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5F" w:rsidRPr="00AD6F7B" w:rsidRDefault="00C353FA" w:rsidP="00DF19D0">
      <w:pPr>
        <w:tabs>
          <w:tab w:val="left" w:pos="180"/>
        </w:tabs>
        <w:ind w:left="180"/>
        <w:jc w:val="center"/>
        <w:rPr>
          <w:rStyle w:val="Emphasis"/>
          <w:rFonts w:ascii="Calibri" w:hAnsi="Calibri" w:cs="Calibri"/>
          <w:b/>
          <w:i w:val="0"/>
          <w:color w:val="000000"/>
          <w:sz w:val="22"/>
          <w:szCs w:val="22"/>
        </w:rPr>
      </w:pPr>
      <w:bookmarkStart w:id="0" w:name="_GoBack"/>
      <w:bookmarkEnd w:id="0"/>
      <w:r>
        <w:rPr>
          <w:rFonts w:ascii="Calibri" w:hAnsi="Calibri" w:cs="Calibri"/>
          <w:b/>
          <w:iCs/>
          <w:noProof/>
          <w:color w:val="000000"/>
          <w:sz w:val="22"/>
          <w:szCs w:val="22"/>
        </w:rPr>
        <w:drawing>
          <wp:anchor distT="0" distB="0" distL="114300" distR="114300" simplePos="0" relativeHeight="251657728" behindDoc="0" locked="0" layoutInCell="1" allowOverlap="1">
            <wp:simplePos x="0" y="0"/>
            <wp:positionH relativeFrom="column">
              <wp:posOffset>1771650</wp:posOffset>
            </wp:positionH>
            <wp:positionV relativeFrom="paragraph">
              <wp:posOffset>-264160</wp:posOffset>
            </wp:positionV>
            <wp:extent cx="2228850" cy="788670"/>
            <wp:effectExtent l="0" t="0" r="635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28850" cy="788670"/>
                    </a:xfrm>
                    <a:prstGeom prst="rect">
                      <a:avLst/>
                    </a:prstGeom>
                    <a:noFill/>
                  </pic:spPr>
                </pic:pic>
              </a:graphicData>
            </a:graphic>
          </wp:anchor>
        </w:drawing>
      </w:r>
    </w:p>
    <w:p w:rsidR="003D2C2F" w:rsidRDefault="003D2C2F" w:rsidP="003D2C2F">
      <w:pPr>
        <w:pStyle w:val="Default"/>
        <w:jc w:val="center"/>
        <w:rPr>
          <w:sz w:val="22"/>
        </w:rPr>
      </w:pPr>
      <w:r w:rsidRPr="00745A20">
        <w:rPr>
          <w:sz w:val="22"/>
        </w:rPr>
        <w:t>North Carolina Central University</w:t>
      </w:r>
    </w:p>
    <w:p w:rsidR="003D2C2F" w:rsidRDefault="003D2C2F" w:rsidP="003D2C2F">
      <w:pPr>
        <w:pStyle w:val="Default"/>
        <w:jc w:val="center"/>
        <w:rPr>
          <w:sz w:val="22"/>
        </w:rPr>
      </w:pPr>
    </w:p>
    <w:p w:rsidR="003D2C2F" w:rsidRDefault="003D2C2F" w:rsidP="003D2C2F">
      <w:pPr>
        <w:pStyle w:val="Default"/>
        <w:jc w:val="center"/>
        <w:rPr>
          <w:sz w:val="22"/>
        </w:rPr>
      </w:pPr>
    </w:p>
    <w:p w:rsidR="003D2C2F" w:rsidRPr="00C037A9" w:rsidRDefault="003D2C2F" w:rsidP="003D2C2F">
      <w:pPr>
        <w:pStyle w:val="Default"/>
        <w:jc w:val="center"/>
        <w:rPr>
          <w:sz w:val="22"/>
          <w:szCs w:val="22"/>
        </w:rPr>
      </w:pPr>
      <w:r w:rsidRPr="00C037A9">
        <w:rPr>
          <w:sz w:val="22"/>
          <w:szCs w:val="22"/>
        </w:rPr>
        <w:t>North Carolina Central University</w:t>
      </w:r>
    </w:p>
    <w:p w:rsidR="003D2C2F" w:rsidRPr="00C037A9" w:rsidRDefault="003D2C2F" w:rsidP="003D2C2F">
      <w:pPr>
        <w:pStyle w:val="Heading6A"/>
        <w:jc w:val="center"/>
        <w:rPr>
          <w:rFonts w:ascii="Times New Roman" w:hAnsi="Times New Roman"/>
          <w:sz w:val="22"/>
          <w:szCs w:val="22"/>
          <w:u w:val="none"/>
        </w:rPr>
      </w:pPr>
      <w:r w:rsidRPr="00C037A9">
        <w:rPr>
          <w:rFonts w:ascii="Times New Roman" w:hAnsi="Times New Roman"/>
          <w:sz w:val="22"/>
          <w:szCs w:val="22"/>
          <w:u w:val="none"/>
        </w:rPr>
        <w:t>“Communicating to Succeed”</w:t>
      </w:r>
    </w:p>
    <w:p w:rsidR="003D2C2F" w:rsidRPr="00C037A9" w:rsidRDefault="003D2C2F" w:rsidP="003D2C2F">
      <w:pPr>
        <w:jc w:val="center"/>
        <w:rPr>
          <w:sz w:val="22"/>
          <w:szCs w:val="22"/>
        </w:rPr>
      </w:pPr>
      <w:r w:rsidRPr="00C037A9">
        <w:rPr>
          <w:sz w:val="22"/>
          <w:szCs w:val="22"/>
        </w:rPr>
        <w:t>“Preparing Educators for Diverse Cultural Contexts for the 21</w:t>
      </w:r>
      <w:r w:rsidRPr="00C037A9">
        <w:rPr>
          <w:sz w:val="22"/>
          <w:szCs w:val="22"/>
          <w:vertAlign w:val="superscript"/>
        </w:rPr>
        <w:t>st</w:t>
      </w:r>
      <w:r w:rsidRPr="00C037A9">
        <w:rPr>
          <w:sz w:val="22"/>
          <w:szCs w:val="22"/>
        </w:rPr>
        <w:t xml:space="preserve"> Century</w:t>
      </w:r>
    </w:p>
    <w:p w:rsidR="003D2C2F" w:rsidRPr="00C037A9" w:rsidRDefault="003D2C2F" w:rsidP="003D2C2F">
      <w:pPr>
        <w:jc w:val="center"/>
        <w:rPr>
          <w:b/>
          <w:color w:val="800000"/>
          <w:sz w:val="22"/>
          <w:szCs w:val="22"/>
        </w:rPr>
      </w:pPr>
    </w:p>
    <w:p w:rsidR="003D2C2F" w:rsidRPr="00771D1C" w:rsidRDefault="003D2C2F" w:rsidP="00ED64C5">
      <w:pPr>
        <w:jc w:val="center"/>
        <w:rPr>
          <w:b/>
          <w:noProof/>
          <w:color w:val="000000"/>
          <w:sz w:val="20"/>
        </w:rPr>
      </w:pPr>
      <w:r w:rsidRPr="00771D1C">
        <w:rPr>
          <w:b/>
          <w:noProof/>
          <w:color w:val="000000"/>
          <w:sz w:val="20"/>
        </w:rPr>
        <w:t>MISSION</w:t>
      </w:r>
    </w:p>
    <w:p w:rsidR="003D2C2F" w:rsidRPr="00BF2033" w:rsidRDefault="003D2C2F" w:rsidP="003D2C2F">
      <w:pPr>
        <w:overflowPunct/>
        <w:textAlignment w:val="auto"/>
        <w:rPr>
          <w:b/>
          <w:i/>
          <w:color w:val="000000"/>
          <w:sz w:val="18"/>
          <w:szCs w:val="18"/>
        </w:rPr>
      </w:pPr>
      <w:r w:rsidRPr="00BF2033">
        <w:rPr>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BF2033">
        <w:rPr>
          <w:b/>
          <w:i/>
          <w:color w:val="000000"/>
          <w:sz w:val="18"/>
          <w:szCs w:val="18"/>
        </w:rPr>
        <w:t xml:space="preserve"> </w:t>
      </w:r>
    </w:p>
    <w:p w:rsidR="003D2C2F" w:rsidRPr="00BF2033" w:rsidRDefault="003D2C2F" w:rsidP="003D2C2F">
      <w:pPr>
        <w:pStyle w:val="Default"/>
        <w:tabs>
          <w:tab w:val="left" w:pos="2070"/>
        </w:tabs>
        <w:rPr>
          <w:sz w:val="18"/>
          <w:szCs w:val="18"/>
          <w:u w:val="single"/>
        </w:rPr>
      </w:pPr>
    </w:p>
    <w:p w:rsidR="003D2C2F" w:rsidRPr="00BF2033" w:rsidRDefault="003D2C2F" w:rsidP="003D2C2F">
      <w:pPr>
        <w:pStyle w:val="Default"/>
        <w:tabs>
          <w:tab w:val="left" w:pos="2070"/>
        </w:tabs>
        <w:rPr>
          <w:sz w:val="18"/>
          <w:szCs w:val="18"/>
          <w:lang w:val="ja-JP"/>
        </w:rPr>
      </w:pPr>
      <w:r w:rsidRPr="00BF2033">
        <w:rPr>
          <w:sz w:val="18"/>
          <w:szCs w:val="18"/>
          <w:u w:val="single"/>
        </w:rPr>
        <w:t>The Department of Counselor Education’s mission:</w:t>
      </w:r>
      <w:r w:rsidRPr="00BF2033">
        <w:rPr>
          <w:sz w:val="18"/>
          <w:szCs w:val="18"/>
        </w:rPr>
        <w:t xml:space="preserve"> </w:t>
      </w:r>
      <w:r w:rsidRPr="00BF2033">
        <w:rPr>
          <w:sz w:val="18"/>
          <w:szCs w:val="18"/>
          <w:lang w:val="ja-JP"/>
        </w:rPr>
        <w:t xml:space="preserve">North Carolina Central University is located in Durham, a fairly urban area in central North Carolina.  Nearby regions include rural areas, as well as the Research Triangle Park.  </w:t>
      </w:r>
      <w:r w:rsidRPr="00BF2033">
        <w:rPr>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BF2033">
        <w:rPr>
          <w:sz w:val="18"/>
          <w:szCs w:val="18"/>
          <w:lang w:val="ja-JP"/>
        </w:rPr>
        <w:t>Faculty are expected to teach and mentor students, serve the community and profession, and conduct and disseminate research.</w:t>
      </w:r>
    </w:p>
    <w:p w:rsidR="003D2C2F" w:rsidRPr="00C037A9" w:rsidRDefault="003D2C2F" w:rsidP="003D2C2F">
      <w:pPr>
        <w:pStyle w:val="Header"/>
        <w:tabs>
          <w:tab w:val="clear" w:pos="4320"/>
          <w:tab w:val="clear" w:pos="8640"/>
        </w:tabs>
        <w:rPr>
          <w:sz w:val="22"/>
          <w:szCs w:val="22"/>
        </w:rPr>
      </w:pPr>
    </w:p>
    <w:p w:rsidR="003D2C2F" w:rsidRPr="00C037A9" w:rsidRDefault="003D2C2F" w:rsidP="003D2C2F">
      <w:pPr>
        <w:pStyle w:val="Heading6"/>
        <w:jc w:val="center"/>
        <w:rPr>
          <w:rFonts w:ascii="Times New Roman" w:hAnsi="Times New Roman"/>
          <w:i/>
          <w:sz w:val="22"/>
          <w:szCs w:val="22"/>
        </w:rPr>
      </w:pPr>
      <w:r w:rsidRPr="00C037A9">
        <w:rPr>
          <w:rFonts w:ascii="Times New Roman" w:hAnsi="Times New Roman"/>
          <w:i/>
          <w:sz w:val="22"/>
          <w:szCs w:val="22"/>
        </w:rPr>
        <w:t>Course Information</w:t>
      </w:r>
    </w:p>
    <w:p w:rsidR="003D2C2F" w:rsidRPr="00ED64C5" w:rsidRDefault="003D2C2F" w:rsidP="003D2C2F">
      <w:pPr>
        <w:rPr>
          <w:sz w:val="16"/>
          <w:szCs w:val="16"/>
        </w:rPr>
      </w:pPr>
    </w:p>
    <w:p w:rsidR="003B412C" w:rsidRPr="003B2832" w:rsidRDefault="003D2C2F" w:rsidP="003B412C">
      <w:pPr>
        <w:rPr>
          <w:b/>
          <w:sz w:val="22"/>
          <w:szCs w:val="22"/>
        </w:rPr>
      </w:pPr>
      <w:r w:rsidRPr="00C037A9">
        <w:rPr>
          <w:b/>
          <w:sz w:val="22"/>
          <w:szCs w:val="22"/>
        </w:rPr>
        <w:t>Course Prefix and Title:</w:t>
      </w:r>
      <w:r w:rsidRPr="00C037A9">
        <w:rPr>
          <w:sz w:val="22"/>
          <w:szCs w:val="22"/>
        </w:rPr>
        <w:t xml:space="preserve">  </w:t>
      </w:r>
      <w:r w:rsidRPr="00C037A9">
        <w:rPr>
          <w:b/>
          <w:sz w:val="22"/>
          <w:szCs w:val="22"/>
        </w:rPr>
        <w:t xml:space="preserve">CON </w:t>
      </w:r>
      <w:r w:rsidRPr="003B2832">
        <w:rPr>
          <w:b/>
          <w:color w:val="000000"/>
          <w:sz w:val="22"/>
          <w:szCs w:val="22"/>
        </w:rPr>
        <w:t>5201-101 Ethical and Professional Orientation to Counseling</w:t>
      </w:r>
    </w:p>
    <w:p w:rsidR="003B412C" w:rsidRPr="00ED64C5" w:rsidRDefault="003B412C" w:rsidP="003B412C">
      <w:pPr>
        <w:rPr>
          <w:b/>
          <w:sz w:val="16"/>
          <w:szCs w:val="16"/>
        </w:rPr>
      </w:pPr>
    </w:p>
    <w:p w:rsidR="003B412C" w:rsidRPr="003B412C" w:rsidRDefault="003D2C2F" w:rsidP="003B412C">
      <w:pPr>
        <w:rPr>
          <w:b/>
          <w:sz w:val="22"/>
          <w:szCs w:val="22"/>
        </w:rPr>
      </w:pPr>
      <w:r w:rsidRPr="00C037A9">
        <w:rPr>
          <w:b/>
          <w:sz w:val="22"/>
          <w:szCs w:val="22"/>
        </w:rPr>
        <w:t>Course Description</w:t>
      </w:r>
      <w:r w:rsidRPr="00C037A9">
        <w:rPr>
          <w:sz w:val="22"/>
          <w:szCs w:val="22"/>
        </w:rPr>
        <w:t xml:space="preserve">   </w:t>
      </w:r>
      <w:r w:rsidR="003B412C" w:rsidRPr="00C037A9">
        <w:rPr>
          <w:color w:val="000000"/>
          <w:sz w:val="22"/>
          <w:szCs w:val="22"/>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rsidR="003D2C2F" w:rsidRPr="00ED64C5" w:rsidRDefault="003D2C2F" w:rsidP="003D2C2F">
      <w:pPr>
        <w:rPr>
          <w:sz w:val="16"/>
          <w:szCs w:val="16"/>
        </w:rPr>
      </w:pPr>
    </w:p>
    <w:p w:rsidR="003D2C2F" w:rsidRPr="00C037A9" w:rsidRDefault="003D2C2F" w:rsidP="003D2C2F">
      <w:pPr>
        <w:rPr>
          <w:color w:val="000000"/>
          <w:sz w:val="22"/>
          <w:szCs w:val="22"/>
        </w:rPr>
      </w:pPr>
      <w:r w:rsidRPr="00C037A9">
        <w:rPr>
          <w:b/>
          <w:color w:val="000000"/>
          <w:sz w:val="22"/>
          <w:szCs w:val="22"/>
        </w:rPr>
        <w:t>Number of Credits:</w:t>
      </w:r>
      <w:r w:rsidRPr="00C037A9">
        <w:rPr>
          <w:color w:val="000000"/>
          <w:sz w:val="22"/>
          <w:szCs w:val="22"/>
        </w:rPr>
        <w:t xml:space="preserve">  3 hrs</w:t>
      </w:r>
    </w:p>
    <w:p w:rsidR="003D2C2F" w:rsidRPr="00C037A9" w:rsidRDefault="003D2C2F" w:rsidP="003D2C2F">
      <w:pPr>
        <w:rPr>
          <w:color w:val="000000"/>
          <w:sz w:val="22"/>
          <w:szCs w:val="22"/>
        </w:rPr>
      </w:pPr>
      <w:r w:rsidRPr="00C037A9">
        <w:rPr>
          <w:b/>
          <w:color w:val="000000"/>
          <w:sz w:val="22"/>
          <w:szCs w:val="22"/>
        </w:rPr>
        <w:t>Meeting Time:</w:t>
      </w:r>
      <w:r w:rsidR="00171A03">
        <w:rPr>
          <w:color w:val="000000"/>
          <w:sz w:val="22"/>
          <w:szCs w:val="22"/>
        </w:rPr>
        <w:t xml:space="preserve"> Fall 2016</w:t>
      </w:r>
    </w:p>
    <w:p w:rsidR="003D2C2F" w:rsidRPr="00C037A9" w:rsidRDefault="003D2C2F" w:rsidP="003D2C2F">
      <w:pPr>
        <w:tabs>
          <w:tab w:val="left" w:pos="3780"/>
        </w:tabs>
        <w:rPr>
          <w:color w:val="000000"/>
          <w:sz w:val="22"/>
          <w:szCs w:val="22"/>
        </w:rPr>
      </w:pPr>
      <w:r w:rsidRPr="00C037A9">
        <w:rPr>
          <w:b/>
          <w:color w:val="000000"/>
          <w:sz w:val="22"/>
          <w:szCs w:val="22"/>
        </w:rPr>
        <w:t>Class Location:</w:t>
      </w:r>
      <w:r w:rsidRPr="00C037A9">
        <w:rPr>
          <w:color w:val="000000"/>
          <w:sz w:val="22"/>
          <w:szCs w:val="22"/>
        </w:rPr>
        <w:t xml:space="preserve"> </w:t>
      </w:r>
      <w:r w:rsidRPr="00C037A9">
        <w:rPr>
          <w:sz w:val="22"/>
          <w:szCs w:val="22"/>
        </w:rPr>
        <w:t>Blackboard delivery</w:t>
      </w:r>
    </w:p>
    <w:p w:rsidR="00BF2033" w:rsidRDefault="00BF2033" w:rsidP="003D2C2F">
      <w:pPr>
        <w:rPr>
          <w:b/>
          <w:color w:val="000000"/>
          <w:sz w:val="22"/>
          <w:szCs w:val="22"/>
          <w:u w:val="single"/>
        </w:rPr>
      </w:pPr>
    </w:p>
    <w:p w:rsidR="00231E21" w:rsidRPr="00231E21" w:rsidRDefault="00231E21" w:rsidP="00231E21">
      <w:pPr>
        <w:rPr>
          <w:szCs w:val="24"/>
        </w:rPr>
      </w:pPr>
      <w:r w:rsidRPr="00231E21">
        <w:rPr>
          <w:b/>
          <w:szCs w:val="24"/>
        </w:rPr>
        <w:t>Instructor Information:</w:t>
      </w:r>
    </w:p>
    <w:p w:rsidR="00231E21" w:rsidRPr="00231E21" w:rsidRDefault="00231E21" w:rsidP="00231E21">
      <w:pPr>
        <w:pStyle w:val="Default"/>
        <w:rPr>
          <w:sz w:val="24"/>
          <w:szCs w:val="24"/>
        </w:rPr>
      </w:pPr>
      <w:r w:rsidRPr="00231E21">
        <w:rPr>
          <w:sz w:val="24"/>
          <w:szCs w:val="24"/>
        </w:rPr>
        <w:t>Name: Suzan Z. Wasik, PhD, NCC, LPC, (NC)</w:t>
      </w:r>
    </w:p>
    <w:p w:rsidR="00231E21" w:rsidRPr="00231E21" w:rsidRDefault="00231E21" w:rsidP="00231E21">
      <w:pPr>
        <w:pStyle w:val="Default"/>
        <w:rPr>
          <w:sz w:val="24"/>
          <w:szCs w:val="24"/>
          <w:u w:val="single"/>
        </w:rPr>
      </w:pPr>
      <w:r w:rsidRPr="00231E21">
        <w:rPr>
          <w:sz w:val="24"/>
          <w:szCs w:val="24"/>
        </w:rPr>
        <w:t>Email: swasik@nccu.edu</w:t>
      </w:r>
    </w:p>
    <w:p w:rsidR="00231E21" w:rsidRPr="00231E21" w:rsidRDefault="00231E21" w:rsidP="00231E21">
      <w:pPr>
        <w:rPr>
          <w:szCs w:val="24"/>
        </w:rPr>
      </w:pPr>
      <w:r w:rsidRPr="00231E21">
        <w:rPr>
          <w:szCs w:val="24"/>
        </w:rPr>
        <w:t>Office location: 2132 School of Education. Office phone (919) 530-5179; FAX: (919) 530-7522</w:t>
      </w:r>
    </w:p>
    <w:p w:rsidR="00231E21" w:rsidRDefault="00231E21" w:rsidP="00231E21">
      <w:pPr>
        <w:pStyle w:val="Default"/>
        <w:rPr>
          <w:bCs/>
          <w:sz w:val="24"/>
          <w:szCs w:val="24"/>
        </w:rPr>
      </w:pPr>
      <w:r w:rsidRPr="00231E21">
        <w:rPr>
          <w:sz w:val="24"/>
          <w:szCs w:val="24"/>
        </w:rPr>
        <w:t xml:space="preserve">Office hours: M 1pm-5pm; T 10:30am-1:30pm; W by appointment (site visits); Th 10:30-1:30pm </w:t>
      </w:r>
      <w:r w:rsidRPr="00231E21">
        <w:rPr>
          <w:bCs/>
          <w:sz w:val="24"/>
          <w:szCs w:val="24"/>
        </w:rPr>
        <w:t>(virtual and by appointment)</w:t>
      </w:r>
    </w:p>
    <w:p w:rsidR="00231E21" w:rsidRPr="00231E21" w:rsidRDefault="00231E21" w:rsidP="00231E21">
      <w:pPr>
        <w:pStyle w:val="Default"/>
        <w:rPr>
          <w:sz w:val="24"/>
          <w:szCs w:val="24"/>
        </w:rPr>
      </w:pPr>
    </w:p>
    <w:p w:rsidR="00231E21" w:rsidRPr="00231E21" w:rsidRDefault="00231E21" w:rsidP="00231E21">
      <w:pPr>
        <w:rPr>
          <w:i/>
          <w:szCs w:val="24"/>
        </w:rPr>
      </w:pPr>
      <w:r w:rsidRPr="00231E21">
        <w:rPr>
          <w:i/>
          <w:szCs w:val="24"/>
        </w:rPr>
        <w:t>***Please allow 24-48 hours for a response to emails and voice mail messages, excluding nights, weekends, and holidays.</w:t>
      </w:r>
      <w:r w:rsidR="00A32531">
        <w:rPr>
          <w:i/>
          <w:szCs w:val="24"/>
        </w:rPr>
        <w:t xml:space="preserve">  Email is the most reliable and quickest communication method.</w:t>
      </w:r>
    </w:p>
    <w:p w:rsidR="00231E21" w:rsidRPr="00231E21" w:rsidRDefault="00231E21" w:rsidP="003D2C2F">
      <w:pPr>
        <w:rPr>
          <w:b/>
          <w:color w:val="000000"/>
          <w:sz w:val="22"/>
          <w:szCs w:val="22"/>
          <w:u w:val="single"/>
        </w:rPr>
      </w:pPr>
    </w:p>
    <w:p w:rsidR="00231E21" w:rsidRPr="00231E21" w:rsidRDefault="00231E21" w:rsidP="003D2C2F">
      <w:pPr>
        <w:rPr>
          <w:b/>
          <w:color w:val="000000"/>
          <w:sz w:val="22"/>
          <w:szCs w:val="22"/>
          <w:u w:val="single"/>
        </w:rPr>
      </w:pPr>
    </w:p>
    <w:p w:rsidR="00231E21" w:rsidRDefault="00231E21" w:rsidP="003D2C2F">
      <w:pPr>
        <w:rPr>
          <w:b/>
          <w:color w:val="000000"/>
          <w:sz w:val="22"/>
          <w:szCs w:val="22"/>
          <w:u w:val="single"/>
        </w:rPr>
      </w:pPr>
    </w:p>
    <w:p w:rsidR="00231E21" w:rsidRDefault="00231E21" w:rsidP="003D2C2F">
      <w:pPr>
        <w:rPr>
          <w:b/>
          <w:color w:val="000000"/>
          <w:sz w:val="22"/>
          <w:szCs w:val="22"/>
          <w:u w:val="single"/>
        </w:rPr>
      </w:pPr>
    </w:p>
    <w:p w:rsidR="003D2C2F" w:rsidRPr="00C037A9" w:rsidRDefault="003D2C2F" w:rsidP="003D2C2F">
      <w:pPr>
        <w:rPr>
          <w:b/>
          <w:color w:val="000000"/>
          <w:sz w:val="22"/>
          <w:szCs w:val="22"/>
          <w:u w:val="single"/>
        </w:rPr>
      </w:pPr>
      <w:r w:rsidRPr="00C037A9">
        <w:rPr>
          <w:b/>
          <w:color w:val="000000"/>
          <w:sz w:val="22"/>
          <w:szCs w:val="22"/>
          <w:u w:val="single"/>
        </w:rPr>
        <w:t>Required Course Materials:</w:t>
      </w:r>
    </w:p>
    <w:p w:rsidR="003D2C2F" w:rsidRPr="00C037A9" w:rsidRDefault="003D2C2F" w:rsidP="003D2C2F">
      <w:pPr>
        <w:tabs>
          <w:tab w:val="left" w:pos="180"/>
        </w:tabs>
        <w:rPr>
          <w:i/>
          <w:color w:val="000000"/>
          <w:sz w:val="22"/>
          <w:szCs w:val="22"/>
        </w:rPr>
      </w:pPr>
      <w:r w:rsidRPr="00C037A9">
        <w:rPr>
          <w:color w:val="000000"/>
          <w:sz w:val="22"/>
          <w:szCs w:val="22"/>
        </w:rPr>
        <w:t xml:space="preserve">American Psychological Association (2009).  </w:t>
      </w:r>
      <w:r w:rsidRPr="00C037A9">
        <w:rPr>
          <w:i/>
          <w:color w:val="000000"/>
          <w:sz w:val="22"/>
          <w:szCs w:val="22"/>
        </w:rPr>
        <w:t xml:space="preserve">Publication manual of the American Psychological </w:t>
      </w:r>
    </w:p>
    <w:p w:rsidR="003D2C2F" w:rsidRPr="00C037A9" w:rsidRDefault="003D2C2F" w:rsidP="003D2C2F">
      <w:pPr>
        <w:tabs>
          <w:tab w:val="left" w:pos="180"/>
        </w:tabs>
        <w:rPr>
          <w:color w:val="000000"/>
          <w:sz w:val="22"/>
          <w:szCs w:val="22"/>
        </w:rPr>
      </w:pPr>
      <w:r w:rsidRPr="00C037A9">
        <w:rPr>
          <w:i/>
          <w:color w:val="000000"/>
          <w:sz w:val="22"/>
          <w:szCs w:val="22"/>
        </w:rPr>
        <w:tab/>
        <w:t xml:space="preserve">Association </w:t>
      </w:r>
      <w:r w:rsidRPr="00C037A9">
        <w:rPr>
          <w:color w:val="000000"/>
          <w:sz w:val="22"/>
          <w:szCs w:val="22"/>
        </w:rPr>
        <w:t>(6</w:t>
      </w:r>
      <w:r w:rsidRPr="00C037A9">
        <w:rPr>
          <w:color w:val="000000"/>
          <w:sz w:val="22"/>
          <w:szCs w:val="22"/>
          <w:vertAlign w:val="superscript"/>
        </w:rPr>
        <w:t>th</w:t>
      </w:r>
      <w:r w:rsidRPr="00C037A9">
        <w:rPr>
          <w:color w:val="000000"/>
          <w:sz w:val="22"/>
          <w:szCs w:val="22"/>
        </w:rPr>
        <w:t xml:space="preserve"> ed.).  Washington, DC: Author.</w:t>
      </w:r>
    </w:p>
    <w:p w:rsidR="00BF2033" w:rsidRDefault="00BF2033" w:rsidP="003D2C2F">
      <w:pPr>
        <w:tabs>
          <w:tab w:val="left" w:pos="180"/>
        </w:tabs>
        <w:rPr>
          <w:color w:val="000000"/>
          <w:sz w:val="22"/>
          <w:szCs w:val="22"/>
        </w:rPr>
      </w:pPr>
    </w:p>
    <w:p w:rsidR="003D2C2F" w:rsidRPr="00C037A9" w:rsidRDefault="003D2C2F" w:rsidP="003D2C2F">
      <w:pPr>
        <w:tabs>
          <w:tab w:val="left" w:pos="180"/>
        </w:tabs>
        <w:rPr>
          <w:color w:val="000000"/>
          <w:sz w:val="22"/>
          <w:szCs w:val="22"/>
        </w:rPr>
      </w:pPr>
      <w:r w:rsidRPr="00C037A9">
        <w:rPr>
          <w:color w:val="000000"/>
          <w:sz w:val="22"/>
          <w:szCs w:val="22"/>
        </w:rPr>
        <w:t xml:space="preserve">Corey, G. Corey, M. S. &amp; Callanan, P.  (2011). </w:t>
      </w:r>
      <w:r w:rsidRPr="00C037A9">
        <w:rPr>
          <w:i/>
          <w:color w:val="000000"/>
          <w:sz w:val="22"/>
          <w:szCs w:val="22"/>
        </w:rPr>
        <w:t>Issues and ethics in the helping profession</w:t>
      </w:r>
      <w:r w:rsidRPr="00C037A9">
        <w:rPr>
          <w:color w:val="000000"/>
          <w:sz w:val="22"/>
          <w:szCs w:val="22"/>
        </w:rPr>
        <w:t xml:space="preserve"> (</w:t>
      </w:r>
      <w:r w:rsidR="00B226EB">
        <w:rPr>
          <w:color w:val="000000"/>
          <w:sz w:val="22"/>
          <w:szCs w:val="22"/>
        </w:rPr>
        <w:t>9</w:t>
      </w:r>
      <w:r w:rsidRPr="00C037A9">
        <w:rPr>
          <w:color w:val="000000"/>
          <w:sz w:val="22"/>
          <w:szCs w:val="22"/>
          <w:vertAlign w:val="superscript"/>
        </w:rPr>
        <w:t>th</w:t>
      </w:r>
      <w:r w:rsidRPr="00C037A9">
        <w:rPr>
          <w:color w:val="000000"/>
          <w:sz w:val="22"/>
          <w:szCs w:val="22"/>
        </w:rPr>
        <w:t xml:space="preserve"> ed.).</w:t>
      </w:r>
    </w:p>
    <w:p w:rsidR="003D2C2F" w:rsidRDefault="003D2C2F" w:rsidP="00ED64C5">
      <w:pPr>
        <w:tabs>
          <w:tab w:val="left" w:pos="180"/>
        </w:tabs>
        <w:rPr>
          <w:color w:val="000000"/>
          <w:sz w:val="22"/>
          <w:szCs w:val="22"/>
        </w:rPr>
      </w:pPr>
      <w:r w:rsidRPr="00C037A9">
        <w:rPr>
          <w:color w:val="000000"/>
          <w:sz w:val="22"/>
          <w:szCs w:val="22"/>
        </w:rPr>
        <w:tab/>
        <w:t xml:space="preserve">  Pacific Grove, CA: Brooks/Cole.</w:t>
      </w:r>
    </w:p>
    <w:p w:rsidR="00D61EFF" w:rsidRDefault="00D61EFF" w:rsidP="00ED64C5">
      <w:pPr>
        <w:tabs>
          <w:tab w:val="left" w:pos="180"/>
        </w:tabs>
        <w:rPr>
          <w:color w:val="000000"/>
          <w:sz w:val="22"/>
          <w:szCs w:val="22"/>
        </w:rPr>
      </w:pPr>
    </w:p>
    <w:p w:rsidR="00D61EFF" w:rsidRDefault="00D61EFF" w:rsidP="00ED64C5">
      <w:pPr>
        <w:tabs>
          <w:tab w:val="left" w:pos="180"/>
        </w:tabs>
        <w:rPr>
          <w:color w:val="000000"/>
          <w:sz w:val="22"/>
          <w:szCs w:val="22"/>
        </w:rPr>
      </w:pPr>
      <w:r>
        <w:rPr>
          <w:color w:val="000000"/>
          <w:sz w:val="22"/>
          <w:szCs w:val="22"/>
        </w:rPr>
        <w:lastRenderedPageBreak/>
        <w:t xml:space="preserve">* A word about Cengage/Mindtap – The Corey, Corey, and Callanan text is accompanied by the online learning platform called Mindtap.  It is required that all students purchase the online access code for this textbook.  Mindtap access offers students an ebook, videos, exercises, and quizzes that count toward the final grade in this course.  See Blackboard for instructions on accessing the Mindtap platform that accompanies this textbook.  </w:t>
      </w:r>
    </w:p>
    <w:p w:rsidR="009A3AF6" w:rsidRDefault="009A3AF6" w:rsidP="009A3AF6">
      <w:pPr>
        <w:tabs>
          <w:tab w:val="left" w:pos="180"/>
        </w:tabs>
        <w:rPr>
          <w:b/>
          <w:color w:val="000000"/>
          <w:sz w:val="22"/>
          <w:szCs w:val="22"/>
        </w:rPr>
      </w:pPr>
    </w:p>
    <w:p w:rsidR="00A339E6" w:rsidRPr="00C037A9" w:rsidRDefault="00A339E6" w:rsidP="009A3AF6">
      <w:pPr>
        <w:tabs>
          <w:tab w:val="left" w:pos="180"/>
        </w:tabs>
        <w:rPr>
          <w:b/>
          <w:color w:val="000000"/>
          <w:sz w:val="22"/>
          <w:szCs w:val="22"/>
        </w:rPr>
      </w:pPr>
    </w:p>
    <w:p w:rsidR="00DF19D0" w:rsidRPr="00C037A9" w:rsidRDefault="003B412C" w:rsidP="009B5757">
      <w:pPr>
        <w:tabs>
          <w:tab w:val="left" w:pos="180"/>
        </w:tabs>
        <w:spacing w:line="240" w:lineRule="exact"/>
        <w:rPr>
          <w:color w:val="000000"/>
          <w:sz w:val="22"/>
          <w:szCs w:val="22"/>
        </w:rPr>
      </w:pPr>
      <w:r>
        <w:rPr>
          <w:b/>
          <w:color w:val="000000"/>
          <w:sz w:val="22"/>
          <w:szCs w:val="22"/>
        </w:rPr>
        <w:t>Class-specific w</w:t>
      </w:r>
      <w:r w:rsidR="00DF19D0" w:rsidRPr="00C037A9">
        <w:rPr>
          <w:b/>
          <w:color w:val="000000"/>
          <w:sz w:val="22"/>
          <w:szCs w:val="22"/>
        </w:rPr>
        <w:t>ebsites</w:t>
      </w:r>
      <w:r w:rsidR="00DF19D0" w:rsidRPr="00C037A9">
        <w:rPr>
          <w:color w:val="000000"/>
          <w:sz w:val="22"/>
          <w:szCs w:val="22"/>
        </w:rPr>
        <w:t xml:space="preserve">:  </w:t>
      </w:r>
      <w:r w:rsidR="00DF19D0" w:rsidRPr="00C037A9">
        <w:rPr>
          <w:color w:val="000000"/>
          <w:sz w:val="22"/>
          <w:szCs w:val="22"/>
        </w:rPr>
        <w:tab/>
      </w:r>
    </w:p>
    <w:p w:rsidR="00DF19D0" w:rsidRPr="00C037A9" w:rsidRDefault="005E69DE" w:rsidP="009B5757">
      <w:pPr>
        <w:tabs>
          <w:tab w:val="left" w:pos="180"/>
        </w:tabs>
        <w:spacing w:line="240" w:lineRule="exact"/>
        <w:rPr>
          <w:color w:val="000000"/>
          <w:sz w:val="22"/>
          <w:szCs w:val="22"/>
        </w:rPr>
      </w:pPr>
      <w:hyperlink r:id="rId9" w:history="1">
        <w:r w:rsidR="00DF19D0" w:rsidRPr="00C037A9">
          <w:rPr>
            <w:rStyle w:val="Hyperlink"/>
            <w:color w:val="000000"/>
            <w:sz w:val="22"/>
            <w:szCs w:val="22"/>
          </w:rPr>
          <w:t>https://onlinecourse.nccu.edu/nccu-index.html</w:t>
        </w:r>
      </w:hyperlink>
      <w:r w:rsidR="00DF19D0" w:rsidRPr="00C037A9">
        <w:rPr>
          <w:color w:val="000000"/>
          <w:sz w:val="22"/>
          <w:szCs w:val="22"/>
          <w:u w:val="single"/>
        </w:rPr>
        <w:t xml:space="preserve">  </w:t>
      </w:r>
      <w:r w:rsidR="00DF19D0" w:rsidRPr="00C037A9">
        <w:rPr>
          <w:color w:val="000000"/>
          <w:sz w:val="22"/>
          <w:szCs w:val="22"/>
        </w:rPr>
        <w:t xml:space="preserve">  Class Blackboard site.  Log on in order to fulfill various assignments during the semester (e.g., submit assignments, obtain handouts). </w:t>
      </w:r>
    </w:p>
    <w:p w:rsidR="00DF19D0" w:rsidRDefault="005E69DE" w:rsidP="009B5757">
      <w:pPr>
        <w:tabs>
          <w:tab w:val="left" w:pos="180"/>
        </w:tabs>
        <w:rPr>
          <w:color w:val="000000"/>
          <w:sz w:val="22"/>
          <w:szCs w:val="22"/>
        </w:rPr>
      </w:pPr>
      <w:hyperlink r:id="rId10" w:history="1">
        <w:r w:rsidR="00DF19D0" w:rsidRPr="00C037A9">
          <w:rPr>
            <w:rStyle w:val="Hyperlink"/>
            <w:color w:val="000000"/>
            <w:sz w:val="22"/>
            <w:szCs w:val="22"/>
          </w:rPr>
          <w:t>www.nccuCounseling.com</w:t>
        </w:r>
      </w:hyperlink>
      <w:r w:rsidR="00DF19D0" w:rsidRPr="00C037A9">
        <w:rPr>
          <w:color w:val="000000"/>
          <w:sz w:val="22"/>
          <w:szCs w:val="22"/>
        </w:rPr>
        <w:t xml:space="preserve">   This is the address for the Department of Counselor Education at NCCU. Visit it often for departmental updates and major requirements.</w:t>
      </w:r>
    </w:p>
    <w:p w:rsidR="00231E21" w:rsidRDefault="005E69DE" w:rsidP="009B5757">
      <w:pPr>
        <w:tabs>
          <w:tab w:val="left" w:pos="180"/>
        </w:tabs>
        <w:rPr>
          <w:color w:val="000000"/>
          <w:sz w:val="22"/>
          <w:szCs w:val="22"/>
        </w:rPr>
      </w:pPr>
      <w:hyperlink r:id="rId11" w:history="1">
        <w:r w:rsidR="00231E21" w:rsidRPr="00573C45">
          <w:rPr>
            <w:rStyle w:val="Hyperlink"/>
            <w:sz w:val="22"/>
            <w:szCs w:val="22"/>
          </w:rPr>
          <w:t>https://www.counseling.org/resources/aca-code-of-ethics.pdf</w:t>
        </w:r>
      </w:hyperlink>
    </w:p>
    <w:p w:rsidR="00DF19D0" w:rsidRPr="00C037A9" w:rsidRDefault="005E69DE" w:rsidP="009B5757">
      <w:pPr>
        <w:tabs>
          <w:tab w:val="left" w:pos="180"/>
        </w:tabs>
        <w:rPr>
          <w:color w:val="000000"/>
          <w:sz w:val="22"/>
          <w:szCs w:val="22"/>
        </w:rPr>
      </w:pPr>
      <w:hyperlink r:id="rId12" w:history="1">
        <w:r w:rsidR="00DF19D0" w:rsidRPr="00C037A9">
          <w:rPr>
            <w:rStyle w:val="Hyperlink"/>
            <w:color w:val="000000"/>
            <w:sz w:val="22"/>
            <w:szCs w:val="22"/>
          </w:rPr>
          <w:t>http://www.apastyle.org/</w:t>
        </w:r>
      </w:hyperlink>
      <w:r w:rsidR="00DF19D0" w:rsidRPr="00C037A9">
        <w:rPr>
          <w:color w:val="000000"/>
          <w:sz w:val="22"/>
          <w:szCs w:val="22"/>
        </w:rPr>
        <w:t xml:space="preserve">  American Psychological Association APA Writing Style home page</w:t>
      </w:r>
    </w:p>
    <w:p w:rsidR="00DF19D0" w:rsidRPr="00C037A9" w:rsidRDefault="005E69DE" w:rsidP="009B5757">
      <w:pPr>
        <w:tabs>
          <w:tab w:val="left" w:pos="180"/>
        </w:tabs>
        <w:rPr>
          <w:color w:val="000000"/>
          <w:sz w:val="22"/>
          <w:szCs w:val="22"/>
        </w:rPr>
      </w:pPr>
      <w:hyperlink r:id="rId13" w:history="1">
        <w:r w:rsidR="00DF19D0" w:rsidRPr="00C037A9">
          <w:rPr>
            <w:rStyle w:val="Hyperlink"/>
            <w:color w:val="000000"/>
            <w:sz w:val="22"/>
            <w:szCs w:val="22"/>
          </w:rPr>
          <w:t>http://blog.apastyle.org/</w:t>
        </w:r>
      </w:hyperlink>
      <w:r w:rsidR="00DF19D0" w:rsidRPr="00C037A9">
        <w:rPr>
          <w:color w:val="000000"/>
          <w:sz w:val="22"/>
          <w:szCs w:val="22"/>
        </w:rPr>
        <w:t xml:space="preserve">   Writing experts comments on APA the APA writing </w:t>
      </w:r>
    </w:p>
    <w:p w:rsidR="00DF19D0" w:rsidRDefault="005E69DE" w:rsidP="009B5757">
      <w:pPr>
        <w:tabs>
          <w:tab w:val="left" w:pos="180"/>
        </w:tabs>
        <w:rPr>
          <w:color w:val="000000"/>
          <w:sz w:val="22"/>
          <w:szCs w:val="22"/>
        </w:rPr>
      </w:pPr>
      <w:hyperlink r:id="rId14" w:history="1">
        <w:r w:rsidR="00DF19D0" w:rsidRPr="00C037A9">
          <w:rPr>
            <w:rStyle w:val="Hyperlink"/>
            <w:color w:val="000000"/>
            <w:sz w:val="22"/>
            <w:szCs w:val="22"/>
          </w:rPr>
          <w:t>http://www.apastyle.org/learn/tutorials/basics-tutorial.aspx</w:t>
        </w:r>
      </w:hyperlink>
      <w:r w:rsidR="00DF19D0" w:rsidRPr="00C037A9">
        <w:rPr>
          <w:color w:val="000000"/>
          <w:sz w:val="22"/>
          <w:szCs w:val="22"/>
        </w:rPr>
        <w:t xml:space="preserve">    APA tutorial </w:t>
      </w:r>
    </w:p>
    <w:p w:rsidR="00ED64C5" w:rsidRDefault="005E69DE" w:rsidP="009B5757">
      <w:pPr>
        <w:tabs>
          <w:tab w:val="left" w:pos="180"/>
        </w:tabs>
        <w:rPr>
          <w:color w:val="000000"/>
          <w:sz w:val="22"/>
          <w:szCs w:val="22"/>
        </w:rPr>
      </w:pPr>
      <w:hyperlink r:id="rId15" w:history="1">
        <w:r w:rsidR="00ED64C5" w:rsidRPr="006C615D">
          <w:rPr>
            <w:rStyle w:val="Hyperlink"/>
            <w:sz w:val="22"/>
            <w:szCs w:val="22"/>
          </w:rPr>
          <w:t>https://www.lib.ncsu.edu/citationbuilder/</w:t>
        </w:r>
      </w:hyperlink>
      <w:r w:rsidR="00ED64C5">
        <w:rPr>
          <w:color w:val="000000"/>
          <w:sz w:val="22"/>
          <w:szCs w:val="22"/>
        </w:rPr>
        <w:t xml:space="preserve">    NCSU Citation Builder</w:t>
      </w:r>
    </w:p>
    <w:p w:rsidR="00ED64C5" w:rsidRPr="00C037A9" w:rsidRDefault="00ED64C5" w:rsidP="009B5757">
      <w:pPr>
        <w:tabs>
          <w:tab w:val="left" w:pos="180"/>
        </w:tabs>
        <w:rPr>
          <w:color w:val="000000"/>
          <w:sz w:val="22"/>
          <w:szCs w:val="22"/>
        </w:rPr>
      </w:pPr>
    </w:p>
    <w:p w:rsidR="002F6B5A" w:rsidRPr="00656284" w:rsidRDefault="002F6B5A" w:rsidP="002F6B5A">
      <w:pPr>
        <w:pStyle w:val="Default"/>
        <w:rPr>
          <w:b/>
          <w:sz w:val="22"/>
          <w:szCs w:val="22"/>
          <w:u w:val="single"/>
        </w:rPr>
      </w:pPr>
    </w:p>
    <w:p w:rsidR="008E5A5E" w:rsidRPr="008E5A5E" w:rsidRDefault="008E5A5E" w:rsidP="008E5A5E">
      <w:pPr>
        <w:rPr>
          <w:b/>
        </w:rPr>
      </w:pPr>
      <w:r w:rsidRPr="008E5A5E">
        <w:rPr>
          <w:b/>
        </w:rPr>
        <w:t>Course Objectives:</w:t>
      </w:r>
    </w:p>
    <w:p w:rsidR="008E5A5E" w:rsidRPr="008E5A5E" w:rsidRDefault="008E5A5E" w:rsidP="008E5A5E">
      <w:pPr>
        <w:rPr>
          <w:sz w:val="22"/>
        </w:rPr>
      </w:pPr>
      <w:r w:rsidRPr="008E5A5E">
        <w:rPr>
          <w:sz w:val="22"/>
        </w:rPr>
        <w:t>This course seeks to satisfy those competencies set forth by the Council for the Accreditation of Counseling and Related Educational Program</w:t>
      </w:r>
      <w:r w:rsidR="003C50D3">
        <w:rPr>
          <w:sz w:val="22"/>
        </w:rPr>
        <w:t>s (CACREP), as found in the 2016</w:t>
      </w:r>
      <w:r w:rsidRPr="008E5A5E">
        <w:rPr>
          <w:sz w:val="22"/>
        </w:rPr>
        <w:t xml:space="preserve"> Standards. Therefore, at the conclusion of this course, students will be able to do the following: </w:t>
      </w:r>
    </w:p>
    <w:p w:rsidR="008E5A5E" w:rsidRPr="008E5A5E" w:rsidRDefault="008E5A5E" w:rsidP="008E5A5E"/>
    <w:p w:rsidR="008E5A5E" w:rsidRPr="008E5A5E" w:rsidRDefault="008E5A5E" w:rsidP="00FB42B4">
      <w:pPr>
        <w:pStyle w:val="ListParagraph"/>
        <w:numPr>
          <w:ilvl w:val="0"/>
          <w:numId w:val="2"/>
        </w:numPr>
        <w:overflowPunct/>
        <w:autoSpaceDE/>
        <w:autoSpaceDN/>
        <w:adjustRightInd/>
        <w:ind w:hanging="720"/>
        <w:contextualSpacing/>
        <w:textAlignment w:val="auto"/>
        <w:rPr>
          <w:sz w:val="22"/>
          <w:szCs w:val="22"/>
        </w:rPr>
      </w:pPr>
      <w:r w:rsidRPr="008E5A5E">
        <w:rPr>
          <w:sz w:val="22"/>
          <w:szCs w:val="22"/>
        </w:rPr>
        <w:t>Integrate the ethical standards set forth by professional organizations and credentialing bodies into the practice of counseling in a variety of settings and specialties, acros</w:t>
      </w:r>
      <w:r w:rsidR="003C50D3">
        <w:rPr>
          <w:sz w:val="22"/>
          <w:szCs w:val="22"/>
        </w:rPr>
        <w:t>s client populations. (Sec. II:F:1.i</w:t>
      </w:r>
      <w:r w:rsidRPr="008E5A5E">
        <w:rPr>
          <w:sz w:val="22"/>
          <w:szCs w:val="22"/>
        </w:rPr>
        <w:t xml:space="preserve">) </w:t>
      </w:r>
    </w:p>
    <w:p w:rsidR="008E5A5E" w:rsidRPr="008E5A5E" w:rsidRDefault="008E5A5E" w:rsidP="008E5A5E">
      <w:pPr>
        <w:pStyle w:val="ListParagraph"/>
        <w:ind w:hanging="720"/>
        <w:rPr>
          <w:sz w:val="22"/>
          <w:szCs w:val="22"/>
        </w:rPr>
      </w:pPr>
    </w:p>
    <w:p w:rsidR="008E5A5E" w:rsidRPr="008E5A5E" w:rsidRDefault="008E5A5E" w:rsidP="00FB42B4">
      <w:pPr>
        <w:pStyle w:val="ListParagraph"/>
        <w:numPr>
          <w:ilvl w:val="0"/>
          <w:numId w:val="2"/>
        </w:numPr>
        <w:overflowPunct/>
        <w:autoSpaceDE/>
        <w:autoSpaceDN/>
        <w:adjustRightInd/>
        <w:ind w:hanging="720"/>
        <w:contextualSpacing/>
        <w:textAlignment w:val="auto"/>
        <w:rPr>
          <w:sz w:val="22"/>
          <w:szCs w:val="22"/>
        </w:rPr>
      </w:pPr>
      <w:r w:rsidRPr="008E5A5E">
        <w:rPr>
          <w:sz w:val="22"/>
          <w:szCs w:val="22"/>
        </w:rPr>
        <w:t>Articulate knowledge of ethical strategies for selecting, administering, and interpreting assessment and evaluation instruments and technique</w:t>
      </w:r>
      <w:r w:rsidR="003C50D3">
        <w:rPr>
          <w:sz w:val="22"/>
          <w:szCs w:val="22"/>
        </w:rPr>
        <w:t>s in counseling. (Sec. II:F:7:m</w:t>
      </w:r>
      <w:r w:rsidRPr="008E5A5E">
        <w:rPr>
          <w:sz w:val="22"/>
          <w:szCs w:val="22"/>
        </w:rPr>
        <w:t xml:space="preserve">) </w:t>
      </w:r>
    </w:p>
    <w:p w:rsidR="008E5A5E" w:rsidRPr="008E5A5E" w:rsidRDefault="008E5A5E" w:rsidP="008E5A5E">
      <w:pPr>
        <w:ind w:left="720" w:hanging="720"/>
        <w:rPr>
          <w:sz w:val="22"/>
          <w:szCs w:val="22"/>
        </w:rPr>
      </w:pPr>
    </w:p>
    <w:p w:rsidR="008E5A5E" w:rsidRPr="008E5A5E" w:rsidRDefault="008E5A5E" w:rsidP="00FB42B4">
      <w:pPr>
        <w:numPr>
          <w:ilvl w:val="0"/>
          <w:numId w:val="2"/>
        </w:numPr>
        <w:overflowPunct/>
        <w:ind w:hanging="720"/>
        <w:textAlignment w:val="auto"/>
        <w:rPr>
          <w:sz w:val="22"/>
          <w:szCs w:val="22"/>
        </w:rPr>
      </w:pPr>
      <w:r w:rsidRPr="008E5A5E">
        <w:rPr>
          <w:sz w:val="22"/>
          <w:szCs w:val="22"/>
        </w:rPr>
        <w:t xml:space="preserve">Apply ethical and legal standards to </w:t>
      </w:r>
      <w:r w:rsidR="009A3AF6">
        <w:rPr>
          <w:sz w:val="22"/>
          <w:szCs w:val="22"/>
        </w:rPr>
        <w:t xml:space="preserve">the professional practice of </w:t>
      </w:r>
      <w:r w:rsidRPr="008E5A5E">
        <w:rPr>
          <w:sz w:val="22"/>
          <w:szCs w:val="22"/>
        </w:rPr>
        <w:t>counseling, specifically as they apply to work with diverse client populations and to work with minors, couples, families, and groups. (CMHC B:1)</w:t>
      </w:r>
    </w:p>
    <w:p w:rsidR="008E5A5E" w:rsidRPr="008E5A5E" w:rsidRDefault="008E5A5E" w:rsidP="008E5A5E">
      <w:pPr>
        <w:pStyle w:val="NormalWeb"/>
        <w:rPr>
          <w:sz w:val="22"/>
          <w:szCs w:val="22"/>
        </w:rPr>
      </w:pPr>
      <w:r w:rsidRPr="008E5A5E">
        <w:rPr>
          <w:sz w:val="22"/>
          <w:szCs w:val="22"/>
        </w:rPr>
        <w:t xml:space="preserve">Additionally, students will be able to: </w:t>
      </w:r>
    </w:p>
    <w:p w:rsidR="008E5A5E" w:rsidRPr="008E5A5E" w:rsidRDefault="008E5A5E" w:rsidP="00FB42B4">
      <w:pPr>
        <w:pStyle w:val="ListParagraph"/>
        <w:numPr>
          <w:ilvl w:val="0"/>
          <w:numId w:val="3"/>
        </w:numPr>
        <w:overflowPunct/>
        <w:autoSpaceDE/>
        <w:autoSpaceDN/>
        <w:adjustRightInd/>
        <w:ind w:hanging="720"/>
        <w:contextualSpacing/>
        <w:textAlignment w:val="auto"/>
        <w:rPr>
          <w:sz w:val="22"/>
          <w:szCs w:val="22"/>
        </w:rPr>
      </w:pPr>
      <w:r w:rsidRPr="008E5A5E">
        <w:rPr>
          <w:sz w:val="22"/>
          <w:szCs w:val="22"/>
        </w:rPr>
        <w:t>Evaluate ethical decision-making models and determine which models to use in making ethical decisions related to professional counseling practice.</w:t>
      </w:r>
    </w:p>
    <w:p w:rsidR="008E5A5E" w:rsidRPr="008E5A5E" w:rsidRDefault="008E5A5E" w:rsidP="00FE2345">
      <w:pPr>
        <w:pStyle w:val="ListParagraph"/>
        <w:ind w:hanging="720"/>
        <w:rPr>
          <w:sz w:val="22"/>
          <w:szCs w:val="22"/>
        </w:rPr>
      </w:pPr>
    </w:p>
    <w:p w:rsidR="008E5A5E" w:rsidRPr="008E5A5E" w:rsidRDefault="008E5A5E" w:rsidP="00FB42B4">
      <w:pPr>
        <w:pStyle w:val="NormalWeb"/>
        <w:numPr>
          <w:ilvl w:val="0"/>
          <w:numId w:val="3"/>
        </w:numPr>
        <w:overflowPunct/>
        <w:autoSpaceDE/>
        <w:autoSpaceDN/>
        <w:adjustRightInd/>
        <w:spacing w:before="0" w:after="0"/>
        <w:ind w:hanging="720"/>
        <w:textAlignment w:val="auto"/>
        <w:rPr>
          <w:sz w:val="22"/>
          <w:szCs w:val="22"/>
        </w:rPr>
      </w:pPr>
      <w:r w:rsidRPr="008E5A5E">
        <w:rPr>
          <w:sz w:val="22"/>
          <w:szCs w:val="22"/>
        </w:rPr>
        <w:t>Compare and contrast ethical standards for the profession of counseling with ethical standards for related helping professions.</w:t>
      </w:r>
    </w:p>
    <w:p w:rsidR="008E5A5E" w:rsidRPr="008E5A5E" w:rsidRDefault="008E5A5E" w:rsidP="00FE2345">
      <w:pPr>
        <w:pStyle w:val="NormalWeb"/>
        <w:spacing w:before="0" w:after="0"/>
        <w:ind w:left="720" w:hanging="720"/>
        <w:rPr>
          <w:sz w:val="22"/>
          <w:szCs w:val="22"/>
        </w:rPr>
      </w:pPr>
    </w:p>
    <w:p w:rsidR="008E5A5E" w:rsidRPr="008E5A5E" w:rsidRDefault="008E5A5E" w:rsidP="00FB42B4">
      <w:pPr>
        <w:pStyle w:val="NormalWeb"/>
        <w:numPr>
          <w:ilvl w:val="0"/>
          <w:numId w:val="3"/>
        </w:numPr>
        <w:overflowPunct/>
        <w:autoSpaceDE/>
        <w:autoSpaceDN/>
        <w:adjustRightInd/>
        <w:spacing w:before="0" w:after="0"/>
        <w:ind w:hanging="720"/>
        <w:textAlignment w:val="auto"/>
        <w:rPr>
          <w:sz w:val="22"/>
          <w:szCs w:val="22"/>
        </w:rPr>
      </w:pPr>
      <w:r w:rsidRPr="008E5A5E">
        <w:rPr>
          <w:sz w:val="22"/>
          <w:szCs w:val="22"/>
        </w:rPr>
        <w:t>Integrate technology into the completion of course and learning activities in preparation for the growing integration of technology in the profession of counseling.</w:t>
      </w:r>
    </w:p>
    <w:p w:rsidR="008E5A5E" w:rsidRPr="008E5A5E" w:rsidRDefault="008E5A5E" w:rsidP="008E5A5E">
      <w:pPr>
        <w:pStyle w:val="NormalWeb"/>
        <w:spacing w:before="0" w:after="0"/>
        <w:ind w:left="1440" w:hanging="720"/>
        <w:rPr>
          <w:sz w:val="22"/>
          <w:szCs w:val="22"/>
        </w:rPr>
      </w:pPr>
    </w:p>
    <w:p w:rsidR="008E5A5E" w:rsidRPr="008E5A5E" w:rsidRDefault="008E5A5E" w:rsidP="00FB42B4">
      <w:pPr>
        <w:pStyle w:val="NormalWeb"/>
        <w:numPr>
          <w:ilvl w:val="0"/>
          <w:numId w:val="3"/>
        </w:numPr>
        <w:overflowPunct/>
        <w:autoSpaceDE/>
        <w:autoSpaceDN/>
        <w:adjustRightInd/>
        <w:spacing w:before="0" w:after="0"/>
        <w:ind w:hanging="720"/>
        <w:textAlignment w:val="auto"/>
        <w:rPr>
          <w:sz w:val="22"/>
          <w:szCs w:val="22"/>
        </w:rPr>
      </w:pPr>
      <w:r w:rsidRPr="008E5A5E">
        <w:rPr>
          <w:sz w:val="22"/>
          <w:szCs w:val="22"/>
        </w:rPr>
        <w:t>Produce course materials and presentations that reflect exemplary professional oral and written communication skills at standards expected of entry-level professionals.</w:t>
      </w:r>
    </w:p>
    <w:p w:rsidR="008E5A5E" w:rsidRPr="008E5A5E" w:rsidRDefault="008E5A5E" w:rsidP="00FE2345">
      <w:pPr>
        <w:pStyle w:val="ListParagraph"/>
        <w:ind w:hanging="720"/>
        <w:rPr>
          <w:sz w:val="22"/>
          <w:szCs w:val="22"/>
        </w:rPr>
      </w:pPr>
    </w:p>
    <w:p w:rsidR="008E5A5E" w:rsidRPr="008E5A5E" w:rsidRDefault="008E5A5E" w:rsidP="00FB42B4">
      <w:pPr>
        <w:widowControl w:val="0"/>
        <w:numPr>
          <w:ilvl w:val="0"/>
          <w:numId w:val="3"/>
        </w:numPr>
        <w:overflowPunct/>
        <w:ind w:hanging="720"/>
        <w:textAlignment w:val="auto"/>
        <w:rPr>
          <w:sz w:val="22"/>
          <w:szCs w:val="22"/>
        </w:rPr>
      </w:pPr>
      <w:r w:rsidRPr="008E5A5E">
        <w:rPr>
          <w:sz w:val="22"/>
          <w:szCs w:val="22"/>
        </w:rPr>
        <w:t xml:space="preserve">Apply proper APA style documentation and formatting to learning activities. </w:t>
      </w:r>
    </w:p>
    <w:p w:rsidR="008E5A5E" w:rsidRPr="008E5A5E" w:rsidRDefault="008E5A5E" w:rsidP="00FE2345">
      <w:pPr>
        <w:pStyle w:val="NormalWeb"/>
        <w:spacing w:before="0" w:after="0"/>
        <w:ind w:left="720" w:hanging="720"/>
        <w:rPr>
          <w:sz w:val="22"/>
          <w:szCs w:val="22"/>
        </w:rPr>
      </w:pPr>
    </w:p>
    <w:p w:rsidR="008E5A5E" w:rsidRPr="008E5A5E" w:rsidRDefault="008E5A5E" w:rsidP="00FB42B4">
      <w:pPr>
        <w:pStyle w:val="NormalWeb"/>
        <w:numPr>
          <w:ilvl w:val="0"/>
          <w:numId w:val="3"/>
        </w:numPr>
        <w:overflowPunct/>
        <w:autoSpaceDE/>
        <w:autoSpaceDN/>
        <w:adjustRightInd/>
        <w:spacing w:before="0" w:after="0"/>
        <w:ind w:hanging="720"/>
        <w:textAlignment w:val="auto"/>
        <w:rPr>
          <w:sz w:val="22"/>
          <w:szCs w:val="22"/>
        </w:rPr>
      </w:pPr>
      <w:r w:rsidRPr="008E5A5E">
        <w:rPr>
          <w:sz w:val="22"/>
          <w:szCs w:val="22"/>
        </w:rPr>
        <w:t>Think critically about the impact their personal worldview has on their personal and professional development as beginning counselors and how their personal worldview is influenced by their personal and professional development as beginning counselors.</w:t>
      </w:r>
    </w:p>
    <w:p w:rsidR="008E5A5E" w:rsidRDefault="008E5A5E" w:rsidP="002F6B5A">
      <w:pPr>
        <w:pStyle w:val="Default"/>
        <w:rPr>
          <w:b/>
          <w:sz w:val="22"/>
          <w:szCs w:val="22"/>
          <w:u w:val="single"/>
        </w:rPr>
      </w:pPr>
    </w:p>
    <w:p w:rsidR="00BF2033" w:rsidRDefault="00BF2033" w:rsidP="0006640D">
      <w:pPr>
        <w:pStyle w:val="Default"/>
        <w:rPr>
          <w:b/>
          <w:sz w:val="22"/>
          <w:szCs w:val="22"/>
          <w:u w:val="single"/>
        </w:rPr>
      </w:pPr>
    </w:p>
    <w:p w:rsidR="00BF2033" w:rsidRDefault="00BF2033" w:rsidP="0006640D">
      <w:pPr>
        <w:pStyle w:val="Default"/>
        <w:rPr>
          <w:b/>
          <w:sz w:val="22"/>
          <w:szCs w:val="22"/>
          <w:u w:val="single"/>
        </w:rPr>
      </w:pPr>
    </w:p>
    <w:p w:rsidR="00BF2033" w:rsidRDefault="00BF2033" w:rsidP="0006640D">
      <w:pPr>
        <w:pStyle w:val="Default"/>
        <w:rPr>
          <w:b/>
          <w:sz w:val="22"/>
          <w:szCs w:val="22"/>
          <w:u w:val="single"/>
        </w:rPr>
      </w:pPr>
    </w:p>
    <w:p w:rsidR="0006640D" w:rsidRDefault="002F6B5A" w:rsidP="0006640D">
      <w:pPr>
        <w:pStyle w:val="Default"/>
        <w:rPr>
          <w:b/>
          <w:sz w:val="22"/>
          <w:szCs w:val="22"/>
          <w:u w:val="single"/>
        </w:rPr>
      </w:pPr>
      <w:r w:rsidRPr="00656284">
        <w:rPr>
          <w:b/>
          <w:sz w:val="22"/>
          <w:szCs w:val="22"/>
          <w:u w:val="single"/>
        </w:rPr>
        <w:t>Foliotek Statement:</w:t>
      </w:r>
    </w:p>
    <w:p w:rsidR="002F6B5A" w:rsidRPr="0006640D" w:rsidRDefault="002F6B5A" w:rsidP="0006640D">
      <w:pPr>
        <w:pStyle w:val="Default"/>
        <w:rPr>
          <w:b/>
          <w:sz w:val="22"/>
          <w:szCs w:val="22"/>
          <w:u w:val="single"/>
        </w:rPr>
      </w:pPr>
      <w:r w:rsidRPr="00656284">
        <w:rPr>
          <w:sz w:val="22"/>
          <w:szCs w:val="22"/>
        </w:rPr>
        <w:lastRenderedPageBreak/>
        <w:t>Maintaining an electronic portfolio (i.e., 'Foliotek') is a new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 If you do not have a Folio</w:t>
      </w:r>
      <w:r w:rsidR="00BF2033">
        <w:rPr>
          <w:sz w:val="22"/>
          <w:szCs w:val="22"/>
        </w:rPr>
        <w:t>tek account, contact Foliotek a</w:t>
      </w:r>
      <w:r w:rsidRPr="00656284">
        <w:rPr>
          <w:rStyle w:val="yshortcuts"/>
          <w:sz w:val="22"/>
          <w:szCs w:val="22"/>
        </w:rPr>
        <w:t>888-365-4639</w:t>
      </w:r>
      <w:r w:rsidRPr="00656284">
        <w:rPr>
          <w:sz w:val="22"/>
          <w:szCs w:val="22"/>
        </w:rPr>
        <w:t>, extension 2. Note this information is on our website (</w:t>
      </w:r>
      <w:hyperlink r:id="rId16" w:tgtFrame="_blank" w:history="1">
        <w:r w:rsidRPr="00656284">
          <w:rPr>
            <w:rStyle w:val="yshortcuts"/>
            <w:color w:val="0066CC"/>
            <w:sz w:val="22"/>
            <w:szCs w:val="22"/>
          </w:rPr>
          <w:t>www.nccuCounseling.com</w:t>
        </w:r>
      </w:hyperlink>
      <w:r w:rsidRPr="00656284">
        <w:rPr>
          <w:sz w:val="22"/>
          <w:szCs w:val="22"/>
        </w:rPr>
        <w:t xml:space="preserve">) on the student page. </w:t>
      </w:r>
    </w:p>
    <w:p w:rsidR="002F6B5A" w:rsidRDefault="002F6B5A" w:rsidP="002F6B5A">
      <w:pPr>
        <w:pStyle w:val="PlainText1"/>
        <w:rPr>
          <w:rFonts w:ascii="Times New Roman" w:hAnsi="Times New Roman"/>
          <w:sz w:val="22"/>
          <w:szCs w:val="22"/>
        </w:rPr>
      </w:pPr>
      <w:r w:rsidRPr="00656284">
        <w:rPr>
          <w:rFonts w:ascii="Times New Roman" w:hAnsi="Times New Roman"/>
          <w:sz w:val="22"/>
          <w:szCs w:val="22"/>
        </w:rPr>
        <w:t>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rsidR="002F6B5A" w:rsidRDefault="002F6B5A" w:rsidP="002F6B5A">
      <w:pPr>
        <w:pStyle w:val="PlainText1"/>
        <w:rPr>
          <w:rFonts w:ascii="Times New Roman" w:hAnsi="Times New Roman"/>
          <w:sz w:val="22"/>
          <w:szCs w:val="22"/>
        </w:rPr>
      </w:pPr>
    </w:p>
    <w:p w:rsidR="00DF19D0" w:rsidRPr="00E843B8" w:rsidRDefault="002F6B5A" w:rsidP="002F6B5A">
      <w:pPr>
        <w:pStyle w:val="PlainText1"/>
        <w:rPr>
          <w:rFonts w:ascii="Times New Roman" w:hAnsi="Times New Roman"/>
          <w:sz w:val="22"/>
          <w:szCs w:val="22"/>
        </w:rPr>
      </w:pPr>
      <w:r w:rsidRPr="00656284">
        <w:rPr>
          <w:rFonts w:ascii="Times New Roman" w:hAnsi="Times New Roman"/>
          <w:b/>
          <w:i/>
          <w:sz w:val="22"/>
          <w:szCs w:val="22"/>
        </w:rPr>
        <w:t>The foliotek ass</w:t>
      </w:r>
      <w:r w:rsidR="00E843B8">
        <w:rPr>
          <w:rFonts w:ascii="Times New Roman" w:hAnsi="Times New Roman"/>
          <w:b/>
          <w:i/>
          <w:sz w:val="22"/>
          <w:szCs w:val="22"/>
        </w:rPr>
        <w:t>ignments for this course include</w:t>
      </w:r>
      <w:r w:rsidR="00043EF9">
        <w:rPr>
          <w:rFonts w:ascii="Times New Roman" w:hAnsi="Times New Roman"/>
          <w:b/>
          <w:i/>
          <w:sz w:val="22"/>
          <w:szCs w:val="22"/>
        </w:rPr>
        <w:t>: ethical case study, developme</w:t>
      </w:r>
      <w:r w:rsidR="00E843B8">
        <w:rPr>
          <w:rFonts w:ascii="Times New Roman" w:hAnsi="Times New Roman"/>
          <w:b/>
          <w:i/>
          <w:sz w:val="22"/>
          <w:szCs w:val="22"/>
        </w:rPr>
        <w:t>n</w:t>
      </w:r>
      <w:r w:rsidR="00043EF9">
        <w:rPr>
          <w:rFonts w:ascii="Times New Roman" w:hAnsi="Times New Roman"/>
          <w:b/>
          <w:i/>
          <w:sz w:val="22"/>
          <w:szCs w:val="22"/>
        </w:rPr>
        <w:t>t</w:t>
      </w:r>
      <w:r w:rsidR="00E843B8">
        <w:rPr>
          <w:rFonts w:ascii="Times New Roman" w:hAnsi="Times New Roman"/>
          <w:b/>
          <w:i/>
          <w:sz w:val="22"/>
          <w:szCs w:val="22"/>
        </w:rPr>
        <w:t xml:space="preserve"> of professional </w:t>
      </w:r>
      <w:r w:rsidR="001F11A2">
        <w:rPr>
          <w:rFonts w:ascii="Times New Roman" w:hAnsi="Times New Roman"/>
          <w:b/>
          <w:i/>
          <w:sz w:val="22"/>
          <w:szCs w:val="22"/>
        </w:rPr>
        <w:t>counseling internet assignme</w:t>
      </w:r>
      <w:r w:rsidR="00E843B8">
        <w:rPr>
          <w:rFonts w:ascii="Times New Roman" w:hAnsi="Times New Roman"/>
          <w:b/>
          <w:i/>
          <w:sz w:val="22"/>
          <w:szCs w:val="22"/>
        </w:rPr>
        <w:t>n</w:t>
      </w:r>
      <w:r w:rsidR="001F11A2">
        <w:rPr>
          <w:rFonts w:ascii="Times New Roman" w:hAnsi="Times New Roman"/>
          <w:b/>
          <w:i/>
          <w:sz w:val="22"/>
          <w:szCs w:val="22"/>
        </w:rPr>
        <w:t>t</w:t>
      </w:r>
      <w:r w:rsidR="00E843B8">
        <w:rPr>
          <w:rFonts w:ascii="Times New Roman" w:hAnsi="Times New Roman"/>
          <w:b/>
          <w:i/>
          <w:sz w:val="22"/>
          <w:szCs w:val="22"/>
        </w:rPr>
        <w:t xml:space="preserve">, and field interview.  </w:t>
      </w:r>
    </w:p>
    <w:p w:rsidR="00DF19D0" w:rsidRPr="00C037A9" w:rsidRDefault="00DF19D0" w:rsidP="00DF19D0">
      <w:pPr>
        <w:tabs>
          <w:tab w:val="left" w:pos="180"/>
        </w:tabs>
        <w:ind w:left="180"/>
        <w:rPr>
          <w:color w:val="000000"/>
          <w:sz w:val="22"/>
          <w:szCs w:val="22"/>
          <w:u w:val="single"/>
        </w:rPr>
      </w:pPr>
      <w:r w:rsidRPr="00C037A9">
        <w:rPr>
          <w:color w:val="000000"/>
          <w:sz w:val="22"/>
          <w:szCs w:val="22"/>
        </w:rPr>
        <w:t xml:space="preserve">   </w:t>
      </w:r>
      <w:r w:rsidRPr="00C037A9">
        <w:rPr>
          <w:color w:val="000000"/>
          <w:sz w:val="22"/>
          <w:szCs w:val="22"/>
        </w:rPr>
        <w:tab/>
      </w:r>
    </w:p>
    <w:p w:rsidR="00DF19D0" w:rsidRPr="00C037A9" w:rsidRDefault="00DF19D0" w:rsidP="00DF19D0">
      <w:pPr>
        <w:tabs>
          <w:tab w:val="left" w:pos="180"/>
        </w:tabs>
        <w:ind w:left="180"/>
        <w:rPr>
          <w:color w:val="000000"/>
          <w:sz w:val="22"/>
          <w:szCs w:val="22"/>
        </w:rPr>
      </w:pPr>
    </w:p>
    <w:p w:rsidR="00A92DC7" w:rsidRPr="00C037A9" w:rsidRDefault="00A92DC7" w:rsidP="00DF19D0">
      <w:pPr>
        <w:tabs>
          <w:tab w:val="left" w:pos="180"/>
        </w:tabs>
        <w:ind w:left="180"/>
        <w:rPr>
          <w:b/>
          <w:color w:val="000000"/>
          <w:sz w:val="22"/>
          <w:szCs w:val="22"/>
        </w:rPr>
      </w:pPr>
    </w:p>
    <w:p w:rsidR="008E5A5E" w:rsidRPr="00656284" w:rsidRDefault="008E5A5E" w:rsidP="008E5A5E">
      <w:pPr>
        <w:rPr>
          <w:color w:val="000000"/>
          <w:sz w:val="22"/>
          <w:szCs w:val="22"/>
        </w:rPr>
      </w:pPr>
      <w:r w:rsidRPr="00656284">
        <w:rPr>
          <w:b/>
          <w:color w:val="000000"/>
          <w:sz w:val="22"/>
          <w:szCs w:val="22"/>
          <w:u w:val="single"/>
        </w:rPr>
        <w:t>Teaching Strategies:</w:t>
      </w:r>
      <w:r w:rsidRPr="00656284">
        <w:rPr>
          <w:b/>
          <w:color w:val="000000"/>
          <w:sz w:val="22"/>
          <w:szCs w:val="22"/>
        </w:rPr>
        <w:t xml:space="preserve">  </w:t>
      </w:r>
      <w:r w:rsidRPr="008E5A5E">
        <w:rPr>
          <w:color w:val="000000"/>
          <w:sz w:val="22"/>
          <w:szCs w:val="22"/>
        </w:rPr>
        <w:t>L</w:t>
      </w:r>
      <w:r w:rsidRPr="00656284">
        <w:rPr>
          <w:color w:val="000000"/>
          <w:sz w:val="22"/>
          <w:szCs w:val="22"/>
        </w:rPr>
        <w:t xml:space="preserve">ecture presentations and </w:t>
      </w:r>
      <w:r>
        <w:rPr>
          <w:color w:val="000000"/>
          <w:sz w:val="22"/>
          <w:szCs w:val="22"/>
        </w:rPr>
        <w:t xml:space="preserve">video </w:t>
      </w:r>
      <w:r w:rsidRPr="00656284">
        <w:rPr>
          <w:color w:val="000000"/>
          <w:sz w:val="22"/>
          <w:szCs w:val="22"/>
        </w:rPr>
        <w:t>demonstrations, class discussion</w:t>
      </w:r>
      <w:r w:rsidR="00E843B8">
        <w:rPr>
          <w:color w:val="000000"/>
          <w:sz w:val="22"/>
          <w:szCs w:val="22"/>
        </w:rPr>
        <w:t xml:space="preserve"> board content</w:t>
      </w:r>
      <w:r w:rsidRPr="00656284">
        <w:rPr>
          <w:color w:val="000000"/>
          <w:sz w:val="22"/>
          <w:szCs w:val="22"/>
        </w:rPr>
        <w:t xml:space="preserve">, small group brainstorming sessions, presentations, small group projects, objective factual examinations of content knowledge, subjective examinations of applications of assigned materials, student presentations to </w:t>
      </w:r>
      <w:r>
        <w:rPr>
          <w:color w:val="000000"/>
          <w:sz w:val="22"/>
          <w:szCs w:val="22"/>
        </w:rPr>
        <w:t xml:space="preserve">virtually </w:t>
      </w:r>
      <w:r w:rsidRPr="00656284">
        <w:rPr>
          <w:color w:val="000000"/>
          <w:sz w:val="22"/>
          <w:szCs w:val="22"/>
        </w:rPr>
        <w:t xml:space="preserve">assembled audiences of peers, electronic communications, </w:t>
      </w:r>
      <w:r>
        <w:rPr>
          <w:color w:val="000000"/>
          <w:sz w:val="22"/>
          <w:szCs w:val="22"/>
        </w:rPr>
        <w:t xml:space="preserve">and </w:t>
      </w:r>
      <w:r w:rsidRPr="00656284">
        <w:rPr>
          <w:color w:val="000000"/>
          <w:sz w:val="22"/>
          <w:szCs w:val="22"/>
        </w:rPr>
        <w:t>modeling via electronic media.</w:t>
      </w:r>
    </w:p>
    <w:p w:rsidR="008E5A5E" w:rsidRPr="00CF47DB" w:rsidRDefault="008E5A5E" w:rsidP="00DF19D0">
      <w:pPr>
        <w:tabs>
          <w:tab w:val="left" w:pos="180"/>
        </w:tabs>
        <w:ind w:left="180"/>
        <w:rPr>
          <w:b/>
          <w:color w:val="000000"/>
          <w:szCs w:val="22"/>
        </w:rPr>
      </w:pPr>
    </w:p>
    <w:p w:rsidR="0026294F" w:rsidRDefault="00CF47DB" w:rsidP="0026294F">
      <w:pPr>
        <w:pStyle w:val="BodyText"/>
        <w:rPr>
          <w:b w:val="0"/>
          <w:sz w:val="22"/>
          <w:szCs w:val="22"/>
        </w:rPr>
      </w:pPr>
      <w:r w:rsidRPr="00CF47DB">
        <w:rPr>
          <w:sz w:val="22"/>
          <w:szCs w:val="22"/>
          <w:lang w:val="en-US"/>
        </w:rPr>
        <w:t xml:space="preserve">Note about online learning: </w:t>
      </w:r>
      <w:r w:rsidRPr="00CF47DB">
        <w:rPr>
          <w:b w:val="0"/>
          <w:sz w:val="22"/>
          <w:szCs w:val="22"/>
        </w:rPr>
        <w:t>This is an online class, so the expectations are a bit different than courses taught face-to-face.</w:t>
      </w:r>
      <w:r>
        <w:rPr>
          <w:b w:val="0"/>
          <w:sz w:val="22"/>
          <w:szCs w:val="22"/>
          <w:lang w:val="en-US"/>
        </w:rPr>
        <w:t xml:space="preserve"> </w:t>
      </w:r>
      <w:r w:rsidRPr="00CF47DB">
        <w:rPr>
          <w:b w:val="0"/>
          <w:sz w:val="22"/>
          <w:szCs w:val="22"/>
        </w:rPr>
        <w:t>Students need to feel comfortable working from a computer, using the Internet, and being self-motivated</w:t>
      </w:r>
      <w:r w:rsidR="0067092F">
        <w:rPr>
          <w:b w:val="0"/>
          <w:sz w:val="22"/>
          <w:szCs w:val="22"/>
        </w:rPr>
        <w:t xml:space="preserve"> </w:t>
      </w:r>
      <w:r w:rsidRPr="00CF47DB">
        <w:rPr>
          <w:b w:val="0"/>
          <w:sz w:val="22"/>
          <w:szCs w:val="22"/>
        </w:rPr>
        <w:t>to work on the course content throughout the week. In a 15 week semester, students</w:t>
      </w:r>
      <w:r w:rsidRPr="00CF47DB">
        <w:rPr>
          <w:b w:val="0"/>
          <w:sz w:val="22"/>
          <w:szCs w:val="22"/>
          <w:lang w:val="en-US"/>
        </w:rPr>
        <w:t xml:space="preserve"> </w:t>
      </w:r>
      <w:r w:rsidRPr="00CF47DB">
        <w:rPr>
          <w:b w:val="0"/>
          <w:sz w:val="22"/>
          <w:szCs w:val="22"/>
        </w:rPr>
        <w:t>may spend 2 hours and 40 minutes per week in a lecture class plus additional time for driving</w:t>
      </w:r>
      <w:r w:rsidRPr="00CF47DB">
        <w:rPr>
          <w:b w:val="0"/>
          <w:sz w:val="22"/>
          <w:szCs w:val="22"/>
          <w:lang w:val="en-US"/>
        </w:rPr>
        <w:t xml:space="preserve"> </w:t>
      </w:r>
      <w:r w:rsidRPr="00CF47DB">
        <w:rPr>
          <w:b w:val="0"/>
          <w:sz w:val="22"/>
          <w:szCs w:val="22"/>
        </w:rPr>
        <w:t>and study/preparation. During a 5 week summer semester, students may spend up to 8 hours per</w:t>
      </w:r>
      <w:r w:rsidRPr="00CF47DB">
        <w:rPr>
          <w:b w:val="0"/>
          <w:sz w:val="22"/>
          <w:szCs w:val="22"/>
          <w:lang w:val="en-US"/>
        </w:rPr>
        <w:t xml:space="preserve"> </w:t>
      </w:r>
      <w:r w:rsidRPr="00CF47DB">
        <w:rPr>
          <w:b w:val="0"/>
          <w:sz w:val="22"/>
          <w:szCs w:val="22"/>
        </w:rPr>
        <w:t>week in a lecture class plus additional time for driving and study/preparation. During a 2.5 week</w:t>
      </w:r>
      <w:r w:rsidRPr="00CF47DB">
        <w:rPr>
          <w:b w:val="0"/>
          <w:sz w:val="22"/>
          <w:szCs w:val="22"/>
          <w:lang w:val="en-US"/>
        </w:rPr>
        <w:t xml:space="preserve"> </w:t>
      </w:r>
      <w:r w:rsidRPr="00CF47DB">
        <w:rPr>
          <w:b w:val="0"/>
          <w:sz w:val="22"/>
          <w:szCs w:val="22"/>
        </w:rPr>
        <w:t>May-mini, students may spend up to 17.5 hours per week in a lecture class plus additional time</w:t>
      </w:r>
      <w:r>
        <w:rPr>
          <w:b w:val="0"/>
          <w:sz w:val="22"/>
          <w:szCs w:val="22"/>
          <w:lang w:val="en-US"/>
        </w:rPr>
        <w:t xml:space="preserve"> </w:t>
      </w:r>
      <w:r w:rsidRPr="00CF47DB">
        <w:rPr>
          <w:b w:val="0"/>
          <w:sz w:val="22"/>
          <w:szCs w:val="22"/>
        </w:rPr>
        <w:t xml:space="preserve">for driving and </w:t>
      </w:r>
      <w:r>
        <w:rPr>
          <w:b w:val="0"/>
          <w:sz w:val="22"/>
          <w:szCs w:val="22"/>
          <w:lang w:val="en-US"/>
        </w:rPr>
        <w:t>s</w:t>
      </w:r>
      <w:r w:rsidRPr="00CF47DB">
        <w:rPr>
          <w:b w:val="0"/>
          <w:sz w:val="22"/>
          <w:szCs w:val="22"/>
        </w:rPr>
        <w:t>tudy/preparation. So, for an online class, it is important to schedule your time</w:t>
      </w:r>
      <w:r w:rsidRPr="00CF47DB">
        <w:rPr>
          <w:b w:val="0"/>
          <w:sz w:val="22"/>
          <w:szCs w:val="22"/>
          <w:lang w:val="en-US"/>
        </w:rPr>
        <w:t xml:space="preserve"> </w:t>
      </w:r>
      <w:r w:rsidRPr="00CF47DB">
        <w:rPr>
          <w:b w:val="0"/>
          <w:sz w:val="22"/>
          <w:szCs w:val="22"/>
        </w:rPr>
        <w:t>wisely. While you do not have the driving time, it is expected that the completion of this course</w:t>
      </w:r>
      <w:r w:rsidRPr="00CF47DB">
        <w:rPr>
          <w:b w:val="0"/>
          <w:sz w:val="22"/>
          <w:szCs w:val="22"/>
          <w:lang w:val="en-US"/>
        </w:rPr>
        <w:t xml:space="preserve"> </w:t>
      </w:r>
      <w:r w:rsidRPr="00CF47DB">
        <w:rPr>
          <w:b w:val="0"/>
          <w:sz w:val="22"/>
          <w:szCs w:val="22"/>
        </w:rPr>
        <w:t>will take the same amount of time as if it were being taken face-to-face. However, how you spend</w:t>
      </w:r>
      <w:r w:rsidRPr="00CF47DB">
        <w:rPr>
          <w:b w:val="0"/>
          <w:sz w:val="22"/>
          <w:szCs w:val="22"/>
          <w:lang w:val="en-US"/>
        </w:rPr>
        <w:t xml:space="preserve"> </w:t>
      </w:r>
      <w:r w:rsidRPr="00CF47DB">
        <w:rPr>
          <w:b w:val="0"/>
          <w:sz w:val="22"/>
          <w:szCs w:val="22"/>
        </w:rPr>
        <w:t>that time will be different. The lectures are quite a bit shorter, and will not take up the amount of</w:t>
      </w:r>
      <w:r w:rsidRPr="00CF47DB">
        <w:rPr>
          <w:b w:val="0"/>
          <w:sz w:val="22"/>
          <w:szCs w:val="22"/>
          <w:lang w:val="en-US"/>
        </w:rPr>
        <w:t xml:space="preserve"> </w:t>
      </w:r>
      <w:r w:rsidRPr="00CF47DB">
        <w:rPr>
          <w:b w:val="0"/>
          <w:sz w:val="22"/>
          <w:szCs w:val="22"/>
        </w:rPr>
        <w:t>time as it does face-to-face.</w:t>
      </w:r>
    </w:p>
    <w:p w:rsidR="0026294F" w:rsidRDefault="0026294F" w:rsidP="0026294F">
      <w:pPr>
        <w:pStyle w:val="BodyText"/>
        <w:rPr>
          <w:b w:val="0"/>
          <w:sz w:val="22"/>
          <w:szCs w:val="22"/>
        </w:rPr>
      </w:pPr>
    </w:p>
    <w:p w:rsidR="005B557B" w:rsidRDefault="005B557B" w:rsidP="006D09D8">
      <w:pPr>
        <w:tabs>
          <w:tab w:val="left" w:pos="180"/>
        </w:tabs>
        <w:rPr>
          <w:b/>
          <w:i/>
          <w:color w:val="000000"/>
          <w:sz w:val="22"/>
          <w:szCs w:val="22"/>
        </w:rPr>
      </w:pPr>
    </w:p>
    <w:p w:rsidR="00C171FA" w:rsidRDefault="00C171FA" w:rsidP="006D09D8">
      <w:pPr>
        <w:tabs>
          <w:tab w:val="left" w:pos="180"/>
        </w:tabs>
        <w:rPr>
          <w:b/>
          <w:i/>
          <w:color w:val="000000"/>
          <w:sz w:val="22"/>
          <w:szCs w:val="22"/>
        </w:rPr>
      </w:pPr>
    </w:p>
    <w:p w:rsidR="004768D9" w:rsidRPr="00597112" w:rsidRDefault="00DF19D0" w:rsidP="00597112">
      <w:pPr>
        <w:tabs>
          <w:tab w:val="left" w:pos="180"/>
        </w:tabs>
        <w:rPr>
          <w:b/>
          <w:i/>
          <w:color w:val="000000"/>
          <w:sz w:val="22"/>
          <w:szCs w:val="22"/>
        </w:rPr>
      </w:pPr>
      <w:r w:rsidRPr="00C037A9">
        <w:rPr>
          <w:b/>
          <w:i/>
          <w:color w:val="000000"/>
          <w:sz w:val="22"/>
          <w:szCs w:val="22"/>
        </w:rPr>
        <w:t>Student Learning Outcomes and Assessment:</w:t>
      </w:r>
    </w:p>
    <w:p w:rsidR="00543379" w:rsidRPr="00C037A9" w:rsidRDefault="00543379" w:rsidP="00543379">
      <w:pPr>
        <w:widowControl w:val="0"/>
        <w:overflowPunct/>
        <w:autoSpaceDE/>
        <w:autoSpaceDN/>
        <w:adjustRightInd/>
        <w:textAlignment w:val="auto"/>
        <w:rPr>
          <w:b/>
          <w:snapToGrid w:val="0"/>
          <w:color w:val="000000"/>
          <w:sz w:val="22"/>
          <w:szCs w:val="22"/>
        </w:rPr>
      </w:pPr>
      <w:r w:rsidRPr="00C037A9">
        <w:rPr>
          <w:b/>
          <w:snapToGrid w:val="0"/>
          <w:color w:val="000000"/>
          <w:sz w:val="22"/>
          <w:szCs w:val="22"/>
        </w:rPr>
        <w:t>CACREP Standards</w:t>
      </w:r>
      <w:r w:rsidR="00FE2345">
        <w:rPr>
          <w:b/>
          <w:snapToGrid w:val="0"/>
          <w:color w:val="000000"/>
          <w:sz w:val="22"/>
          <w:szCs w:val="22"/>
        </w:rPr>
        <w:t xml:space="preserve"> (2016)</w:t>
      </w:r>
      <w:r w:rsidRPr="00C037A9">
        <w:rPr>
          <w:b/>
          <w:snapToGrid w:val="0"/>
          <w:color w:val="000000"/>
          <w:sz w:val="22"/>
          <w:szCs w:val="22"/>
        </w:rPr>
        <w:t>:</w:t>
      </w:r>
    </w:p>
    <w:p w:rsidR="00543379" w:rsidRPr="00C037A9" w:rsidRDefault="00543379" w:rsidP="00543379">
      <w:pPr>
        <w:overflowPunct/>
        <w:autoSpaceDE/>
        <w:autoSpaceDN/>
        <w:adjustRightInd/>
        <w:textAlignment w:val="auto"/>
        <w:rPr>
          <w:color w:val="000000"/>
          <w:sz w:val="22"/>
          <w:szCs w:val="22"/>
        </w:rPr>
      </w:pPr>
      <w:r w:rsidRPr="00C037A9">
        <w:rPr>
          <w:b/>
          <w:color w:val="000000"/>
          <w:sz w:val="22"/>
          <w:szCs w:val="22"/>
        </w:rPr>
        <w:t>II. C.</w:t>
      </w:r>
      <w:r w:rsidRPr="00C037A9">
        <w:rPr>
          <w:color w:val="000000"/>
          <w:sz w:val="22"/>
          <w:szCs w:val="22"/>
        </w:rPr>
        <w:t xml:space="preserve"> </w:t>
      </w:r>
      <w:r w:rsidR="00C603C1" w:rsidRPr="00C603C1">
        <w:rPr>
          <w:color w:val="000000"/>
          <w:sz w:val="22"/>
          <w:szCs w:val="22"/>
        </w:rPr>
        <w:t>Students actively identify with the counseling profession by participating in professional counseling organizations and by participating in seminars, workshops, or other activities that contribute to personal and professional growth.</w:t>
      </w:r>
    </w:p>
    <w:p w:rsidR="00543379" w:rsidRPr="00C037A9" w:rsidRDefault="00543379" w:rsidP="00543379">
      <w:pPr>
        <w:overflowPunct/>
        <w:autoSpaceDE/>
        <w:autoSpaceDN/>
        <w:adjustRightInd/>
        <w:textAlignment w:val="auto"/>
        <w:rPr>
          <w:snapToGrid w:val="0"/>
          <w:color w:val="000000"/>
          <w:sz w:val="22"/>
          <w:szCs w:val="22"/>
        </w:rPr>
      </w:pPr>
    </w:p>
    <w:p w:rsidR="00543379" w:rsidRPr="00C037A9" w:rsidRDefault="00C603C1" w:rsidP="00543379">
      <w:pPr>
        <w:overflowPunct/>
        <w:autoSpaceDE/>
        <w:autoSpaceDN/>
        <w:adjustRightInd/>
        <w:textAlignment w:val="auto"/>
        <w:rPr>
          <w:color w:val="000000"/>
          <w:sz w:val="22"/>
          <w:szCs w:val="22"/>
        </w:rPr>
      </w:pPr>
      <w:r>
        <w:rPr>
          <w:b/>
          <w:color w:val="000000"/>
          <w:sz w:val="22"/>
          <w:szCs w:val="22"/>
        </w:rPr>
        <w:t>II. F</w:t>
      </w:r>
      <w:r w:rsidR="00543379" w:rsidRPr="00C037A9">
        <w:rPr>
          <w:color w:val="000000"/>
          <w:sz w:val="22"/>
          <w:szCs w:val="22"/>
        </w:rPr>
        <w:t xml:space="preserve">. </w:t>
      </w:r>
      <w:r w:rsidRPr="00C603C1">
        <w:rPr>
          <w:color w:val="000000"/>
          <w:sz w:val="22"/>
          <w:szCs w:val="22"/>
        </w:rPr>
        <w:t>The eight common core areas represent the foundational knowledge required of all entry-level counselor education graduates. Therefore, counselor education programs must document where each of the lettered standards listed below is covered in the curriculum.</w:t>
      </w:r>
    </w:p>
    <w:p w:rsidR="00543379" w:rsidRPr="00C037A9" w:rsidRDefault="00543379" w:rsidP="00543379">
      <w:pPr>
        <w:overflowPunct/>
        <w:autoSpaceDE/>
        <w:autoSpaceDN/>
        <w:adjustRightInd/>
        <w:textAlignment w:val="auto"/>
        <w:rPr>
          <w:color w:val="000000"/>
          <w:sz w:val="22"/>
          <w:szCs w:val="22"/>
        </w:rPr>
      </w:pPr>
    </w:p>
    <w:p w:rsidR="00543379" w:rsidRPr="00C037A9" w:rsidRDefault="00543379" w:rsidP="00754804">
      <w:pPr>
        <w:overflowPunct/>
        <w:autoSpaceDE/>
        <w:autoSpaceDN/>
        <w:adjustRightInd/>
        <w:ind w:left="180"/>
        <w:textAlignment w:val="auto"/>
        <w:rPr>
          <w:color w:val="000000"/>
          <w:sz w:val="22"/>
          <w:szCs w:val="22"/>
        </w:rPr>
      </w:pPr>
      <w:r w:rsidRPr="00C037A9">
        <w:rPr>
          <w:b/>
          <w:color w:val="000000"/>
          <w:sz w:val="22"/>
          <w:szCs w:val="22"/>
        </w:rPr>
        <w:t>1</w:t>
      </w:r>
      <w:r w:rsidRPr="00C037A9">
        <w:rPr>
          <w:color w:val="000000"/>
          <w:sz w:val="22"/>
          <w:szCs w:val="22"/>
        </w:rPr>
        <w:t xml:space="preserve">. </w:t>
      </w:r>
      <w:r w:rsidRPr="00C037A9">
        <w:rPr>
          <w:i/>
          <w:color w:val="000000"/>
          <w:sz w:val="22"/>
          <w:szCs w:val="22"/>
        </w:rPr>
        <w:t>PROFESSIONAL ORIENTATION AND ETHICAL PRACTICE</w:t>
      </w:r>
      <w:r w:rsidRPr="00C037A9">
        <w:rPr>
          <w:color w:val="000000"/>
          <w:sz w:val="22"/>
          <w:szCs w:val="22"/>
        </w:rPr>
        <w:t xml:space="preserve">— </w:t>
      </w:r>
    </w:p>
    <w:p w:rsidR="00C603C1" w:rsidRPr="00C603C1" w:rsidRDefault="00C603C1" w:rsidP="00C603C1">
      <w:pPr>
        <w:overflowPunct/>
        <w:textAlignment w:val="auto"/>
        <w:rPr>
          <w:rFonts w:eastAsia="Calibri"/>
          <w:color w:val="000000"/>
          <w:szCs w:val="24"/>
        </w:rPr>
      </w:pPr>
    </w:p>
    <w:p w:rsidR="00C603C1" w:rsidRPr="00C603C1" w:rsidRDefault="00C603C1" w:rsidP="00C603C1">
      <w:pPr>
        <w:overflowPunct/>
        <w:ind w:firstLine="180"/>
        <w:textAlignment w:val="auto"/>
        <w:rPr>
          <w:rFonts w:eastAsia="Calibri"/>
          <w:color w:val="000000"/>
          <w:sz w:val="23"/>
          <w:szCs w:val="23"/>
        </w:rPr>
      </w:pPr>
      <w:r w:rsidRPr="00C603C1">
        <w:rPr>
          <w:rFonts w:eastAsia="Calibri"/>
          <w:b/>
          <w:color w:val="000000"/>
          <w:sz w:val="23"/>
          <w:szCs w:val="23"/>
        </w:rPr>
        <w:t>a.</w:t>
      </w:r>
      <w:r>
        <w:rPr>
          <w:rFonts w:eastAsia="Calibri"/>
          <w:color w:val="000000"/>
          <w:sz w:val="23"/>
          <w:szCs w:val="23"/>
        </w:rPr>
        <w:t xml:space="preserve"> </w:t>
      </w:r>
      <w:r w:rsidRPr="00C603C1">
        <w:rPr>
          <w:rFonts w:eastAsia="Calibri"/>
          <w:color w:val="000000"/>
          <w:sz w:val="23"/>
          <w:szCs w:val="23"/>
        </w:rPr>
        <w:t xml:space="preserve"> history and philosophy of the counseling profession and its specialty areas </w:t>
      </w:r>
    </w:p>
    <w:p w:rsidR="00C603C1" w:rsidRPr="00C603C1" w:rsidRDefault="00C603C1" w:rsidP="00C603C1">
      <w:pPr>
        <w:overflowPunct/>
        <w:ind w:left="180"/>
        <w:textAlignment w:val="auto"/>
        <w:rPr>
          <w:rFonts w:eastAsia="Calibri"/>
          <w:color w:val="000000"/>
          <w:sz w:val="23"/>
          <w:szCs w:val="23"/>
        </w:rPr>
      </w:pPr>
      <w:r w:rsidRPr="00C603C1">
        <w:rPr>
          <w:rFonts w:eastAsia="Calibri"/>
          <w:b/>
          <w:color w:val="000000"/>
          <w:sz w:val="23"/>
          <w:szCs w:val="23"/>
        </w:rPr>
        <w:t>b.</w:t>
      </w:r>
      <w:r w:rsidRPr="00C603C1">
        <w:rPr>
          <w:rFonts w:eastAsia="Calibri"/>
          <w:color w:val="000000"/>
          <w:sz w:val="23"/>
          <w:szCs w:val="23"/>
        </w:rPr>
        <w:t xml:space="preserve"> the multiple professional roles and functions of counselors across specialty areas, and their relationships with human service and integrated behavioral health care systems, including interagency and interorganizational collaboration and consultation </w:t>
      </w:r>
    </w:p>
    <w:p w:rsidR="00C603C1" w:rsidRPr="00C603C1" w:rsidRDefault="00C603C1" w:rsidP="00C603C1">
      <w:pPr>
        <w:overflowPunct/>
        <w:ind w:left="180"/>
        <w:textAlignment w:val="auto"/>
        <w:rPr>
          <w:rFonts w:eastAsia="Calibri"/>
          <w:color w:val="000000"/>
          <w:sz w:val="23"/>
          <w:szCs w:val="23"/>
        </w:rPr>
      </w:pPr>
      <w:r w:rsidRPr="00C603C1">
        <w:rPr>
          <w:rFonts w:eastAsia="Calibri"/>
          <w:b/>
          <w:color w:val="000000"/>
          <w:sz w:val="23"/>
          <w:szCs w:val="23"/>
        </w:rPr>
        <w:t>c.</w:t>
      </w:r>
      <w:r w:rsidRPr="00C603C1">
        <w:rPr>
          <w:rFonts w:eastAsia="Calibri"/>
          <w:color w:val="000000"/>
          <w:sz w:val="23"/>
          <w:szCs w:val="23"/>
        </w:rPr>
        <w:t xml:space="preserve"> counselors’ roles and responsibilities as members of interdisciplinary community outreach and emergency management response teams </w:t>
      </w:r>
    </w:p>
    <w:p w:rsidR="00C603C1" w:rsidRPr="00C603C1" w:rsidRDefault="00C603C1" w:rsidP="00C603C1">
      <w:pPr>
        <w:overflowPunct/>
        <w:ind w:firstLine="180"/>
        <w:textAlignment w:val="auto"/>
        <w:rPr>
          <w:rFonts w:eastAsia="Calibri"/>
          <w:color w:val="000000"/>
          <w:sz w:val="23"/>
          <w:szCs w:val="23"/>
        </w:rPr>
      </w:pPr>
      <w:r w:rsidRPr="00C603C1">
        <w:rPr>
          <w:rFonts w:eastAsia="Calibri"/>
          <w:b/>
          <w:color w:val="000000"/>
          <w:sz w:val="23"/>
          <w:szCs w:val="23"/>
        </w:rPr>
        <w:t>d.</w:t>
      </w:r>
      <w:r w:rsidRPr="00C603C1">
        <w:rPr>
          <w:rFonts w:eastAsia="Calibri"/>
          <w:color w:val="000000"/>
          <w:sz w:val="23"/>
          <w:szCs w:val="23"/>
        </w:rPr>
        <w:t xml:space="preserve"> the role and process of the professional counselor advocating on behalf of the profession </w:t>
      </w:r>
    </w:p>
    <w:p w:rsidR="00C603C1" w:rsidRPr="00C603C1" w:rsidRDefault="00C603C1" w:rsidP="00C603C1">
      <w:pPr>
        <w:overflowPunct/>
        <w:ind w:left="180"/>
        <w:textAlignment w:val="auto"/>
        <w:rPr>
          <w:rFonts w:eastAsia="Calibri"/>
          <w:szCs w:val="24"/>
        </w:rPr>
      </w:pPr>
      <w:r w:rsidRPr="00C603C1">
        <w:rPr>
          <w:rFonts w:eastAsia="Calibri"/>
          <w:b/>
          <w:color w:val="000000"/>
          <w:sz w:val="23"/>
          <w:szCs w:val="23"/>
        </w:rPr>
        <w:t>e.</w:t>
      </w:r>
      <w:r w:rsidRPr="00C603C1">
        <w:rPr>
          <w:rFonts w:eastAsia="Calibri"/>
          <w:color w:val="000000"/>
          <w:sz w:val="23"/>
          <w:szCs w:val="23"/>
        </w:rPr>
        <w:t xml:space="preserve"> advocacy processes needed to address institutional and social barriers that impede access, equity, and success for clients </w:t>
      </w:r>
    </w:p>
    <w:p w:rsidR="00C603C1" w:rsidRPr="00C603C1" w:rsidRDefault="00C603C1" w:rsidP="00C603C1">
      <w:pPr>
        <w:overflowPunct/>
        <w:ind w:left="180"/>
        <w:textAlignment w:val="auto"/>
        <w:rPr>
          <w:rFonts w:eastAsia="Calibri"/>
          <w:sz w:val="23"/>
          <w:szCs w:val="23"/>
        </w:rPr>
      </w:pPr>
      <w:r w:rsidRPr="00C603C1">
        <w:rPr>
          <w:rFonts w:eastAsia="Calibri"/>
          <w:b/>
          <w:sz w:val="23"/>
          <w:szCs w:val="23"/>
        </w:rPr>
        <w:lastRenderedPageBreak/>
        <w:t>f.</w:t>
      </w:r>
      <w:r w:rsidRPr="00C603C1">
        <w:rPr>
          <w:rFonts w:eastAsia="Calibri"/>
          <w:sz w:val="23"/>
          <w:szCs w:val="23"/>
        </w:rPr>
        <w:t xml:space="preserve"> professional counseling organizations, including membership benefits, activities, services to members, and current issues </w:t>
      </w:r>
    </w:p>
    <w:p w:rsidR="00C603C1" w:rsidRPr="00C603C1" w:rsidRDefault="00C603C1" w:rsidP="00C603C1">
      <w:pPr>
        <w:overflowPunct/>
        <w:ind w:left="180"/>
        <w:textAlignment w:val="auto"/>
        <w:rPr>
          <w:rFonts w:eastAsia="Calibri"/>
          <w:sz w:val="23"/>
          <w:szCs w:val="23"/>
        </w:rPr>
      </w:pPr>
      <w:r w:rsidRPr="00C603C1">
        <w:rPr>
          <w:rFonts w:eastAsia="Calibri"/>
          <w:b/>
          <w:sz w:val="23"/>
          <w:szCs w:val="23"/>
        </w:rPr>
        <w:t>g.</w:t>
      </w:r>
      <w:r w:rsidRPr="00C603C1">
        <w:rPr>
          <w:rFonts w:eastAsia="Calibri"/>
          <w:sz w:val="23"/>
          <w:szCs w:val="23"/>
        </w:rPr>
        <w:t xml:space="preserve"> professional counseling credentialing, including certification, licensure, and accreditation practices and standards, and the effects of public policy on these issues </w:t>
      </w:r>
    </w:p>
    <w:p w:rsidR="00C603C1" w:rsidRPr="00C603C1" w:rsidRDefault="00C603C1" w:rsidP="00C603C1">
      <w:pPr>
        <w:overflowPunct/>
        <w:ind w:left="180"/>
        <w:textAlignment w:val="auto"/>
        <w:rPr>
          <w:rFonts w:eastAsia="Calibri"/>
          <w:sz w:val="23"/>
          <w:szCs w:val="23"/>
        </w:rPr>
      </w:pPr>
      <w:r w:rsidRPr="00C603C1">
        <w:rPr>
          <w:rFonts w:eastAsia="Calibri"/>
          <w:b/>
          <w:sz w:val="23"/>
          <w:szCs w:val="23"/>
        </w:rPr>
        <w:t>h.</w:t>
      </w:r>
      <w:r w:rsidRPr="00C603C1">
        <w:rPr>
          <w:rFonts w:eastAsia="Calibri"/>
          <w:sz w:val="23"/>
          <w:szCs w:val="23"/>
        </w:rPr>
        <w:t xml:space="preserve"> current labor market information relevant to opportunities for practice within the counseling profession </w:t>
      </w:r>
    </w:p>
    <w:p w:rsidR="00C603C1" w:rsidRPr="00C603C1" w:rsidRDefault="00C603C1" w:rsidP="00C603C1">
      <w:pPr>
        <w:overflowPunct/>
        <w:ind w:left="180"/>
        <w:textAlignment w:val="auto"/>
        <w:rPr>
          <w:rFonts w:eastAsia="Calibri"/>
          <w:sz w:val="23"/>
          <w:szCs w:val="23"/>
        </w:rPr>
      </w:pPr>
      <w:r w:rsidRPr="00C603C1">
        <w:rPr>
          <w:rFonts w:eastAsia="Calibri"/>
          <w:b/>
          <w:sz w:val="23"/>
          <w:szCs w:val="23"/>
        </w:rPr>
        <w:t>i.</w:t>
      </w:r>
      <w:r w:rsidRPr="00C603C1">
        <w:rPr>
          <w:rFonts w:eastAsia="Calibri"/>
          <w:sz w:val="23"/>
          <w:szCs w:val="23"/>
        </w:rPr>
        <w:t xml:space="preserve"> ethical standards of professional counseling organizations and credentialing bodies, and applications of ethical and legal considerations in professional counseling </w:t>
      </w:r>
    </w:p>
    <w:p w:rsidR="00C603C1" w:rsidRPr="00C603C1" w:rsidRDefault="00C603C1" w:rsidP="00C603C1">
      <w:pPr>
        <w:overflowPunct/>
        <w:ind w:firstLine="180"/>
        <w:textAlignment w:val="auto"/>
        <w:rPr>
          <w:rFonts w:eastAsia="Calibri"/>
          <w:sz w:val="23"/>
          <w:szCs w:val="23"/>
        </w:rPr>
      </w:pPr>
      <w:r w:rsidRPr="00C603C1">
        <w:rPr>
          <w:rFonts w:eastAsia="Calibri"/>
          <w:b/>
          <w:sz w:val="23"/>
          <w:szCs w:val="23"/>
        </w:rPr>
        <w:t>j.</w:t>
      </w:r>
      <w:r w:rsidRPr="00C603C1">
        <w:rPr>
          <w:rFonts w:eastAsia="Calibri"/>
          <w:sz w:val="23"/>
          <w:szCs w:val="23"/>
        </w:rPr>
        <w:t xml:space="preserve"> technology’s impact on the counseling profession </w:t>
      </w:r>
    </w:p>
    <w:p w:rsidR="00C603C1" w:rsidRPr="00C603C1" w:rsidRDefault="00C603C1" w:rsidP="00C603C1">
      <w:pPr>
        <w:overflowPunct/>
        <w:ind w:firstLine="180"/>
        <w:textAlignment w:val="auto"/>
        <w:rPr>
          <w:rFonts w:eastAsia="Calibri"/>
          <w:sz w:val="23"/>
          <w:szCs w:val="23"/>
        </w:rPr>
      </w:pPr>
      <w:r w:rsidRPr="00C603C1">
        <w:rPr>
          <w:rFonts w:eastAsia="Calibri"/>
          <w:b/>
          <w:sz w:val="23"/>
          <w:szCs w:val="23"/>
        </w:rPr>
        <w:t>l.</w:t>
      </w:r>
      <w:r w:rsidRPr="00C603C1">
        <w:rPr>
          <w:rFonts w:eastAsia="Calibri"/>
          <w:sz w:val="23"/>
          <w:szCs w:val="23"/>
        </w:rPr>
        <w:t xml:space="preserve"> self-care strategies appropriate to the counselor role </w:t>
      </w:r>
    </w:p>
    <w:p w:rsidR="00543379" w:rsidRPr="00C037A9" w:rsidRDefault="00543379" w:rsidP="00543379">
      <w:pPr>
        <w:overflowPunct/>
        <w:autoSpaceDE/>
        <w:autoSpaceDN/>
        <w:adjustRightInd/>
        <w:textAlignment w:val="auto"/>
        <w:rPr>
          <w:color w:val="000000"/>
          <w:sz w:val="22"/>
          <w:szCs w:val="22"/>
        </w:rPr>
      </w:pPr>
    </w:p>
    <w:p w:rsidR="00C171FA" w:rsidRDefault="00543379" w:rsidP="00754804">
      <w:pPr>
        <w:overflowPunct/>
        <w:autoSpaceDE/>
        <w:autoSpaceDN/>
        <w:adjustRightInd/>
        <w:ind w:left="180"/>
        <w:textAlignment w:val="auto"/>
        <w:rPr>
          <w:color w:val="000000"/>
          <w:sz w:val="22"/>
          <w:szCs w:val="22"/>
        </w:rPr>
      </w:pPr>
      <w:r w:rsidRPr="00C037A9">
        <w:rPr>
          <w:b/>
          <w:color w:val="000000"/>
          <w:sz w:val="22"/>
          <w:szCs w:val="22"/>
        </w:rPr>
        <w:t xml:space="preserve">2. </w:t>
      </w:r>
      <w:r w:rsidRPr="00C037A9">
        <w:rPr>
          <w:i/>
          <w:color w:val="000000"/>
          <w:sz w:val="22"/>
          <w:szCs w:val="22"/>
        </w:rPr>
        <w:t>SOCIAL AND CULTURAL DIVERSITY</w:t>
      </w:r>
      <w:r w:rsidRPr="00C037A9">
        <w:rPr>
          <w:color w:val="000000"/>
          <w:sz w:val="22"/>
          <w:szCs w:val="22"/>
        </w:rPr>
        <w:t>—</w:t>
      </w:r>
    </w:p>
    <w:p w:rsidR="00C171FA" w:rsidRPr="00C171FA" w:rsidRDefault="00C171FA" w:rsidP="00C171FA">
      <w:pPr>
        <w:widowControl w:val="0"/>
        <w:overflowPunct/>
        <w:autoSpaceDE/>
        <w:autoSpaceDN/>
        <w:adjustRightInd/>
        <w:ind w:left="180"/>
        <w:textAlignment w:val="auto"/>
        <w:rPr>
          <w:color w:val="000000"/>
          <w:sz w:val="22"/>
          <w:szCs w:val="22"/>
        </w:rPr>
      </w:pPr>
      <w:r w:rsidRPr="00C171FA">
        <w:rPr>
          <w:b/>
          <w:color w:val="000000"/>
          <w:sz w:val="22"/>
          <w:szCs w:val="22"/>
        </w:rPr>
        <w:t>d.</w:t>
      </w:r>
      <w:r w:rsidRPr="00C171FA">
        <w:rPr>
          <w:color w:val="000000"/>
          <w:sz w:val="22"/>
          <w:szCs w:val="22"/>
        </w:rPr>
        <w:t xml:space="preserve"> the impact of heritage, attitudes, beliefs, understandings, and acculturative experiences on an individual’s views of others</w:t>
      </w:r>
    </w:p>
    <w:p w:rsidR="00C171FA" w:rsidRPr="00C171FA" w:rsidRDefault="00C171FA" w:rsidP="00C171FA">
      <w:pPr>
        <w:widowControl w:val="0"/>
        <w:overflowPunct/>
        <w:autoSpaceDE/>
        <w:autoSpaceDN/>
        <w:adjustRightInd/>
        <w:ind w:firstLine="180"/>
        <w:textAlignment w:val="auto"/>
        <w:rPr>
          <w:color w:val="000000"/>
          <w:sz w:val="22"/>
          <w:szCs w:val="22"/>
        </w:rPr>
      </w:pPr>
      <w:r w:rsidRPr="00C171FA">
        <w:rPr>
          <w:b/>
          <w:color w:val="000000"/>
          <w:sz w:val="22"/>
          <w:szCs w:val="22"/>
        </w:rPr>
        <w:t>e.</w:t>
      </w:r>
      <w:r w:rsidRPr="00C171FA">
        <w:rPr>
          <w:color w:val="000000"/>
          <w:sz w:val="22"/>
          <w:szCs w:val="22"/>
        </w:rPr>
        <w:t xml:space="preserve"> the effects of power and privilege for counselors and clients</w:t>
      </w:r>
    </w:p>
    <w:p w:rsidR="00C171FA" w:rsidRPr="00C171FA" w:rsidRDefault="00C171FA" w:rsidP="00C171FA">
      <w:pPr>
        <w:widowControl w:val="0"/>
        <w:overflowPunct/>
        <w:autoSpaceDE/>
        <w:autoSpaceDN/>
        <w:adjustRightInd/>
        <w:ind w:firstLine="180"/>
        <w:textAlignment w:val="auto"/>
        <w:rPr>
          <w:color w:val="000000"/>
          <w:sz w:val="22"/>
          <w:szCs w:val="22"/>
        </w:rPr>
      </w:pPr>
      <w:r w:rsidRPr="00C171FA">
        <w:rPr>
          <w:b/>
          <w:color w:val="000000"/>
          <w:sz w:val="22"/>
          <w:szCs w:val="22"/>
        </w:rPr>
        <w:t>f.</w:t>
      </w:r>
      <w:r w:rsidRPr="00C171FA">
        <w:rPr>
          <w:color w:val="000000"/>
          <w:sz w:val="22"/>
          <w:szCs w:val="22"/>
        </w:rPr>
        <w:t xml:space="preserve"> help-seeking behaviors of diverse clients</w:t>
      </w:r>
    </w:p>
    <w:p w:rsidR="00C171FA" w:rsidRPr="00C171FA" w:rsidRDefault="00C171FA" w:rsidP="00C171FA">
      <w:pPr>
        <w:widowControl w:val="0"/>
        <w:overflowPunct/>
        <w:autoSpaceDE/>
        <w:autoSpaceDN/>
        <w:adjustRightInd/>
        <w:ind w:firstLine="180"/>
        <w:textAlignment w:val="auto"/>
        <w:rPr>
          <w:color w:val="000000"/>
          <w:sz w:val="22"/>
          <w:szCs w:val="22"/>
        </w:rPr>
      </w:pPr>
      <w:r w:rsidRPr="00C171FA">
        <w:rPr>
          <w:b/>
          <w:color w:val="000000"/>
          <w:sz w:val="22"/>
          <w:szCs w:val="22"/>
        </w:rPr>
        <w:t>g.</w:t>
      </w:r>
      <w:r w:rsidRPr="00C171FA">
        <w:rPr>
          <w:color w:val="000000"/>
          <w:sz w:val="22"/>
          <w:szCs w:val="22"/>
        </w:rPr>
        <w:t xml:space="preserve"> the impact of spiritual beliefs on clients’ and counselors’ worldviews</w:t>
      </w:r>
    </w:p>
    <w:p w:rsidR="00543379" w:rsidRDefault="00C171FA" w:rsidP="00C171FA">
      <w:pPr>
        <w:widowControl w:val="0"/>
        <w:overflowPunct/>
        <w:autoSpaceDE/>
        <w:autoSpaceDN/>
        <w:adjustRightInd/>
        <w:ind w:left="180"/>
        <w:textAlignment w:val="auto"/>
        <w:rPr>
          <w:color w:val="000000"/>
          <w:sz w:val="22"/>
          <w:szCs w:val="22"/>
        </w:rPr>
      </w:pPr>
      <w:r w:rsidRPr="00C171FA">
        <w:rPr>
          <w:b/>
          <w:color w:val="000000"/>
          <w:sz w:val="22"/>
          <w:szCs w:val="22"/>
        </w:rPr>
        <w:t>h.</w:t>
      </w:r>
      <w:r w:rsidRPr="00C171FA">
        <w:rPr>
          <w:color w:val="000000"/>
          <w:sz w:val="22"/>
          <w:szCs w:val="22"/>
        </w:rPr>
        <w:t xml:space="preserve"> strategies for identifying and eliminating barriers, prejudices, and processes of intentional and unintentional oppression and discrimination</w:t>
      </w:r>
    </w:p>
    <w:p w:rsidR="00C171FA" w:rsidRPr="00C037A9" w:rsidRDefault="00C171FA" w:rsidP="00C171FA">
      <w:pPr>
        <w:widowControl w:val="0"/>
        <w:overflowPunct/>
        <w:autoSpaceDE/>
        <w:autoSpaceDN/>
        <w:adjustRightInd/>
        <w:ind w:left="180"/>
        <w:textAlignment w:val="auto"/>
        <w:rPr>
          <w:snapToGrid w:val="0"/>
          <w:color w:val="000000"/>
          <w:sz w:val="22"/>
          <w:szCs w:val="22"/>
        </w:rPr>
      </w:pPr>
    </w:p>
    <w:p w:rsidR="00543379" w:rsidRPr="00C037A9" w:rsidRDefault="00543379" w:rsidP="006D09D8">
      <w:pPr>
        <w:overflowPunct/>
        <w:autoSpaceDE/>
        <w:autoSpaceDN/>
        <w:adjustRightInd/>
        <w:ind w:left="180"/>
        <w:textAlignment w:val="auto"/>
        <w:rPr>
          <w:color w:val="000000"/>
          <w:sz w:val="22"/>
          <w:szCs w:val="22"/>
        </w:rPr>
      </w:pPr>
      <w:r w:rsidRPr="00C037A9">
        <w:rPr>
          <w:b/>
          <w:color w:val="000000"/>
          <w:sz w:val="22"/>
          <w:szCs w:val="22"/>
        </w:rPr>
        <w:t xml:space="preserve">5. </w:t>
      </w:r>
      <w:r w:rsidRPr="00C037A9">
        <w:rPr>
          <w:i/>
          <w:color w:val="000000"/>
          <w:sz w:val="22"/>
          <w:szCs w:val="22"/>
        </w:rPr>
        <w:t>HELPING RELATIONSHIPS</w:t>
      </w:r>
      <w:r w:rsidRPr="00C037A9">
        <w:rPr>
          <w:color w:val="000000"/>
          <w:sz w:val="22"/>
          <w:szCs w:val="22"/>
        </w:rPr>
        <w:t xml:space="preserve">— </w:t>
      </w:r>
    </w:p>
    <w:p w:rsidR="00C171FA" w:rsidRPr="00C171FA" w:rsidRDefault="00C171FA" w:rsidP="00C171FA">
      <w:pPr>
        <w:overflowPunct/>
        <w:ind w:firstLine="180"/>
        <w:textAlignment w:val="auto"/>
        <w:rPr>
          <w:rFonts w:eastAsia="Calibri"/>
          <w:color w:val="000000"/>
          <w:sz w:val="23"/>
          <w:szCs w:val="23"/>
        </w:rPr>
      </w:pPr>
      <w:r w:rsidRPr="00C171FA">
        <w:rPr>
          <w:rFonts w:eastAsia="Calibri"/>
          <w:b/>
          <w:color w:val="000000"/>
          <w:sz w:val="23"/>
          <w:szCs w:val="23"/>
        </w:rPr>
        <w:t>a.</w:t>
      </w:r>
      <w:r w:rsidRPr="00C171FA">
        <w:rPr>
          <w:rFonts w:eastAsia="Calibri"/>
          <w:color w:val="000000"/>
          <w:sz w:val="23"/>
          <w:szCs w:val="23"/>
        </w:rPr>
        <w:t xml:space="preserve"> theories and models of counseling </w:t>
      </w:r>
    </w:p>
    <w:p w:rsidR="00C171FA" w:rsidRPr="00C171FA" w:rsidRDefault="00C171FA" w:rsidP="00C171FA">
      <w:pPr>
        <w:overflowPunct/>
        <w:ind w:firstLine="180"/>
        <w:textAlignment w:val="auto"/>
        <w:rPr>
          <w:rFonts w:eastAsia="Calibri"/>
          <w:color w:val="000000"/>
          <w:sz w:val="23"/>
          <w:szCs w:val="23"/>
        </w:rPr>
      </w:pPr>
      <w:r w:rsidRPr="00C171FA">
        <w:rPr>
          <w:rFonts w:eastAsia="Calibri"/>
          <w:b/>
          <w:color w:val="000000"/>
          <w:sz w:val="23"/>
          <w:szCs w:val="23"/>
        </w:rPr>
        <w:t>b.</w:t>
      </w:r>
      <w:r w:rsidRPr="00C171FA">
        <w:rPr>
          <w:rFonts w:eastAsia="Calibri"/>
          <w:color w:val="000000"/>
          <w:sz w:val="23"/>
          <w:szCs w:val="23"/>
        </w:rPr>
        <w:t xml:space="preserve"> a systems approach to conceptualizing clients </w:t>
      </w:r>
    </w:p>
    <w:p w:rsidR="00C171FA" w:rsidRPr="00C171FA" w:rsidRDefault="00C171FA" w:rsidP="00C171FA">
      <w:pPr>
        <w:overflowPunct/>
        <w:ind w:firstLine="180"/>
        <w:textAlignment w:val="auto"/>
        <w:rPr>
          <w:rFonts w:eastAsia="Calibri"/>
          <w:color w:val="000000"/>
          <w:sz w:val="23"/>
          <w:szCs w:val="23"/>
        </w:rPr>
      </w:pPr>
      <w:r w:rsidRPr="00C171FA">
        <w:rPr>
          <w:rFonts w:eastAsia="Calibri"/>
          <w:b/>
          <w:color w:val="000000"/>
          <w:sz w:val="23"/>
          <w:szCs w:val="23"/>
        </w:rPr>
        <w:t>c.</w:t>
      </w:r>
      <w:r w:rsidRPr="00C171FA">
        <w:rPr>
          <w:rFonts w:eastAsia="Calibri"/>
          <w:color w:val="000000"/>
          <w:sz w:val="23"/>
          <w:szCs w:val="23"/>
        </w:rPr>
        <w:t xml:space="preserve"> theories, models, and strategies for understanding and practicing consultation </w:t>
      </w:r>
    </w:p>
    <w:p w:rsidR="00C171FA" w:rsidRPr="00C171FA" w:rsidRDefault="00C171FA" w:rsidP="00C171FA">
      <w:pPr>
        <w:overflowPunct/>
        <w:ind w:left="180"/>
        <w:textAlignment w:val="auto"/>
        <w:rPr>
          <w:rFonts w:eastAsia="Calibri"/>
          <w:color w:val="000000"/>
          <w:sz w:val="23"/>
          <w:szCs w:val="23"/>
        </w:rPr>
      </w:pPr>
      <w:r w:rsidRPr="00C171FA">
        <w:rPr>
          <w:rFonts w:eastAsia="Calibri"/>
          <w:b/>
          <w:color w:val="000000"/>
          <w:sz w:val="23"/>
          <w:szCs w:val="23"/>
        </w:rPr>
        <w:t>d.</w:t>
      </w:r>
      <w:r w:rsidRPr="00C171FA">
        <w:rPr>
          <w:rFonts w:eastAsia="Calibri"/>
          <w:color w:val="000000"/>
          <w:sz w:val="23"/>
          <w:szCs w:val="23"/>
        </w:rPr>
        <w:t xml:space="preserve"> ethical and culturally relevant strategies for establishing and maintaining in-person and technology-assisted relationships </w:t>
      </w:r>
    </w:p>
    <w:p w:rsidR="00C171FA" w:rsidRDefault="00C171FA" w:rsidP="00C171FA">
      <w:pPr>
        <w:overflowPunct/>
        <w:ind w:firstLine="180"/>
        <w:textAlignment w:val="auto"/>
        <w:rPr>
          <w:rFonts w:eastAsia="Calibri"/>
          <w:color w:val="000000"/>
          <w:sz w:val="23"/>
          <w:szCs w:val="23"/>
        </w:rPr>
      </w:pPr>
      <w:r w:rsidRPr="00C171FA">
        <w:rPr>
          <w:rFonts w:eastAsia="Calibri"/>
          <w:b/>
          <w:color w:val="000000"/>
          <w:sz w:val="23"/>
          <w:szCs w:val="23"/>
        </w:rPr>
        <w:t>e.</w:t>
      </w:r>
      <w:r w:rsidRPr="00C171FA">
        <w:rPr>
          <w:rFonts w:eastAsia="Calibri"/>
          <w:color w:val="000000"/>
          <w:sz w:val="23"/>
          <w:szCs w:val="23"/>
        </w:rPr>
        <w:t xml:space="preserve"> the impact of technology on the counseling process </w:t>
      </w:r>
    </w:p>
    <w:p w:rsidR="00C171FA" w:rsidRPr="00C171FA" w:rsidRDefault="00C171FA" w:rsidP="00C171FA">
      <w:pPr>
        <w:overflowPunct/>
        <w:ind w:firstLine="180"/>
        <w:textAlignment w:val="auto"/>
        <w:rPr>
          <w:rFonts w:eastAsia="Calibri"/>
          <w:sz w:val="23"/>
          <w:szCs w:val="23"/>
        </w:rPr>
      </w:pPr>
      <w:r w:rsidRPr="00C171FA">
        <w:rPr>
          <w:rFonts w:eastAsia="Calibri"/>
          <w:b/>
          <w:sz w:val="23"/>
          <w:szCs w:val="23"/>
        </w:rPr>
        <w:t>f.</w:t>
      </w:r>
      <w:r w:rsidRPr="00C171FA">
        <w:rPr>
          <w:rFonts w:eastAsia="Calibri"/>
          <w:sz w:val="23"/>
          <w:szCs w:val="23"/>
        </w:rPr>
        <w:t xml:space="preserve"> counselor characteristics and behaviors that influence the counseling process </w:t>
      </w:r>
    </w:p>
    <w:p w:rsidR="00543379" w:rsidRDefault="00C171FA" w:rsidP="00C171FA">
      <w:pPr>
        <w:pStyle w:val="NormalWeb"/>
        <w:tabs>
          <w:tab w:val="left" w:pos="180"/>
        </w:tabs>
        <w:spacing w:before="0" w:after="0"/>
        <w:rPr>
          <w:rFonts w:eastAsia="Calibri"/>
          <w:color w:val="auto"/>
          <w:sz w:val="23"/>
          <w:szCs w:val="23"/>
        </w:rPr>
      </w:pPr>
      <w:r>
        <w:rPr>
          <w:rFonts w:eastAsia="Calibri"/>
          <w:color w:val="auto"/>
          <w:sz w:val="23"/>
          <w:szCs w:val="23"/>
        </w:rPr>
        <w:tab/>
      </w:r>
      <w:r w:rsidRPr="00C171FA">
        <w:rPr>
          <w:rFonts w:eastAsia="Calibri"/>
          <w:b/>
          <w:color w:val="auto"/>
          <w:sz w:val="23"/>
          <w:szCs w:val="23"/>
        </w:rPr>
        <w:t>g.</w:t>
      </w:r>
      <w:r w:rsidRPr="00C171FA">
        <w:rPr>
          <w:rFonts w:eastAsia="Calibri"/>
          <w:color w:val="auto"/>
          <w:sz w:val="23"/>
          <w:szCs w:val="23"/>
        </w:rPr>
        <w:t xml:space="preserve"> essential interviewing, counseling, and case conceptualization skills</w:t>
      </w:r>
    </w:p>
    <w:p w:rsidR="00C171FA" w:rsidRPr="00C037A9" w:rsidRDefault="00C171FA" w:rsidP="00C171FA">
      <w:pPr>
        <w:pStyle w:val="NormalWeb"/>
        <w:tabs>
          <w:tab w:val="left" w:pos="180"/>
        </w:tabs>
        <w:spacing w:before="0" w:after="0"/>
        <w:rPr>
          <w:sz w:val="22"/>
          <w:szCs w:val="22"/>
        </w:rPr>
      </w:pPr>
    </w:p>
    <w:p w:rsidR="00DF19D0" w:rsidRPr="00C037A9" w:rsidRDefault="00DF19D0" w:rsidP="00DF19D0">
      <w:pPr>
        <w:pStyle w:val="NormalWeb"/>
        <w:tabs>
          <w:tab w:val="left" w:pos="180"/>
        </w:tabs>
        <w:spacing w:before="0" w:after="0"/>
        <w:ind w:left="180"/>
        <w:rPr>
          <w:b/>
          <w:sz w:val="22"/>
          <w:szCs w:val="22"/>
        </w:rPr>
      </w:pPr>
      <w:r w:rsidRPr="00C037A9">
        <w:rPr>
          <w:b/>
          <w:sz w:val="22"/>
          <w:szCs w:val="22"/>
        </w:rPr>
        <w:t>Course Policies</w:t>
      </w:r>
    </w:p>
    <w:p w:rsidR="00DF19D0" w:rsidRPr="00C037A9" w:rsidRDefault="00DF19D0" w:rsidP="00FB42B4">
      <w:pPr>
        <w:pStyle w:val="NormalWeb"/>
        <w:numPr>
          <w:ilvl w:val="0"/>
          <w:numId w:val="1"/>
        </w:numPr>
        <w:tabs>
          <w:tab w:val="left" w:pos="180"/>
        </w:tabs>
        <w:spacing w:before="0" w:after="0"/>
        <w:rPr>
          <w:sz w:val="22"/>
          <w:szCs w:val="22"/>
        </w:rPr>
      </w:pPr>
      <w:r w:rsidRPr="00C037A9">
        <w:rPr>
          <w:sz w:val="22"/>
          <w:szCs w:val="22"/>
        </w:rPr>
        <w:t>Candidates are expected to participate in all classes and assigned activities. Following NCCU’s policies regarding attendance, candidates cannot miss more than 2 weeks of classes (2</w:t>
      </w:r>
      <w:r w:rsidR="00CA68D0">
        <w:rPr>
          <w:sz w:val="22"/>
          <w:szCs w:val="22"/>
        </w:rPr>
        <w:t xml:space="preserve"> weeks of DB postings/</w:t>
      </w:r>
      <w:r w:rsidRPr="00C037A9">
        <w:rPr>
          <w:sz w:val="22"/>
          <w:szCs w:val="22"/>
        </w:rPr>
        <w:t xml:space="preserve"> classes).  </w:t>
      </w:r>
    </w:p>
    <w:p w:rsidR="00DF19D0" w:rsidRPr="00C037A9" w:rsidRDefault="00DF19D0" w:rsidP="00FB42B4">
      <w:pPr>
        <w:pStyle w:val="NormalWeb"/>
        <w:numPr>
          <w:ilvl w:val="0"/>
          <w:numId w:val="1"/>
        </w:numPr>
        <w:tabs>
          <w:tab w:val="left" w:pos="180"/>
        </w:tabs>
        <w:spacing w:before="0" w:after="0"/>
        <w:rPr>
          <w:sz w:val="22"/>
          <w:szCs w:val="22"/>
        </w:rPr>
      </w:pPr>
      <w:r w:rsidRPr="00C037A9">
        <w:rPr>
          <w:sz w:val="22"/>
          <w:szCs w:val="22"/>
        </w:rPr>
        <w:t xml:space="preserve">All assignments are to be completed and submitted on time according to dates listed in the syllabus. </w:t>
      </w:r>
    </w:p>
    <w:p w:rsidR="00DF19D0" w:rsidRPr="00C037A9" w:rsidRDefault="00DF19D0" w:rsidP="00FB42B4">
      <w:pPr>
        <w:pStyle w:val="NormalWeb"/>
        <w:numPr>
          <w:ilvl w:val="0"/>
          <w:numId w:val="1"/>
        </w:numPr>
        <w:tabs>
          <w:tab w:val="left" w:pos="180"/>
        </w:tabs>
        <w:spacing w:before="0" w:after="0"/>
        <w:rPr>
          <w:sz w:val="22"/>
          <w:szCs w:val="22"/>
        </w:rPr>
      </w:pPr>
      <w:r w:rsidRPr="00C037A9">
        <w:rPr>
          <w:sz w:val="22"/>
          <w:szCs w:val="22"/>
        </w:rPr>
        <w:t xml:space="preserve">Written assignments are graded on the quality of content, format, grammar, and spelling according to the Publication Manual of the American Psychological Association. </w:t>
      </w:r>
    </w:p>
    <w:p w:rsidR="00DF19D0" w:rsidRPr="00C037A9" w:rsidRDefault="00DF19D0" w:rsidP="00FB42B4">
      <w:pPr>
        <w:pStyle w:val="NormalWeb"/>
        <w:numPr>
          <w:ilvl w:val="0"/>
          <w:numId w:val="1"/>
        </w:numPr>
        <w:tabs>
          <w:tab w:val="left" w:pos="180"/>
        </w:tabs>
        <w:spacing w:before="0" w:after="0"/>
        <w:rPr>
          <w:sz w:val="22"/>
          <w:szCs w:val="22"/>
        </w:rPr>
      </w:pPr>
      <w:r w:rsidRPr="00C037A9">
        <w:rPr>
          <w:sz w:val="22"/>
          <w:szCs w:val="22"/>
        </w:rPr>
        <w:t xml:space="preserve">All papers should be double-spaced and reflect graduate level content and preparation. Careless preparation or inappropriate presentations will adversely affect the grade for that assignment. </w:t>
      </w:r>
    </w:p>
    <w:p w:rsidR="002A2220" w:rsidRPr="00C037A9" w:rsidRDefault="002A2220" w:rsidP="002A2220">
      <w:pPr>
        <w:pStyle w:val="NormalWeb"/>
        <w:tabs>
          <w:tab w:val="left" w:pos="180"/>
        </w:tabs>
        <w:spacing w:before="0" w:after="0"/>
        <w:rPr>
          <w:sz w:val="22"/>
          <w:szCs w:val="22"/>
        </w:rPr>
      </w:pPr>
    </w:p>
    <w:p w:rsidR="002A2220" w:rsidRPr="00C037A9" w:rsidRDefault="002A2220" w:rsidP="002A2220">
      <w:pPr>
        <w:pStyle w:val="NormalWeb"/>
        <w:tabs>
          <w:tab w:val="left" w:pos="180"/>
          <w:tab w:val="left" w:pos="720"/>
        </w:tabs>
        <w:spacing w:before="0" w:after="0"/>
        <w:ind w:left="180"/>
        <w:rPr>
          <w:b/>
          <w:sz w:val="22"/>
          <w:szCs w:val="22"/>
        </w:rPr>
      </w:pPr>
      <w:r w:rsidRPr="00C037A9">
        <w:rPr>
          <w:b/>
          <w:sz w:val="22"/>
          <w:szCs w:val="22"/>
        </w:rPr>
        <w:t>Confidentiality:</w:t>
      </w:r>
    </w:p>
    <w:p w:rsidR="002A2220" w:rsidRPr="00C037A9" w:rsidRDefault="002A2220" w:rsidP="002A2220">
      <w:pPr>
        <w:pStyle w:val="NormalWeb"/>
        <w:tabs>
          <w:tab w:val="left" w:pos="180"/>
          <w:tab w:val="left" w:pos="720"/>
        </w:tabs>
        <w:spacing w:before="0" w:after="0"/>
        <w:ind w:left="180"/>
        <w:rPr>
          <w:sz w:val="22"/>
          <w:szCs w:val="22"/>
        </w:rPr>
      </w:pPr>
      <w:r w:rsidRPr="00C037A9">
        <w:rPr>
          <w:sz w:val="22"/>
          <w:szCs w:val="22"/>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rsidR="005B557B" w:rsidRDefault="005B557B" w:rsidP="00BF2033">
      <w:pPr>
        <w:tabs>
          <w:tab w:val="left" w:pos="180"/>
        </w:tabs>
        <w:rPr>
          <w:b/>
          <w:color w:val="000000"/>
          <w:sz w:val="22"/>
          <w:szCs w:val="22"/>
        </w:rPr>
      </w:pPr>
    </w:p>
    <w:p w:rsidR="005B557B" w:rsidRDefault="005B557B" w:rsidP="00DF19D0">
      <w:pPr>
        <w:tabs>
          <w:tab w:val="left" w:pos="180"/>
        </w:tabs>
        <w:ind w:left="180"/>
        <w:rPr>
          <w:b/>
          <w:color w:val="000000"/>
          <w:sz w:val="22"/>
          <w:szCs w:val="22"/>
        </w:rPr>
      </w:pPr>
    </w:p>
    <w:p w:rsidR="00DF19D0" w:rsidRPr="00C037A9" w:rsidRDefault="00DF19D0" w:rsidP="00DF19D0">
      <w:pPr>
        <w:tabs>
          <w:tab w:val="left" w:pos="180"/>
        </w:tabs>
        <w:ind w:left="180"/>
        <w:rPr>
          <w:b/>
          <w:color w:val="000000"/>
          <w:sz w:val="22"/>
          <w:szCs w:val="22"/>
        </w:rPr>
      </w:pPr>
      <w:r w:rsidRPr="00C037A9">
        <w:rPr>
          <w:b/>
          <w:color w:val="000000"/>
          <w:sz w:val="22"/>
          <w:szCs w:val="22"/>
        </w:rPr>
        <w:t>Course Requirements and Assignments*:</w:t>
      </w:r>
    </w:p>
    <w:p w:rsidR="00F44412" w:rsidRPr="000F2819" w:rsidRDefault="00DF19D0" w:rsidP="00F44412">
      <w:pPr>
        <w:tabs>
          <w:tab w:val="left" w:pos="180"/>
        </w:tabs>
        <w:ind w:left="180"/>
        <w:rPr>
          <w:color w:val="000000"/>
          <w:sz w:val="22"/>
          <w:szCs w:val="22"/>
          <w:u w:val="single"/>
        </w:rPr>
      </w:pPr>
      <w:r w:rsidRPr="000F2819">
        <w:rPr>
          <w:color w:val="000000"/>
          <w:sz w:val="22"/>
          <w:szCs w:val="22"/>
          <w:u w:val="single"/>
        </w:rPr>
        <w:t>All assignments will be submitted on Blackboard under the Assignments link</w:t>
      </w:r>
      <w:r w:rsidRPr="0029477A">
        <w:rPr>
          <w:color w:val="000000"/>
          <w:sz w:val="22"/>
          <w:szCs w:val="22"/>
        </w:rPr>
        <w:t xml:space="preserve">.  On the day your assignment is </w:t>
      </w:r>
      <w:r w:rsidR="00763AF5" w:rsidRPr="0029477A">
        <w:rPr>
          <w:color w:val="000000"/>
          <w:sz w:val="22"/>
          <w:szCs w:val="22"/>
        </w:rPr>
        <w:t>due,</w:t>
      </w:r>
      <w:r w:rsidRPr="0029477A">
        <w:rPr>
          <w:color w:val="000000"/>
          <w:sz w:val="22"/>
          <w:szCs w:val="22"/>
        </w:rPr>
        <w:t xml:space="preserve"> submit a copy to BB.</w:t>
      </w:r>
      <w:r w:rsidR="00246E3E" w:rsidRPr="0029477A">
        <w:rPr>
          <w:color w:val="000000"/>
          <w:sz w:val="22"/>
          <w:szCs w:val="22"/>
        </w:rPr>
        <w:t xml:space="preserve">  </w:t>
      </w:r>
      <w:r w:rsidRPr="000F2819">
        <w:rPr>
          <w:color w:val="000000"/>
          <w:sz w:val="22"/>
          <w:szCs w:val="22"/>
          <w:u w:val="single"/>
        </w:rPr>
        <w:t xml:space="preserve">If you have a general question about an assignment, please submit your question to the discussion board since others might have the same question.  </w:t>
      </w:r>
    </w:p>
    <w:p w:rsidR="00F44412" w:rsidRPr="000F2819" w:rsidRDefault="00F44412" w:rsidP="00F44412">
      <w:pPr>
        <w:tabs>
          <w:tab w:val="left" w:pos="180"/>
        </w:tabs>
        <w:ind w:left="180"/>
        <w:rPr>
          <w:color w:val="000000"/>
          <w:sz w:val="22"/>
          <w:szCs w:val="22"/>
          <w:u w:val="single"/>
        </w:rPr>
      </w:pPr>
    </w:p>
    <w:p w:rsidR="007A285E" w:rsidRPr="00BF2033" w:rsidRDefault="007A285E" w:rsidP="007A285E">
      <w:pPr>
        <w:tabs>
          <w:tab w:val="left" w:pos="180"/>
        </w:tabs>
        <w:ind w:left="180"/>
        <w:rPr>
          <w:b/>
          <w:i/>
          <w:sz w:val="22"/>
          <w:szCs w:val="22"/>
          <w:u w:val="single"/>
        </w:rPr>
      </w:pPr>
      <w:r w:rsidRPr="00BF2033">
        <w:rPr>
          <w:b/>
          <w:i/>
          <w:sz w:val="22"/>
          <w:szCs w:val="22"/>
          <w:u w:val="single"/>
        </w:rPr>
        <w:t>I strive to provide continual feedback thr</w:t>
      </w:r>
      <w:r w:rsidR="00A339E6">
        <w:rPr>
          <w:b/>
          <w:i/>
          <w:sz w:val="22"/>
          <w:szCs w:val="22"/>
          <w:u w:val="single"/>
        </w:rPr>
        <w:t>oughout the semester within 7-12 days after DUE DATE</w:t>
      </w:r>
      <w:r w:rsidRPr="00BF2033">
        <w:rPr>
          <w:b/>
          <w:i/>
          <w:sz w:val="22"/>
          <w:szCs w:val="22"/>
          <w:u w:val="single"/>
        </w:rPr>
        <w:t xml:space="preserve"> of assignment.</w:t>
      </w:r>
    </w:p>
    <w:p w:rsidR="007A285E" w:rsidRDefault="007A285E" w:rsidP="00F44412">
      <w:pPr>
        <w:tabs>
          <w:tab w:val="left" w:pos="180"/>
        </w:tabs>
        <w:ind w:left="180"/>
        <w:rPr>
          <w:b/>
          <w:sz w:val="22"/>
          <w:szCs w:val="22"/>
        </w:rPr>
      </w:pPr>
    </w:p>
    <w:p w:rsidR="00F44412" w:rsidRDefault="00F44412" w:rsidP="00F44412">
      <w:pPr>
        <w:tabs>
          <w:tab w:val="left" w:pos="180"/>
        </w:tabs>
        <w:ind w:left="180"/>
        <w:rPr>
          <w:sz w:val="22"/>
          <w:szCs w:val="22"/>
        </w:rPr>
      </w:pPr>
      <w:r w:rsidRPr="00656284">
        <w:rPr>
          <w:b/>
          <w:sz w:val="22"/>
          <w:szCs w:val="22"/>
        </w:rPr>
        <w:t xml:space="preserve">Missed Assignments: </w:t>
      </w:r>
      <w:r w:rsidRPr="00656284">
        <w:rPr>
          <w:sz w:val="22"/>
          <w:szCs w:val="22"/>
        </w:rPr>
        <w:t>Late assignments will not be accepted. If there are special concerns or circumstances, cont</w:t>
      </w:r>
      <w:r w:rsidR="00136011">
        <w:rPr>
          <w:sz w:val="22"/>
          <w:szCs w:val="22"/>
        </w:rPr>
        <w:t>act Dr. Wasik</w:t>
      </w:r>
      <w:r w:rsidRPr="00656284">
        <w:rPr>
          <w:sz w:val="22"/>
          <w:szCs w:val="22"/>
        </w:rPr>
        <w:t xml:space="preserve"> electronically or in person as soon as possible.</w:t>
      </w:r>
    </w:p>
    <w:p w:rsidR="007A285E" w:rsidRDefault="007A285E" w:rsidP="00F44412">
      <w:pPr>
        <w:tabs>
          <w:tab w:val="left" w:pos="180"/>
        </w:tabs>
        <w:ind w:left="180"/>
        <w:rPr>
          <w:sz w:val="22"/>
          <w:szCs w:val="22"/>
        </w:rPr>
      </w:pPr>
    </w:p>
    <w:p w:rsidR="00F44412" w:rsidRDefault="00F44412" w:rsidP="00DF19D0">
      <w:pPr>
        <w:tabs>
          <w:tab w:val="left" w:pos="180"/>
        </w:tabs>
        <w:ind w:left="180"/>
        <w:rPr>
          <w:color w:val="000000"/>
          <w:sz w:val="22"/>
          <w:szCs w:val="22"/>
        </w:rPr>
      </w:pPr>
    </w:p>
    <w:p w:rsidR="00760847" w:rsidRPr="00D54E8D" w:rsidRDefault="00760847" w:rsidP="00597112">
      <w:pPr>
        <w:pBdr>
          <w:top w:val="single" w:sz="4" w:space="1" w:color="auto"/>
          <w:left w:val="single" w:sz="4" w:space="4" w:color="auto"/>
          <w:bottom w:val="single" w:sz="4" w:space="1" w:color="auto"/>
          <w:right w:val="single" w:sz="4" w:space="4" w:color="auto"/>
        </w:pBdr>
        <w:tabs>
          <w:tab w:val="left" w:pos="180"/>
        </w:tabs>
        <w:jc w:val="center"/>
        <w:rPr>
          <w:color w:val="000000"/>
          <w:sz w:val="22"/>
          <w:szCs w:val="22"/>
        </w:rPr>
      </w:pPr>
      <w:r w:rsidRPr="00D54E8D">
        <w:rPr>
          <w:color w:val="000000"/>
          <w:sz w:val="22"/>
          <w:szCs w:val="22"/>
        </w:rPr>
        <w:t xml:space="preserve">Papers and reflections must follow APA format, which in addition to writing style should include a correctly formatted title </w:t>
      </w:r>
      <w:r w:rsidR="00A339E6">
        <w:rPr>
          <w:color w:val="000000"/>
          <w:sz w:val="22"/>
          <w:szCs w:val="22"/>
        </w:rPr>
        <w:t>p</w:t>
      </w:r>
      <w:r w:rsidRPr="00D54E8D">
        <w:rPr>
          <w:color w:val="000000"/>
          <w:sz w:val="22"/>
          <w:szCs w:val="22"/>
        </w:rPr>
        <w:t>age, an abstract</w:t>
      </w:r>
      <w:r w:rsidR="00211A31">
        <w:rPr>
          <w:color w:val="000000"/>
          <w:sz w:val="22"/>
          <w:szCs w:val="22"/>
        </w:rPr>
        <w:t>,</w:t>
      </w:r>
      <w:r w:rsidRPr="00D54E8D">
        <w:rPr>
          <w:color w:val="000000"/>
          <w:sz w:val="22"/>
          <w:szCs w:val="22"/>
        </w:rPr>
        <w:t xml:space="preserve"> and reference</w:t>
      </w:r>
      <w:r w:rsidR="00211A31">
        <w:rPr>
          <w:color w:val="000000"/>
          <w:sz w:val="22"/>
          <w:szCs w:val="22"/>
        </w:rPr>
        <w:t>s</w:t>
      </w:r>
      <w:r w:rsidRPr="00D54E8D">
        <w:rPr>
          <w:color w:val="000000"/>
          <w:sz w:val="22"/>
          <w:szCs w:val="22"/>
        </w:rPr>
        <w:t xml:space="preserve"> as appropriate. </w:t>
      </w:r>
      <w:r w:rsidR="00211A31">
        <w:rPr>
          <w:color w:val="000000"/>
          <w:sz w:val="22"/>
          <w:szCs w:val="22"/>
        </w:rPr>
        <w:t xml:space="preserve"> Other elements of APA formatted papers include but are not limited to: 1-inch margins, Running heads, page numbers, and appropriate headings.  More information and instruction can be found in the APA Manual.</w:t>
      </w:r>
    </w:p>
    <w:p w:rsidR="00760847" w:rsidRPr="0029477A" w:rsidRDefault="00760847" w:rsidP="00DF19D0">
      <w:pPr>
        <w:tabs>
          <w:tab w:val="left" w:pos="180"/>
        </w:tabs>
        <w:ind w:left="180"/>
        <w:rPr>
          <w:color w:val="000000"/>
          <w:sz w:val="22"/>
          <w:szCs w:val="22"/>
        </w:rPr>
      </w:pPr>
    </w:p>
    <w:p w:rsidR="00BF2033" w:rsidRDefault="00BF2033" w:rsidP="00043183">
      <w:pPr>
        <w:tabs>
          <w:tab w:val="left" w:pos="180"/>
          <w:tab w:val="left" w:pos="720"/>
          <w:tab w:val="left" w:pos="1080"/>
        </w:tabs>
        <w:rPr>
          <w:b/>
          <w:color w:val="000000"/>
          <w:sz w:val="22"/>
          <w:szCs w:val="22"/>
        </w:rPr>
      </w:pPr>
    </w:p>
    <w:p w:rsidR="00043183" w:rsidRPr="00043183" w:rsidRDefault="00A339E6" w:rsidP="00043183">
      <w:pPr>
        <w:tabs>
          <w:tab w:val="left" w:pos="180"/>
          <w:tab w:val="left" w:pos="720"/>
          <w:tab w:val="left" w:pos="1080"/>
        </w:tabs>
        <w:rPr>
          <w:color w:val="000000"/>
          <w:sz w:val="22"/>
          <w:szCs w:val="22"/>
        </w:rPr>
      </w:pPr>
      <w:r>
        <w:rPr>
          <w:b/>
          <w:color w:val="000000"/>
          <w:sz w:val="22"/>
          <w:szCs w:val="22"/>
        </w:rPr>
        <w:t>1</w:t>
      </w:r>
      <w:r w:rsidR="00956EDB">
        <w:rPr>
          <w:b/>
          <w:color w:val="000000"/>
          <w:sz w:val="22"/>
          <w:szCs w:val="22"/>
        </w:rPr>
        <w:t xml:space="preserve">. </w:t>
      </w:r>
      <w:r w:rsidR="00043183">
        <w:rPr>
          <w:b/>
          <w:color w:val="000000"/>
          <w:sz w:val="22"/>
          <w:szCs w:val="22"/>
        </w:rPr>
        <w:t xml:space="preserve"> </w:t>
      </w:r>
      <w:r w:rsidR="00043183" w:rsidRPr="00043183">
        <w:rPr>
          <w:b/>
          <w:bCs/>
          <w:color w:val="000000"/>
          <w:sz w:val="22"/>
          <w:szCs w:val="22"/>
        </w:rPr>
        <w:t>Self-Assessment Reflection Paper</w:t>
      </w:r>
    </w:p>
    <w:p w:rsidR="00043183" w:rsidRPr="00043183" w:rsidRDefault="00043183" w:rsidP="00043183">
      <w:pPr>
        <w:tabs>
          <w:tab w:val="left" w:pos="180"/>
        </w:tabs>
        <w:rPr>
          <w:bCs/>
          <w:color w:val="000000"/>
          <w:sz w:val="22"/>
          <w:szCs w:val="22"/>
        </w:rPr>
      </w:pPr>
      <w:r w:rsidRPr="00043183">
        <w:rPr>
          <w:bCs/>
          <w:color w:val="000000"/>
          <w:sz w:val="22"/>
          <w:szCs w:val="22"/>
        </w:rPr>
        <w:t>(SLO 3, 6, 7, 18, 19)</w:t>
      </w:r>
    </w:p>
    <w:p w:rsidR="00043183" w:rsidRPr="00043183" w:rsidRDefault="00043183" w:rsidP="00043183">
      <w:pPr>
        <w:tabs>
          <w:tab w:val="left" w:pos="180"/>
        </w:tabs>
        <w:rPr>
          <w:bCs/>
          <w:color w:val="000000"/>
          <w:sz w:val="22"/>
          <w:szCs w:val="22"/>
        </w:rPr>
      </w:pPr>
      <w:r w:rsidRPr="00043183">
        <w:rPr>
          <w:bCs/>
          <w:color w:val="000000"/>
          <w:sz w:val="22"/>
          <w:szCs w:val="22"/>
        </w:rPr>
        <w:t>50 points</w:t>
      </w:r>
    </w:p>
    <w:p w:rsidR="00043183" w:rsidRPr="00043183" w:rsidRDefault="00043183" w:rsidP="00043183">
      <w:pPr>
        <w:tabs>
          <w:tab w:val="left" w:pos="180"/>
        </w:tabs>
        <w:rPr>
          <w:bCs/>
          <w:color w:val="000000"/>
          <w:sz w:val="22"/>
          <w:szCs w:val="22"/>
        </w:rPr>
      </w:pPr>
    </w:p>
    <w:p w:rsidR="00043183" w:rsidRPr="00043183" w:rsidRDefault="00043183" w:rsidP="00043183">
      <w:pPr>
        <w:tabs>
          <w:tab w:val="left" w:pos="180"/>
        </w:tabs>
        <w:rPr>
          <w:bCs/>
          <w:color w:val="000000"/>
          <w:sz w:val="22"/>
          <w:szCs w:val="22"/>
        </w:rPr>
      </w:pPr>
      <w:r w:rsidRPr="00043183">
        <w:rPr>
          <w:bCs/>
          <w:color w:val="000000"/>
          <w:sz w:val="22"/>
          <w:szCs w:val="22"/>
          <w:u w:val="single"/>
        </w:rPr>
        <w:t>This assignment is part of a pre/post evaluation and will be revisited at the end of the semester.</w:t>
      </w:r>
    </w:p>
    <w:p w:rsidR="00043183" w:rsidRPr="00043183" w:rsidRDefault="00043183" w:rsidP="00043183">
      <w:pPr>
        <w:tabs>
          <w:tab w:val="left" w:pos="180"/>
        </w:tabs>
        <w:rPr>
          <w:color w:val="000000"/>
          <w:sz w:val="22"/>
          <w:szCs w:val="22"/>
        </w:rPr>
      </w:pPr>
    </w:p>
    <w:p w:rsidR="00043183" w:rsidRPr="00043183" w:rsidRDefault="00043183" w:rsidP="00043183">
      <w:pPr>
        <w:numPr>
          <w:ilvl w:val="0"/>
          <w:numId w:val="13"/>
        </w:numPr>
        <w:tabs>
          <w:tab w:val="left" w:pos="180"/>
        </w:tabs>
        <w:rPr>
          <w:color w:val="000000"/>
          <w:sz w:val="22"/>
          <w:szCs w:val="22"/>
        </w:rPr>
      </w:pPr>
      <w:r w:rsidRPr="00043183">
        <w:rPr>
          <w:color w:val="000000"/>
          <w:sz w:val="22"/>
          <w:szCs w:val="22"/>
        </w:rPr>
        <w:t>Complete the Corey, Corey, and Callanan (CCC) Self-Assessment: An Inventory of Your Attitudes and Beliefs about Ethical and Professional Issues (p. 24-32 or Section1-6, LO 9) and review your answers. (Note: This is a personal reflection. There are no right or wrong answers!)</w:t>
      </w:r>
    </w:p>
    <w:p w:rsidR="00043183" w:rsidRPr="00043183" w:rsidRDefault="00043183" w:rsidP="00043183">
      <w:pPr>
        <w:tabs>
          <w:tab w:val="left" w:pos="180"/>
        </w:tabs>
        <w:rPr>
          <w:color w:val="000000"/>
          <w:sz w:val="22"/>
          <w:szCs w:val="22"/>
        </w:rPr>
      </w:pPr>
    </w:p>
    <w:p w:rsidR="00043183" w:rsidRPr="00043183" w:rsidRDefault="00043183" w:rsidP="00043183">
      <w:pPr>
        <w:numPr>
          <w:ilvl w:val="0"/>
          <w:numId w:val="13"/>
        </w:numPr>
        <w:tabs>
          <w:tab w:val="left" w:pos="180"/>
        </w:tabs>
        <w:rPr>
          <w:color w:val="000000"/>
          <w:sz w:val="22"/>
          <w:szCs w:val="22"/>
        </w:rPr>
      </w:pPr>
      <w:r w:rsidRPr="00043183">
        <w:rPr>
          <w:color w:val="000000"/>
          <w:sz w:val="22"/>
          <w:szCs w:val="22"/>
        </w:rPr>
        <w:t xml:space="preserve">Based on what you learned about yourself, </w:t>
      </w:r>
      <w:r w:rsidRPr="00043183">
        <w:rPr>
          <w:b/>
          <w:color w:val="000000"/>
          <w:sz w:val="22"/>
          <w:szCs w:val="22"/>
        </w:rPr>
        <w:t>write a reflection on personal values, biases, attitudes, and cultural beliefs that may influence your role as counselor</w:t>
      </w:r>
      <w:r w:rsidRPr="00043183">
        <w:rPr>
          <w:color w:val="000000"/>
          <w:sz w:val="22"/>
          <w:szCs w:val="22"/>
        </w:rPr>
        <w:t>. Possible topics to be explored: family of origin dynamics and its effect on how you relate with others; messages received about people, counseling, and mental illness; religious and spiritual values.  (Note: Do not turn in your answers to the assessment; just your reaction</w:t>
      </w:r>
      <w:r w:rsidRPr="00043183">
        <w:rPr>
          <w:b/>
          <w:bCs/>
          <w:color w:val="000000"/>
          <w:sz w:val="22"/>
          <w:szCs w:val="22"/>
        </w:rPr>
        <w:t>.</w:t>
      </w:r>
      <w:r w:rsidRPr="00043183">
        <w:rPr>
          <w:bCs/>
          <w:color w:val="000000"/>
          <w:sz w:val="22"/>
          <w:szCs w:val="22"/>
        </w:rPr>
        <w:t>)</w:t>
      </w:r>
    </w:p>
    <w:p w:rsidR="00043183" w:rsidRPr="00043183" w:rsidRDefault="00043183" w:rsidP="00043183">
      <w:pPr>
        <w:tabs>
          <w:tab w:val="left" w:pos="180"/>
        </w:tabs>
        <w:rPr>
          <w:color w:val="000000"/>
          <w:sz w:val="22"/>
          <w:szCs w:val="22"/>
        </w:rPr>
      </w:pPr>
    </w:p>
    <w:p w:rsidR="000230D3" w:rsidRPr="00043183" w:rsidRDefault="00043183" w:rsidP="00043183">
      <w:pPr>
        <w:numPr>
          <w:ilvl w:val="0"/>
          <w:numId w:val="13"/>
        </w:numPr>
        <w:tabs>
          <w:tab w:val="left" w:pos="180"/>
        </w:tabs>
        <w:rPr>
          <w:color w:val="000000"/>
          <w:sz w:val="22"/>
          <w:szCs w:val="22"/>
        </w:rPr>
      </w:pPr>
      <w:r w:rsidRPr="00043183">
        <w:rPr>
          <w:color w:val="000000"/>
          <w:sz w:val="22"/>
          <w:szCs w:val="22"/>
        </w:rPr>
        <w:t>Design a plan of action to challenge at least one of those biases, showing how to respond when facing a triggering interaction when in a counseling role.</w:t>
      </w:r>
    </w:p>
    <w:p w:rsidR="00043183" w:rsidRPr="00043183" w:rsidRDefault="00043183" w:rsidP="00043183">
      <w:pPr>
        <w:tabs>
          <w:tab w:val="left" w:pos="180"/>
        </w:tabs>
        <w:rPr>
          <w:color w:val="000000"/>
          <w:sz w:val="22"/>
          <w:szCs w:val="22"/>
        </w:rPr>
      </w:pPr>
    </w:p>
    <w:p w:rsidR="00043183" w:rsidRPr="00043183" w:rsidRDefault="00043183" w:rsidP="00043183">
      <w:pPr>
        <w:numPr>
          <w:ilvl w:val="0"/>
          <w:numId w:val="13"/>
        </w:numPr>
        <w:tabs>
          <w:tab w:val="left" w:pos="180"/>
        </w:tabs>
        <w:rPr>
          <w:b/>
          <w:i/>
          <w:color w:val="000000"/>
          <w:sz w:val="22"/>
          <w:szCs w:val="22"/>
        </w:rPr>
      </w:pPr>
      <w:r w:rsidRPr="00043183">
        <w:rPr>
          <w:color w:val="000000"/>
          <w:sz w:val="22"/>
          <w:szCs w:val="22"/>
        </w:rPr>
        <w:t xml:space="preserve">Briefly respond in one paragraph to the following question: </w:t>
      </w:r>
    </w:p>
    <w:p w:rsidR="00043183" w:rsidRPr="00043183" w:rsidRDefault="00043183" w:rsidP="00043183">
      <w:pPr>
        <w:tabs>
          <w:tab w:val="left" w:pos="180"/>
        </w:tabs>
        <w:rPr>
          <w:b/>
          <w:i/>
          <w:color w:val="000000"/>
          <w:sz w:val="22"/>
          <w:szCs w:val="22"/>
        </w:rPr>
      </w:pPr>
      <w:r w:rsidRPr="00043183">
        <w:rPr>
          <w:b/>
          <w:i/>
          <w:color w:val="000000"/>
          <w:sz w:val="22"/>
          <w:szCs w:val="22"/>
        </w:rPr>
        <w:t xml:space="preserve">          </w:t>
      </w:r>
      <w:r w:rsidRPr="00043183">
        <w:rPr>
          <w:b/>
          <w:i/>
          <w:color w:val="000000"/>
          <w:sz w:val="22"/>
          <w:szCs w:val="22"/>
        </w:rPr>
        <w:tab/>
      </w:r>
      <w:r>
        <w:rPr>
          <w:b/>
          <w:i/>
          <w:color w:val="000000"/>
          <w:sz w:val="22"/>
          <w:szCs w:val="22"/>
        </w:rPr>
        <w:tab/>
      </w:r>
      <w:r w:rsidRPr="00043183">
        <w:rPr>
          <w:b/>
          <w:i/>
          <w:color w:val="000000"/>
          <w:sz w:val="22"/>
          <w:szCs w:val="22"/>
        </w:rPr>
        <w:t xml:space="preserve">If you could pick three people — </w:t>
      </w:r>
      <w:r w:rsidRPr="00043183">
        <w:rPr>
          <w:b/>
          <w:bCs/>
          <w:i/>
          <w:color w:val="000000"/>
          <w:sz w:val="22"/>
          <w:szCs w:val="22"/>
        </w:rPr>
        <w:t>alive or dead</w:t>
      </w:r>
      <w:r w:rsidRPr="00043183">
        <w:rPr>
          <w:b/>
          <w:i/>
          <w:color w:val="000000"/>
          <w:sz w:val="22"/>
          <w:szCs w:val="22"/>
        </w:rPr>
        <w:t xml:space="preserve"> — to be on your “</w:t>
      </w:r>
      <w:r w:rsidRPr="00043183">
        <w:rPr>
          <w:b/>
          <w:bCs/>
          <w:i/>
          <w:color w:val="000000"/>
          <w:sz w:val="22"/>
          <w:szCs w:val="22"/>
        </w:rPr>
        <w:t>personal board of directors</w:t>
      </w:r>
      <w:r w:rsidRPr="00043183">
        <w:rPr>
          <w:b/>
          <w:i/>
          <w:color w:val="000000"/>
          <w:sz w:val="22"/>
          <w:szCs w:val="22"/>
        </w:rPr>
        <w:t xml:space="preserve">,” who </w:t>
      </w:r>
      <w:r>
        <w:rPr>
          <w:b/>
          <w:i/>
          <w:color w:val="000000"/>
          <w:sz w:val="22"/>
          <w:szCs w:val="22"/>
        </w:rPr>
        <w:tab/>
      </w:r>
      <w:r>
        <w:rPr>
          <w:b/>
          <w:i/>
          <w:color w:val="000000"/>
          <w:sz w:val="22"/>
          <w:szCs w:val="22"/>
        </w:rPr>
        <w:tab/>
      </w:r>
      <w:r>
        <w:rPr>
          <w:b/>
          <w:i/>
          <w:color w:val="000000"/>
          <w:sz w:val="22"/>
          <w:szCs w:val="22"/>
        </w:rPr>
        <w:tab/>
      </w:r>
      <w:r>
        <w:rPr>
          <w:b/>
          <w:i/>
          <w:color w:val="000000"/>
          <w:sz w:val="22"/>
          <w:szCs w:val="22"/>
        </w:rPr>
        <w:tab/>
      </w:r>
      <w:r w:rsidRPr="00043183">
        <w:rPr>
          <w:b/>
          <w:i/>
          <w:color w:val="000000"/>
          <w:sz w:val="22"/>
          <w:szCs w:val="22"/>
        </w:rPr>
        <w:t>wou</w:t>
      </w:r>
      <w:r>
        <w:rPr>
          <w:b/>
          <w:i/>
          <w:color w:val="000000"/>
          <w:sz w:val="22"/>
          <w:szCs w:val="22"/>
        </w:rPr>
        <w:t xml:space="preserve">ld they </w:t>
      </w:r>
      <w:r w:rsidRPr="00043183">
        <w:rPr>
          <w:b/>
          <w:i/>
          <w:color w:val="000000"/>
          <w:sz w:val="22"/>
          <w:szCs w:val="22"/>
        </w:rPr>
        <w:t>be</w:t>
      </w:r>
      <w:r w:rsidR="0031292D">
        <w:rPr>
          <w:b/>
          <w:i/>
          <w:color w:val="000000"/>
          <w:sz w:val="22"/>
          <w:szCs w:val="22"/>
        </w:rPr>
        <w:t>?  B</w:t>
      </w:r>
      <w:r w:rsidRPr="00043183">
        <w:rPr>
          <w:b/>
          <w:i/>
          <w:color w:val="000000"/>
          <w:sz w:val="22"/>
          <w:szCs w:val="22"/>
        </w:rPr>
        <w:t>riefly explain why.</w:t>
      </w:r>
    </w:p>
    <w:p w:rsidR="00043183" w:rsidRPr="00043183" w:rsidRDefault="00043183" w:rsidP="00043183">
      <w:pPr>
        <w:tabs>
          <w:tab w:val="left" w:pos="180"/>
        </w:tabs>
        <w:rPr>
          <w:color w:val="000000"/>
          <w:sz w:val="22"/>
          <w:szCs w:val="22"/>
        </w:rPr>
      </w:pPr>
    </w:p>
    <w:p w:rsidR="00043183" w:rsidRPr="00043183" w:rsidRDefault="00043183" w:rsidP="00043183">
      <w:pPr>
        <w:numPr>
          <w:ilvl w:val="0"/>
          <w:numId w:val="13"/>
        </w:numPr>
        <w:tabs>
          <w:tab w:val="left" w:pos="180"/>
        </w:tabs>
        <w:rPr>
          <w:b/>
          <w:i/>
          <w:color w:val="000000"/>
          <w:sz w:val="22"/>
          <w:szCs w:val="22"/>
        </w:rPr>
      </w:pPr>
      <w:r w:rsidRPr="00043183">
        <w:rPr>
          <w:color w:val="000000"/>
          <w:sz w:val="22"/>
          <w:szCs w:val="22"/>
        </w:rPr>
        <w:t xml:space="preserve">Briefly respond in one paragraph to the following question: </w:t>
      </w:r>
    </w:p>
    <w:p w:rsidR="00043183" w:rsidRPr="00043183" w:rsidRDefault="00043183" w:rsidP="00043183">
      <w:pPr>
        <w:tabs>
          <w:tab w:val="left" w:pos="180"/>
        </w:tabs>
        <w:rPr>
          <w:b/>
          <w:i/>
          <w:color w:val="000000"/>
          <w:sz w:val="22"/>
          <w:szCs w:val="22"/>
        </w:rPr>
      </w:pPr>
      <w:r>
        <w:rPr>
          <w:b/>
          <w:bCs/>
          <w:i/>
          <w:color w:val="000000"/>
          <w:sz w:val="22"/>
          <w:szCs w:val="22"/>
        </w:rPr>
        <w:tab/>
      </w:r>
      <w:r>
        <w:rPr>
          <w:b/>
          <w:bCs/>
          <w:i/>
          <w:color w:val="000000"/>
          <w:sz w:val="22"/>
          <w:szCs w:val="22"/>
        </w:rPr>
        <w:tab/>
      </w:r>
      <w:r>
        <w:rPr>
          <w:b/>
          <w:bCs/>
          <w:i/>
          <w:color w:val="000000"/>
          <w:sz w:val="22"/>
          <w:szCs w:val="22"/>
        </w:rPr>
        <w:tab/>
      </w:r>
      <w:r w:rsidRPr="00043183">
        <w:rPr>
          <w:b/>
          <w:bCs/>
          <w:i/>
          <w:color w:val="000000"/>
          <w:sz w:val="22"/>
          <w:szCs w:val="22"/>
        </w:rPr>
        <w:t>What do you most hope to learn about the topic of ethics during the course of this semester?</w:t>
      </w:r>
      <w:r w:rsidRPr="00043183">
        <w:rPr>
          <w:b/>
          <w:bCs/>
          <w:i/>
          <w:color w:val="000000"/>
          <w:sz w:val="22"/>
          <w:szCs w:val="22"/>
          <w:u w:val="single"/>
        </w:rPr>
        <w:br/>
      </w:r>
    </w:p>
    <w:p w:rsidR="00043183" w:rsidRPr="00043183" w:rsidRDefault="00043183" w:rsidP="00043183">
      <w:pPr>
        <w:numPr>
          <w:ilvl w:val="0"/>
          <w:numId w:val="13"/>
        </w:numPr>
        <w:tabs>
          <w:tab w:val="left" w:pos="180"/>
        </w:tabs>
        <w:rPr>
          <w:color w:val="000000"/>
          <w:sz w:val="22"/>
          <w:szCs w:val="22"/>
        </w:rPr>
      </w:pPr>
      <w:r w:rsidRPr="00043183">
        <w:rPr>
          <w:color w:val="000000"/>
          <w:sz w:val="22"/>
          <w:szCs w:val="22"/>
        </w:rPr>
        <w:t>Use APA-formatting for this paper!  Consult your APA manual, along with any APA resources that are posted on Blackboard for more specifics on APA.</w:t>
      </w:r>
    </w:p>
    <w:p w:rsidR="00203963" w:rsidRPr="00C037A9" w:rsidRDefault="00203963" w:rsidP="00AA3DB5">
      <w:pPr>
        <w:tabs>
          <w:tab w:val="left" w:pos="180"/>
        </w:tabs>
        <w:rPr>
          <w:color w:val="000000"/>
          <w:sz w:val="22"/>
          <w:szCs w:val="22"/>
        </w:rPr>
      </w:pPr>
    </w:p>
    <w:p w:rsidR="00203963" w:rsidRPr="00C037A9" w:rsidRDefault="00203963" w:rsidP="00043183">
      <w:pPr>
        <w:tabs>
          <w:tab w:val="left" w:pos="180"/>
        </w:tabs>
        <w:ind w:left="180"/>
        <w:rPr>
          <w:color w:val="000000"/>
          <w:sz w:val="22"/>
          <w:szCs w:val="22"/>
        </w:rPr>
      </w:pPr>
      <w:r w:rsidRPr="00C037A9">
        <w:rPr>
          <w:color w:val="000000"/>
          <w:sz w:val="22"/>
          <w:szCs w:val="22"/>
        </w:rPr>
        <w:t>Note: This is a personal ref</w:t>
      </w:r>
      <w:r w:rsidR="00253449" w:rsidRPr="00C037A9">
        <w:rPr>
          <w:color w:val="000000"/>
          <w:sz w:val="22"/>
          <w:szCs w:val="22"/>
        </w:rPr>
        <w:t>l</w:t>
      </w:r>
      <w:r w:rsidRPr="00C037A9">
        <w:rPr>
          <w:color w:val="000000"/>
          <w:sz w:val="22"/>
          <w:szCs w:val="22"/>
        </w:rPr>
        <w:t>ection. There are no right or wrong answers!  Do not turn in your answers to the assessment; just your reaction</w:t>
      </w:r>
      <w:r w:rsidRPr="00C037A9">
        <w:rPr>
          <w:b/>
          <w:color w:val="000000"/>
          <w:sz w:val="22"/>
          <w:szCs w:val="22"/>
        </w:rPr>
        <w:t xml:space="preserve">. </w:t>
      </w:r>
      <w:r w:rsidRPr="00C037A9">
        <w:rPr>
          <w:b/>
          <w:i/>
          <w:color w:val="000000"/>
          <w:sz w:val="22"/>
          <w:szCs w:val="22"/>
          <w:u w:val="single"/>
        </w:rPr>
        <w:t xml:space="preserve">This assignment is part of a pre/post evaluation and will be repeated at the end of the semester as part of your Self- </w:t>
      </w:r>
      <w:r w:rsidR="00956EDB">
        <w:rPr>
          <w:b/>
          <w:i/>
          <w:color w:val="000000"/>
          <w:sz w:val="22"/>
          <w:szCs w:val="22"/>
          <w:u w:val="single"/>
        </w:rPr>
        <w:t>Reflection Project</w:t>
      </w:r>
      <w:r w:rsidRPr="00C037A9">
        <w:rPr>
          <w:color w:val="000000"/>
          <w:sz w:val="22"/>
          <w:szCs w:val="22"/>
        </w:rPr>
        <w:t>.</w:t>
      </w:r>
      <w:r w:rsidR="00760847">
        <w:rPr>
          <w:color w:val="000000"/>
          <w:sz w:val="22"/>
          <w:szCs w:val="22"/>
        </w:rPr>
        <w:t xml:space="preserve">  </w:t>
      </w:r>
    </w:p>
    <w:p w:rsidR="00C171FA" w:rsidRDefault="00C171FA" w:rsidP="004A43A1">
      <w:pPr>
        <w:tabs>
          <w:tab w:val="left" w:pos="180"/>
        </w:tabs>
        <w:rPr>
          <w:b/>
          <w:color w:val="000000"/>
          <w:sz w:val="22"/>
          <w:szCs w:val="22"/>
        </w:rPr>
      </w:pPr>
    </w:p>
    <w:p w:rsidR="004A43A1" w:rsidRPr="00C037A9" w:rsidRDefault="004A43A1" w:rsidP="004A43A1">
      <w:pPr>
        <w:tabs>
          <w:tab w:val="left" w:pos="180"/>
        </w:tabs>
        <w:rPr>
          <w:color w:val="000000"/>
          <w:sz w:val="22"/>
          <w:szCs w:val="22"/>
        </w:rPr>
      </w:pPr>
      <w:r>
        <w:rPr>
          <w:b/>
          <w:color w:val="000000"/>
          <w:sz w:val="22"/>
          <w:szCs w:val="22"/>
        </w:rPr>
        <w:t xml:space="preserve">Basic Paper </w:t>
      </w:r>
      <w:r w:rsidRPr="00C037A9">
        <w:rPr>
          <w:b/>
          <w:color w:val="000000"/>
          <w:sz w:val="22"/>
          <w:szCs w:val="22"/>
        </w:rPr>
        <w:t>Requirements:</w:t>
      </w:r>
      <w:r w:rsidRPr="00C037A9">
        <w:rPr>
          <w:color w:val="000000"/>
          <w:sz w:val="22"/>
          <w:szCs w:val="22"/>
        </w:rPr>
        <w:t xml:space="preserve"> </w:t>
      </w:r>
    </w:p>
    <w:p w:rsidR="004A43A1" w:rsidRPr="00C037A9" w:rsidRDefault="004A43A1" w:rsidP="004A43A1">
      <w:pPr>
        <w:ind w:left="180"/>
        <w:rPr>
          <w:color w:val="000000"/>
          <w:sz w:val="22"/>
          <w:szCs w:val="22"/>
        </w:rPr>
      </w:pPr>
      <w:r w:rsidRPr="00C037A9">
        <w:rPr>
          <w:color w:val="000000"/>
          <w:sz w:val="22"/>
          <w:szCs w:val="22"/>
        </w:rPr>
        <w:t xml:space="preserve">● </w:t>
      </w:r>
      <w:r w:rsidRPr="00C037A9">
        <w:rPr>
          <w:b/>
          <w:color w:val="000000"/>
          <w:sz w:val="22"/>
          <w:szCs w:val="22"/>
        </w:rPr>
        <w:t>Written Communication:</w:t>
      </w:r>
      <w:r w:rsidRPr="00C037A9">
        <w:rPr>
          <w:color w:val="000000"/>
          <w:sz w:val="22"/>
          <w:szCs w:val="22"/>
        </w:rPr>
        <w:t xml:space="preserve"> Written communication is free of errors so that the overall message is clear. Reflections may be written in the first person.  Other APA papers must be written in the third-person.</w:t>
      </w:r>
    </w:p>
    <w:p w:rsidR="004A43A1" w:rsidRDefault="004A43A1" w:rsidP="004A43A1">
      <w:pPr>
        <w:ind w:left="180"/>
        <w:rPr>
          <w:color w:val="000000"/>
          <w:sz w:val="22"/>
          <w:szCs w:val="22"/>
        </w:rPr>
      </w:pPr>
      <w:r w:rsidRPr="00C037A9">
        <w:rPr>
          <w:color w:val="000000"/>
          <w:sz w:val="22"/>
          <w:szCs w:val="22"/>
        </w:rPr>
        <w:t xml:space="preserve">● </w:t>
      </w:r>
      <w:r w:rsidRPr="00C037A9">
        <w:rPr>
          <w:b/>
          <w:color w:val="000000"/>
          <w:sz w:val="22"/>
          <w:szCs w:val="22"/>
        </w:rPr>
        <w:t>APA Formatting:</w:t>
      </w:r>
      <w:r w:rsidRPr="00C037A9">
        <w:rPr>
          <w:color w:val="000000"/>
          <w:sz w:val="22"/>
          <w:szCs w:val="22"/>
        </w:rPr>
        <w:t xml:space="preserve"> Paper is formatted according to the latest edition of the APA Manual (include a title page, an abstract, and references if applicable). Resources and citations are formatted according to APA (6th Edition) Style.</w:t>
      </w:r>
    </w:p>
    <w:p w:rsidR="004A43A1" w:rsidRPr="00C037A9" w:rsidRDefault="004A43A1" w:rsidP="004A43A1">
      <w:pPr>
        <w:ind w:left="180"/>
        <w:rPr>
          <w:color w:val="000000"/>
          <w:sz w:val="22"/>
          <w:szCs w:val="22"/>
        </w:rPr>
      </w:pPr>
      <w:r w:rsidRPr="00C037A9">
        <w:rPr>
          <w:color w:val="000000"/>
          <w:sz w:val="22"/>
          <w:szCs w:val="22"/>
        </w:rPr>
        <w:t xml:space="preserve">● </w:t>
      </w:r>
      <w:r>
        <w:rPr>
          <w:b/>
          <w:color w:val="000000"/>
          <w:sz w:val="22"/>
          <w:szCs w:val="22"/>
        </w:rPr>
        <w:t>More information on this assignment will be available on the Blackboard site.</w:t>
      </w:r>
    </w:p>
    <w:p w:rsidR="00203963" w:rsidRDefault="00203963" w:rsidP="00203963">
      <w:pPr>
        <w:tabs>
          <w:tab w:val="left" w:pos="180"/>
        </w:tabs>
        <w:ind w:left="900"/>
        <w:rPr>
          <w:color w:val="000000"/>
          <w:sz w:val="22"/>
          <w:szCs w:val="22"/>
        </w:rPr>
      </w:pPr>
    </w:p>
    <w:p w:rsidR="00AA3DB5" w:rsidRPr="00C037A9" w:rsidRDefault="00AA3DB5" w:rsidP="00203963">
      <w:pPr>
        <w:tabs>
          <w:tab w:val="left" w:pos="180"/>
        </w:tabs>
        <w:ind w:left="900"/>
        <w:rPr>
          <w:color w:val="000000"/>
          <w:sz w:val="22"/>
          <w:szCs w:val="22"/>
        </w:rPr>
      </w:pPr>
    </w:p>
    <w:p w:rsidR="00203963" w:rsidRPr="00C037A9" w:rsidRDefault="00203963" w:rsidP="00203963">
      <w:pPr>
        <w:tabs>
          <w:tab w:val="left" w:pos="180"/>
        </w:tabs>
        <w:ind w:left="180"/>
        <w:rPr>
          <w:color w:val="000000"/>
          <w:sz w:val="22"/>
          <w:szCs w:val="22"/>
        </w:rPr>
      </w:pPr>
    </w:p>
    <w:p w:rsidR="00203963" w:rsidRPr="00AA3DB5" w:rsidRDefault="00F60D63" w:rsidP="003A0C2C">
      <w:pPr>
        <w:tabs>
          <w:tab w:val="left" w:pos="180"/>
        </w:tabs>
        <w:rPr>
          <w:color w:val="000000"/>
          <w:sz w:val="22"/>
          <w:szCs w:val="22"/>
          <w:u w:val="single"/>
        </w:rPr>
      </w:pPr>
      <w:r>
        <w:rPr>
          <w:b/>
          <w:color w:val="000000"/>
          <w:sz w:val="22"/>
          <w:szCs w:val="22"/>
        </w:rPr>
        <w:t>2</w:t>
      </w:r>
      <w:r w:rsidR="00760847">
        <w:rPr>
          <w:b/>
          <w:color w:val="000000"/>
          <w:sz w:val="22"/>
          <w:szCs w:val="22"/>
        </w:rPr>
        <w:t xml:space="preserve"> </w:t>
      </w:r>
      <w:r w:rsidR="00483E78">
        <w:rPr>
          <w:b/>
          <w:color w:val="000000"/>
          <w:sz w:val="22"/>
          <w:szCs w:val="22"/>
        </w:rPr>
        <w:t xml:space="preserve">. </w:t>
      </w:r>
      <w:r w:rsidR="00203963" w:rsidRPr="00483E78">
        <w:rPr>
          <w:b/>
          <w:color w:val="000000"/>
          <w:sz w:val="22"/>
          <w:szCs w:val="22"/>
        </w:rPr>
        <w:t>Ethical Case Study</w:t>
      </w:r>
      <w:r w:rsidR="004A43A1">
        <w:rPr>
          <w:b/>
          <w:color w:val="000000"/>
          <w:sz w:val="22"/>
          <w:szCs w:val="22"/>
        </w:rPr>
        <w:t xml:space="preserve"> Paper</w:t>
      </w:r>
      <w:r w:rsidR="00203963" w:rsidRPr="00483E78">
        <w:rPr>
          <w:b/>
          <w:color w:val="000000"/>
          <w:sz w:val="22"/>
          <w:szCs w:val="22"/>
        </w:rPr>
        <w:t xml:space="preserve"> </w:t>
      </w:r>
      <w:r w:rsidR="00483E78">
        <w:rPr>
          <w:b/>
          <w:color w:val="000000"/>
          <w:sz w:val="22"/>
          <w:szCs w:val="22"/>
        </w:rPr>
        <w:t xml:space="preserve"> </w:t>
      </w:r>
      <w:r w:rsidR="003A0C2C">
        <w:rPr>
          <w:b/>
          <w:i/>
          <w:color w:val="000000"/>
          <w:sz w:val="22"/>
          <w:szCs w:val="22"/>
        </w:rPr>
        <w:t>***</w:t>
      </w:r>
      <w:r w:rsidR="003A0C2C" w:rsidRPr="00C037A9">
        <w:rPr>
          <w:b/>
          <w:i/>
          <w:color w:val="000000"/>
          <w:sz w:val="22"/>
          <w:szCs w:val="22"/>
          <w:u w:val="single"/>
        </w:rPr>
        <w:t>This is a Foliotek assignment</w:t>
      </w:r>
      <w:r w:rsidR="00AA3DB5">
        <w:rPr>
          <w:color w:val="000000"/>
          <w:sz w:val="22"/>
          <w:szCs w:val="22"/>
          <w:u w:val="single"/>
        </w:rPr>
        <w:t>/</w:t>
      </w:r>
      <w:r w:rsidR="00AA3DB5" w:rsidRPr="00AA3DB5">
        <w:rPr>
          <w:b/>
          <w:i/>
          <w:color w:val="000000"/>
          <w:sz w:val="22"/>
          <w:szCs w:val="22"/>
          <w:u w:val="single"/>
        </w:rPr>
        <w:t xml:space="preserve">This is a Group Assignment.  </w:t>
      </w:r>
    </w:p>
    <w:p w:rsidR="00AA3DB5" w:rsidRDefault="00AA3DB5" w:rsidP="00203963">
      <w:pPr>
        <w:tabs>
          <w:tab w:val="left" w:pos="180"/>
        </w:tabs>
        <w:ind w:left="180"/>
        <w:rPr>
          <w:color w:val="000000"/>
          <w:sz w:val="22"/>
          <w:szCs w:val="22"/>
        </w:rPr>
      </w:pPr>
    </w:p>
    <w:p w:rsidR="00203963" w:rsidRPr="004A43A1" w:rsidRDefault="00AA3DB5" w:rsidP="004A43A1">
      <w:pPr>
        <w:tabs>
          <w:tab w:val="left" w:pos="180"/>
        </w:tabs>
        <w:rPr>
          <w:color w:val="000000"/>
          <w:sz w:val="22"/>
          <w:szCs w:val="22"/>
          <w:u w:val="single"/>
        </w:rPr>
      </w:pPr>
      <w:r>
        <w:rPr>
          <w:color w:val="000000"/>
          <w:sz w:val="22"/>
          <w:szCs w:val="22"/>
        </w:rPr>
        <w:t>Teams of 2-3 students will r</w:t>
      </w:r>
      <w:r w:rsidR="00203963" w:rsidRPr="00C037A9">
        <w:rPr>
          <w:color w:val="000000"/>
          <w:sz w:val="22"/>
          <w:szCs w:val="22"/>
        </w:rPr>
        <w:t>eview the case</w:t>
      </w:r>
      <w:r>
        <w:rPr>
          <w:color w:val="000000"/>
          <w:sz w:val="22"/>
          <w:szCs w:val="22"/>
        </w:rPr>
        <w:t xml:space="preserve"> study provided on Blackboard. The team will w</w:t>
      </w:r>
      <w:r w:rsidR="00203963" w:rsidRPr="00C037A9">
        <w:rPr>
          <w:color w:val="000000"/>
          <w:sz w:val="22"/>
          <w:szCs w:val="22"/>
        </w:rPr>
        <w:t xml:space="preserve">rite and submit a paper based on this selected </w:t>
      </w:r>
      <w:r w:rsidR="00203963" w:rsidRPr="00C037A9">
        <w:rPr>
          <w:b/>
          <w:color w:val="000000"/>
          <w:sz w:val="22"/>
          <w:szCs w:val="22"/>
        </w:rPr>
        <w:t>ethical case</w:t>
      </w:r>
      <w:r w:rsidR="00203963" w:rsidRPr="00C037A9">
        <w:rPr>
          <w:color w:val="000000"/>
          <w:sz w:val="22"/>
          <w:szCs w:val="22"/>
        </w:rPr>
        <w:t xml:space="preserve"> </w:t>
      </w:r>
      <w:r w:rsidR="00203963" w:rsidRPr="00C037A9">
        <w:rPr>
          <w:b/>
          <w:color w:val="000000"/>
          <w:sz w:val="22"/>
          <w:szCs w:val="22"/>
        </w:rPr>
        <w:t>study.</w:t>
      </w:r>
      <w:r w:rsidR="00203963" w:rsidRPr="00C037A9">
        <w:rPr>
          <w:color w:val="000000"/>
          <w:sz w:val="22"/>
          <w:szCs w:val="22"/>
        </w:rPr>
        <w:t xml:space="preserve"> Based on our class activities and readings, reflect on the complex nature of professional counseling dilemmas. Include information on the decision making process associated with resolving ethical quandaries.  Finalize the assignment with a one-page reflection on your reaction to the assignment and any insights gained while completing your paper. </w:t>
      </w:r>
      <w:r w:rsidR="00646D6C">
        <w:rPr>
          <w:color w:val="000000"/>
          <w:sz w:val="22"/>
          <w:szCs w:val="22"/>
        </w:rPr>
        <w:t xml:space="preserve"> </w:t>
      </w:r>
      <w:r w:rsidR="004A43A1">
        <w:rPr>
          <w:b/>
          <w:i/>
          <w:color w:val="000000"/>
          <w:sz w:val="22"/>
          <w:szCs w:val="22"/>
          <w:u w:val="single"/>
        </w:rPr>
        <w:t>All group members will receive the same grade.</w:t>
      </w:r>
      <w:r w:rsidR="004A43A1">
        <w:rPr>
          <w:b/>
          <w:i/>
          <w:color w:val="000000"/>
          <w:sz w:val="22"/>
          <w:szCs w:val="22"/>
        </w:rPr>
        <w:t xml:space="preserve">  </w:t>
      </w:r>
      <w:r w:rsidR="00646D6C" w:rsidRPr="00646D6C">
        <w:rPr>
          <w:b/>
          <w:color w:val="000000"/>
          <w:sz w:val="22"/>
          <w:szCs w:val="22"/>
        </w:rPr>
        <w:t>(SLO 12, SLO 19)</w:t>
      </w:r>
    </w:p>
    <w:p w:rsidR="00203963" w:rsidRPr="00C037A9" w:rsidRDefault="00203963" w:rsidP="00203963">
      <w:pPr>
        <w:tabs>
          <w:tab w:val="left" w:pos="180"/>
        </w:tabs>
        <w:ind w:left="180"/>
        <w:rPr>
          <w:color w:val="000000"/>
          <w:sz w:val="22"/>
          <w:szCs w:val="22"/>
        </w:rPr>
      </w:pPr>
    </w:p>
    <w:p w:rsidR="00AA3DB5" w:rsidRPr="00C037A9" w:rsidRDefault="00AA3DB5" w:rsidP="00AA3DB5">
      <w:pPr>
        <w:tabs>
          <w:tab w:val="left" w:pos="180"/>
        </w:tabs>
        <w:rPr>
          <w:color w:val="000000"/>
          <w:sz w:val="22"/>
          <w:szCs w:val="22"/>
        </w:rPr>
      </w:pPr>
      <w:r>
        <w:rPr>
          <w:b/>
          <w:color w:val="000000"/>
          <w:sz w:val="22"/>
          <w:szCs w:val="22"/>
        </w:rPr>
        <w:t xml:space="preserve">Basic Paper </w:t>
      </w:r>
      <w:r w:rsidRPr="00C037A9">
        <w:rPr>
          <w:b/>
          <w:color w:val="000000"/>
          <w:sz w:val="22"/>
          <w:szCs w:val="22"/>
        </w:rPr>
        <w:t>Requirements:</w:t>
      </w:r>
      <w:r w:rsidRPr="00C037A9">
        <w:rPr>
          <w:color w:val="000000"/>
          <w:sz w:val="22"/>
          <w:szCs w:val="22"/>
        </w:rPr>
        <w:t xml:space="preserve"> </w:t>
      </w:r>
    </w:p>
    <w:p w:rsidR="00AA3DB5" w:rsidRPr="00C037A9" w:rsidRDefault="00AA3DB5" w:rsidP="00AA3DB5">
      <w:pPr>
        <w:ind w:left="180"/>
        <w:rPr>
          <w:color w:val="000000"/>
          <w:sz w:val="22"/>
          <w:szCs w:val="22"/>
        </w:rPr>
      </w:pPr>
      <w:r w:rsidRPr="00C037A9">
        <w:rPr>
          <w:color w:val="000000"/>
          <w:sz w:val="22"/>
          <w:szCs w:val="22"/>
        </w:rPr>
        <w:t xml:space="preserve">● </w:t>
      </w:r>
      <w:r w:rsidRPr="00C037A9">
        <w:rPr>
          <w:b/>
          <w:color w:val="000000"/>
          <w:sz w:val="22"/>
          <w:szCs w:val="22"/>
        </w:rPr>
        <w:t>Written Communication:</w:t>
      </w:r>
      <w:r w:rsidRPr="00C037A9">
        <w:rPr>
          <w:color w:val="000000"/>
          <w:sz w:val="22"/>
          <w:szCs w:val="22"/>
        </w:rPr>
        <w:t xml:space="preserve"> Written communication is free of errors so that the overall message is clear. Reflections may be written in the first person.  Other APA papers must be written in the third-person.</w:t>
      </w:r>
    </w:p>
    <w:p w:rsidR="00AA3DB5" w:rsidRDefault="00AA3DB5" w:rsidP="00AA3DB5">
      <w:pPr>
        <w:ind w:left="180"/>
        <w:rPr>
          <w:color w:val="000000"/>
          <w:sz w:val="22"/>
          <w:szCs w:val="22"/>
        </w:rPr>
      </w:pPr>
      <w:r w:rsidRPr="00C037A9">
        <w:rPr>
          <w:color w:val="000000"/>
          <w:sz w:val="22"/>
          <w:szCs w:val="22"/>
        </w:rPr>
        <w:t xml:space="preserve">● </w:t>
      </w:r>
      <w:r w:rsidRPr="00C037A9">
        <w:rPr>
          <w:b/>
          <w:color w:val="000000"/>
          <w:sz w:val="22"/>
          <w:szCs w:val="22"/>
        </w:rPr>
        <w:t>APA Formatting:</w:t>
      </w:r>
      <w:r w:rsidRPr="00C037A9">
        <w:rPr>
          <w:color w:val="000000"/>
          <w:sz w:val="22"/>
          <w:szCs w:val="22"/>
        </w:rPr>
        <w:t xml:space="preserve"> Paper is formatted according to the latest edition of the APA Manual (include a title page, an abstract, and references if applicable). Resources and citations are formatted according to APA (6th Edition) Style.</w:t>
      </w:r>
    </w:p>
    <w:p w:rsidR="004A43A1" w:rsidRPr="00C037A9" w:rsidRDefault="004A43A1" w:rsidP="004A43A1">
      <w:pPr>
        <w:ind w:left="180"/>
        <w:rPr>
          <w:color w:val="000000"/>
          <w:sz w:val="22"/>
          <w:szCs w:val="22"/>
        </w:rPr>
      </w:pPr>
      <w:r w:rsidRPr="00C037A9">
        <w:rPr>
          <w:color w:val="000000"/>
          <w:sz w:val="22"/>
          <w:szCs w:val="22"/>
        </w:rPr>
        <w:t xml:space="preserve">● </w:t>
      </w:r>
      <w:r>
        <w:rPr>
          <w:b/>
          <w:color w:val="000000"/>
          <w:sz w:val="22"/>
          <w:szCs w:val="22"/>
        </w:rPr>
        <w:t>More information on this assignment will be available on the Blackboard site.</w:t>
      </w:r>
    </w:p>
    <w:p w:rsidR="004A43A1" w:rsidRPr="00C037A9" w:rsidRDefault="004A43A1" w:rsidP="004A43A1">
      <w:pPr>
        <w:rPr>
          <w:color w:val="000000"/>
          <w:sz w:val="22"/>
          <w:szCs w:val="22"/>
        </w:rPr>
      </w:pPr>
    </w:p>
    <w:p w:rsidR="00AA3DB5" w:rsidRDefault="00AA3DB5" w:rsidP="00771D1C">
      <w:pPr>
        <w:tabs>
          <w:tab w:val="left" w:pos="180"/>
        </w:tabs>
        <w:rPr>
          <w:b/>
          <w:i/>
          <w:color w:val="000000"/>
          <w:sz w:val="22"/>
          <w:szCs w:val="22"/>
        </w:rPr>
      </w:pPr>
    </w:p>
    <w:p w:rsidR="00AA3DB5" w:rsidRDefault="00AA3DB5" w:rsidP="00771D1C">
      <w:pPr>
        <w:tabs>
          <w:tab w:val="left" w:pos="180"/>
        </w:tabs>
        <w:rPr>
          <w:b/>
          <w:i/>
          <w:color w:val="000000"/>
          <w:sz w:val="22"/>
          <w:szCs w:val="22"/>
        </w:rPr>
      </w:pPr>
    </w:p>
    <w:p w:rsidR="004A43A1" w:rsidRPr="008E0A15" w:rsidRDefault="00771D1C" w:rsidP="008E0A15">
      <w:pPr>
        <w:tabs>
          <w:tab w:val="left" w:pos="180"/>
        </w:tabs>
        <w:rPr>
          <w:color w:val="000000"/>
          <w:sz w:val="22"/>
          <w:szCs w:val="22"/>
          <w:u w:val="single"/>
        </w:rPr>
      </w:pPr>
      <w:r>
        <w:rPr>
          <w:b/>
          <w:i/>
          <w:color w:val="000000"/>
          <w:sz w:val="22"/>
          <w:szCs w:val="22"/>
        </w:rPr>
        <w:t xml:space="preserve">   </w:t>
      </w:r>
      <w:r>
        <w:rPr>
          <w:b/>
          <w:i/>
          <w:color w:val="000000"/>
          <w:sz w:val="22"/>
          <w:szCs w:val="22"/>
        </w:rPr>
        <w:tab/>
      </w:r>
      <w:r>
        <w:rPr>
          <w:b/>
          <w:i/>
          <w:color w:val="000000"/>
          <w:sz w:val="22"/>
          <w:szCs w:val="22"/>
        </w:rPr>
        <w:tab/>
      </w:r>
      <w:r>
        <w:rPr>
          <w:b/>
          <w:i/>
          <w:color w:val="000000"/>
          <w:sz w:val="22"/>
          <w:szCs w:val="22"/>
        </w:rPr>
        <w:tab/>
      </w:r>
      <w:r>
        <w:rPr>
          <w:b/>
          <w:i/>
          <w:color w:val="000000"/>
          <w:sz w:val="22"/>
          <w:szCs w:val="22"/>
        </w:rPr>
        <w:tab/>
        <w:t xml:space="preserve"> </w:t>
      </w:r>
      <w:r>
        <w:rPr>
          <w:b/>
          <w:i/>
          <w:color w:val="000000"/>
          <w:sz w:val="22"/>
          <w:szCs w:val="22"/>
        </w:rPr>
        <w:tab/>
      </w:r>
      <w:r>
        <w:rPr>
          <w:b/>
          <w:i/>
          <w:color w:val="000000"/>
          <w:sz w:val="22"/>
          <w:szCs w:val="22"/>
        </w:rPr>
        <w:tab/>
      </w:r>
    </w:p>
    <w:p w:rsidR="004A43A1" w:rsidRDefault="00F60D63" w:rsidP="004A43A1">
      <w:pPr>
        <w:tabs>
          <w:tab w:val="left" w:pos="180"/>
          <w:tab w:val="left" w:pos="720"/>
        </w:tabs>
        <w:ind w:hanging="90"/>
        <w:rPr>
          <w:b/>
          <w:color w:val="000000"/>
          <w:sz w:val="22"/>
          <w:szCs w:val="22"/>
        </w:rPr>
      </w:pPr>
      <w:r>
        <w:rPr>
          <w:b/>
          <w:color w:val="000000"/>
          <w:sz w:val="22"/>
          <w:szCs w:val="22"/>
        </w:rPr>
        <w:t>3</w:t>
      </w:r>
      <w:r w:rsidR="004A43A1" w:rsidRPr="003A0C2C">
        <w:rPr>
          <w:b/>
          <w:color w:val="000000"/>
          <w:sz w:val="22"/>
          <w:szCs w:val="22"/>
        </w:rPr>
        <w:t xml:space="preserve">. Development of Professional Counseling Internet Assignment: </w:t>
      </w:r>
      <w:r w:rsidR="004A43A1" w:rsidRPr="009C6E16">
        <w:rPr>
          <w:b/>
          <w:color w:val="000000"/>
          <w:sz w:val="22"/>
          <w:szCs w:val="22"/>
        </w:rPr>
        <w:t>(100 points)</w:t>
      </w:r>
    </w:p>
    <w:p w:rsidR="004A43A1" w:rsidRDefault="004A43A1" w:rsidP="004A43A1">
      <w:pPr>
        <w:tabs>
          <w:tab w:val="left" w:pos="180"/>
        </w:tabs>
        <w:rPr>
          <w:b/>
          <w:i/>
          <w:color w:val="000000"/>
          <w:sz w:val="22"/>
          <w:szCs w:val="22"/>
          <w:u w:val="single"/>
        </w:rPr>
      </w:pPr>
      <w:r>
        <w:rPr>
          <w:b/>
          <w:i/>
          <w:color w:val="000000"/>
          <w:sz w:val="22"/>
          <w:szCs w:val="22"/>
        </w:rPr>
        <w:t xml:space="preserve">   (SLO 1, SLO 4, SLO 9, SLO 10, </w:t>
      </w:r>
      <w:r w:rsidRPr="00646D6C">
        <w:rPr>
          <w:b/>
          <w:color w:val="000000"/>
          <w:sz w:val="22"/>
          <w:szCs w:val="22"/>
        </w:rPr>
        <w:t>SLO 19)</w:t>
      </w:r>
      <w:r w:rsidRPr="003A0C2C">
        <w:rPr>
          <w:color w:val="000000"/>
          <w:sz w:val="22"/>
          <w:szCs w:val="22"/>
        </w:rPr>
        <w:t xml:space="preserve"> </w:t>
      </w:r>
      <w:r>
        <w:rPr>
          <w:b/>
          <w:i/>
          <w:color w:val="000000"/>
          <w:sz w:val="22"/>
          <w:szCs w:val="22"/>
        </w:rPr>
        <w:t xml:space="preserve"> *****</w:t>
      </w:r>
      <w:r w:rsidRPr="00C037A9">
        <w:rPr>
          <w:b/>
          <w:i/>
          <w:color w:val="000000"/>
          <w:sz w:val="22"/>
          <w:szCs w:val="22"/>
          <w:u w:val="single"/>
        </w:rPr>
        <w:t>This is a Foliotek assignment</w:t>
      </w:r>
    </w:p>
    <w:p w:rsidR="004A43A1" w:rsidRDefault="004A43A1" w:rsidP="004A43A1">
      <w:pPr>
        <w:tabs>
          <w:tab w:val="left" w:pos="180"/>
        </w:tabs>
        <w:rPr>
          <w:b/>
          <w:i/>
          <w:color w:val="000000"/>
          <w:sz w:val="22"/>
          <w:szCs w:val="22"/>
          <w:u w:val="single"/>
        </w:rPr>
      </w:pPr>
    </w:p>
    <w:p w:rsidR="004A43A1" w:rsidRPr="008E0A15" w:rsidRDefault="004A43A1" w:rsidP="00A82A36">
      <w:pPr>
        <w:pStyle w:val="ListParagraph"/>
        <w:numPr>
          <w:ilvl w:val="0"/>
          <w:numId w:val="8"/>
        </w:numPr>
        <w:tabs>
          <w:tab w:val="left" w:pos="180"/>
        </w:tabs>
        <w:rPr>
          <w:color w:val="000000"/>
          <w:sz w:val="22"/>
          <w:szCs w:val="22"/>
          <w:u w:val="single"/>
        </w:rPr>
      </w:pPr>
      <w:r w:rsidRPr="008E0A15">
        <w:rPr>
          <w:b/>
          <w:i/>
          <w:color w:val="000000"/>
          <w:sz w:val="22"/>
          <w:szCs w:val="22"/>
          <w:u w:val="single"/>
        </w:rPr>
        <w:t xml:space="preserve">This is an OPTIONAL group assignment – Students may choose to complete independently or with a group of 2-3 other students.  All group members will receive the same grade. </w:t>
      </w:r>
    </w:p>
    <w:p w:rsidR="004A43A1" w:rsidRPr="00C037A9" w:rsidRDefault="004A43A1" w:rsidP="004A43A1">
      <w:pPr>
        <w:tabs>
          <w:tab w:val="left" w:pos="180"/>
        </w:tabs>
        <w:rPr>
          <w:color w:val="000000"/>
          <w:sz w:val="22"/>
          <w:szCs w:val="22"/>
          <w:u w:val="single"/>
        </w:rPr>
      </w:pPr>
    </w:p>
    <w:p w:rsidR="004A43A1" w:rsidRPr="00ED64C5" w:rsidRDefault="004A43A1" w:rsidP="004A43A1">
      <w:pPr>
        <w:tabs>
          <w:tab w:val="left" w:pos="180"/>
          <w:tab w:val="left" w:pos="720"/>
        </w:tabs>
        <w:rPr>
          <w:color w:val="000000"/>
          <w:sz w:val="16"/>
          <w:szCs w:val="16"/>
        </w:rPr>
      </w:pPr>
    </w:p>
    <w:p w:rsidR="004A43A1" w:rsidRPr="00C037A9" w:rsidRDefault="004A43A1" w:rsidP="004A43A1">
      <w:pPr>
        <w:tabs>
          <w:tab w:val="left" w:pos="180"/>
          <w:tab w:val="left" w:pos="720"/>
        </w:tabs>
        <w:rPr>
          <w:color w:val="000000"/>
          <w:sz w:val="22"/>
          <w:szCs w:val="22"/>
        </w:rPr>
      </w:pPr>
      <w:r>
        <w:rPr>
          <w:color w:val="000000"/>
          <w:sz w:val="22"/>
          <w:szCs w:val="22"/>
        </w:rPr>
        <w:t xml:space="preserve">   </w:t>
      </w:r>
      <w:r w:rsidRPr="00C037A9">
        <w:rPr>
          <w:color w:val="000000"/>
          <w:sz w:val="22"/>
          <w:szCs w:val="22"/>
        </w:rPr>
        <w:t xml:space="preserve">This assignment should include the following three sections: </w:t>
      </w:r>
    </w:p>
    <w:p w:rsidR="004A43A1" w:rsidRPr="00ED64C5" w:rsidRDefault="004A43A1" w:rsidP="004A43A1">
      <w:pPr>
        <w:tabs>
          <w:tab w:val="left" w:pos="180"/>
          <w:tab w:val="left" w:pos="720"/>
        </w:tabs>
        <w:rPr>
          <w:color w:val="000000"/>
          <w:sz w:val="16"/>
          <w:szCs w:val="16"/>
        </w:rPr>
      </w:pPr>
    </w:p>
    <w:p w:rsidR="004A43A1" w:rsidRPr="00C037A9" w:rsidRDefault="004A43A1" w:rsidP="004A43A1">
      <w:pPr>
        <w:tabs>
          <w:tab w:val="left" w:pos="180"/>
          <w:tab w:val="left" w:pos="1440"/>
        </w:tabs>
        <w:ind w:left="180"/>
        <w:rPr>
          <w:color w:val="000000"/>
          <w:sz w:val="22"/>
          <w:szCs w:val="22"/>
        </w:rPr>
      </w:pPr>
      <w:r w:rsidRPr="00C037A9">
        <w:rPr>
          <w:color w:val="000000"/>
          <w:sz w:val="22"/>
          <w:szCs w:val="22"/>
        </w:rPr>
        <w:t xml:space="preserve">Part-1. </w:t>
      </w:r>
      <w:r>
        <w:rPr>
          <w:b/>
          <w:color w:val="000000"/>
          <w:sz w:val="22"/>
          <w:szCs w:val="22"/>
        </w:rPr>
        <w:t>History and Development of Professional C</w:t>
      </w:r>
      <w:r w:rsidRPr="00C037A9">
        <w:rPr>
          <w:b/>
          <w:color w:val="000000"/>
          <w:sz w:val="22"/>
          <w:szCs w:val="22"/>
        </w:rPr>
        <w:t>ounseling:</w:t>
      </w:r>
      <w:r w:rsidRPr="00C037A9">
        <w:rPr>
          <w:color w:val="000000"/>
          <w:sz w:val="22"/>
          <w:szCs w:val="22"/>
        </w:rPr>
        <w:t xml:space="preserve"> Based on your readings for the class and your exploration of the websites below, write a review on the history and development of professional counseling, </w:t>
      </w:r>
      <w:r w:rsidRPr="00C037A9">
        <w:rPr>
          <w:color w:val="000000"/>
          <w:sz w:val="22"/>
          <w:szCs w:val="22"/>
          <w:u w:val="single"/>
        </w:rPr>
        <w:t>including information on licensure and certification listed under websites</w:t>
      </w:r>
      <w:r w:rsidRPr="00C037A9">
        <w:rPr>
          <w:color w:val="000000"/>
          <w:sz w:val="22"/>
          <w:szCs w:val="22"/>
        </w:rPr>
        <w:t xml:space="preserve">. </w:t>
      </w:r>
    </w:p>
    <w:p w:rsidR="004A43A1" w:rsidRDefault="004A43A1" w:rsidP="004A43A1">
      <w:pPr>
        <w:tabs>
          <w:tab w:val="left" w:pos="180"/>
          <w:tab w:val="left" w:pos="1440"/>
        </w:tabs>
        <w:ind w:left="180"/>
        <w:rPr>
          <w:color w:val="000000"/>
          <w:sz w:val="22"/>
          <w:szCs w:val="22"/>
        </w:rPr>
      </w:pPr>
      <w:r>
        <w:rPr>
          <w:color w:val="000000"/>
          <w:sz w:val="22"/>
          <w:szCs w:val="22"/>
        </w:rPr>
        <w:t xml:space="preserve">(See Gladding posting </w:t>
      </w:r>
      <w:r w:rsidRPr="00C037A9">
        <w:rPr>
          <w:color w:val="000000"/>
          <w:sz w:val="22"/>
          <w:szCs w:val="22"/>
        </w:rPr>
        <w:t>on BB</w:t>
      </w:r>
      <w:r>
        <w:rPr>
          <w:color w:val="000000"/>
          <w:sz w:val="22"/>
          <w:szCs w:val="22"/>
        </w:rPr>
        <w:t>/ or the following weblink:</w:t>
      </w:r>
    </w:p>
    <w:p w:rsidR="004A43A1" w:rsidRPr="006443BF" w:rsidRDefault="005E69DE" w:rsidP="004A43A1">
      <w:pPr>
        <w:tabs>
          <w:tab w:val="left" w:pos="180"/>
          <w:tab w:val="left" w:pos="1440"/>
        </w:tabs>
        <w:ind w:left="180"/>
        <w:rPr>
          <w:sz w:val="20"/>
        </w:rPr>
      </w:pPr>
      <w:hyperlink r:id="rId17" w:history="1">
        <w:r w:rsidR="004A43A1" w:rsidRPr="006443BF">
          <w:rPr>
            <w:rStyle w:val="Hyperlink"/>
            <w:sz w:val="20"/>
          </w:rPr>
          <w:t>https://nccu.blackboard.com/bbcswebdav/pid-1954449-dt-content-rid-3194865_2/courses/2015Fall.CON5201.OL1/Gladding%20Chapter%20-%20History.pdf</w:t>
        </w:r>
      </w:hyperlink>
    </w:p>
    <w:p w:rsidR="004A43A1" w:rsidRPr="00C037A9" w:rsidRDefault="004A43A1" w:rsidP="004A43A1">
      <w:pPr>
        <w:tabs>
          <w:tab w:val="left" w:pos="180"/>
          <w:tab w:val="left" w:pos="1440"/>
        </w:tabs>
        <w:ind w:left="180"/>
        <w:rPr>
          <w:color w:val="000000"/>
          <w:sz w:val="22"/>
          <w:szCs w:val="22"/>
        </w:rPr>
      </w:pPr>
    </w:p>
    <w:p w:rsidR="004A43A1" w:rsidRPr="00C037A9" w:rsidRDefault="004A43A1" w:rsidP="004A43A1">
      <w:pPr>
        <w:tabs>
          <w:tab w:val="left" w:pos="180"/>
          <w:tab w:val="left" w:pos="1440"/>
        </w:tabs>
        <w:ind w:left="180"/>
        <w:rPr>
          <w:color w:val="000000"/>
          <w:sz w:val="22"/>
          <w:szCs w:val="22"/>
        </w:rPr>
      </w:pPr>
      <w:r w:rsidRPr="00C037A9">
        <w:rPr>
          <w:color w:val="000000"/>
          <w:sz w:val="22"/>
          <w:szCs w:val="22"/>
        </w:rPr>
        <w:t xml:space="preserve">Part-2. </w:t>
      </w:r>
      <w:r w:rsidRPr="00C037A9">
        <w:rPr>
          <w:b/>
          <w:color w:val="000000"/>
          <w:sz w:val="22"/>
          <w:szCs w:val="22"/>
        </w:rPr>
        <w:t>Professional Websites:</w:t>
      </w:r>
      <w:r w:rsidRPr="00C037A9">
        <w:rPr>
          <w:color w:val="000000"/>
          <w:sz w:val="22"/>
          <w:szCs w:val="22"/>
        </w:rPr>
        <w:t xml:space="preserve"> Peruse the professional websites below and include information from these websites when talking about history and development of professional counseling and/or licensure and certification. What types of information did you find in these websites? What are the benefits of each one of these websites to counselors? Spend around two to three pages in this part of your paper.   Be sure to list all websites in your paper as references according to the APA format.</w:t>
      </w:r>
    </w:p>
    <w:p w:rsidR="004A43A1" w:rsidRPr="00ED64C5" w:rsidRDefault="004A43A1" w:rsidP="004A43A1">
      <w:pPr>
        <w:tabs>
          <w:tab w:val="left" w:pos="180"/>
          <w:tab w:val="left" w:pos="1440"/>
        </w:tabs>
        <w:ind w:left="180"/>
        <w:rPr>
          <w:color w:val="000000"/>
          <w:sz w:val="16"/>
          <w:szCs w:val="16"/>
        </w:rPr>
      </w:pPr>
    </w:p>
    <w:p w:rsidR="004A43A1" w:rsidRPr="00C037A9" w:rsidRDefault="004A43A1" w:rsidP="004A43A1">
      <w:pPr>
        <w:tabs>
          <w:tab w:val="left" w:pos="180"/>
          <w:tab w:val="left" w:pos="1440"/>
        </w:tabs>
        <w:ind w:left="180"/>
        <w:rPr>
          <w:color w:val="000000"/>
          <w:sz w:val="22"/>
          <w:szCs w:val="22"/>
          <w:u w:val="single"/>
        </w:rPr>
      </w:pPr>
      <w:r w:rsidRPr="00C037A9">
        <w:rPr>
          <w:color w:val="000000"/>
          <w:sz w:val="22"/>
          <w:szCs w:val="22"/>
        </w:rPr>
        <w:t xml:space="preserve">- North Carolina Board of Licensed Professional Counselors: </w:t>
      </w:r>
      <w:hyperlink r:id="rId18" w:history="1">
        <w:r w:rsidRPr="00C037A9">
          <w:rPr>
            <w:color w:val="000000"/>
            <w:sz w:val="22"/>
            <w:szCs w:val="22"/>
            <w:u w:val="single"/>
          </w:rPr>
          <w:t>http://www.ncblpc.org/index.html</w:t>
        </w:r>
      </w:hyperlink>
    </w:p>
    <w:p w:rsidR="004A43A1" w:rsidRPr="00C037A9" w:rsidRDefault="004A43A1" w:rsidP="004A43A1">
      <w:pPr>
        <w:tabs>
          <w:tab w:val="left" w:pos="180"/>
          <w:tab w:val="left" w:pos="1440"/>
        </w:tabs>
        <w:ind w:left="180"/>
        <w:rPr>
          <w:color w:val="000000"/>
          <w:sz w:val="22"/>
          <w:szCs w:val="22"/>
        </w:rPr>
      </w:pPr>
      <w:r w:rsidRPr="006443BF">
        <w:rPr>
          <w:color w:val="000000"/>
          <w:sz w:val="22"/>
          <w:szCs w:val="22"/>
        </w:rPr>
        <w:t>- Licensed Professional Counselors Association of North Carolina:</w:t>
      </w:r>
      <w:r w:rsidRPr="00C037A9">
        <w:rPr>
          <w:color w:val="000000"/>
          <w:sz w:val="22"/>
          <w:szCs w:val="22"/>
          <w:u w:val="single"/>
        </w:rPr>
        <w:t xml:space="preserve">  </w:t>
      </w:r>
      <w:hyperlink r:id="rId19" w:history="1">
        <w:r w:rsidRPr="00C037A9">
          <w:rPr>
            <w:color w:val="000000"/>
            <w:sz w:val="22"/>
            <w:szCs w:val="22"/>
            <w:u w:val="single"/>
          </w:rPr>
          <w:t>http://www.lpcanc.org/</w:t>
        </w:r>
      </w:hyperlink>
    </w:p>
    <w:p w:rsidR="004A43A1" w:rsidRPr="00C037A9" w:rsidRDefault="004A43A1" w:rsidP="004A43A1">
      <w:pPr>
        <w:tabs>
          <w:tab w:val="left" w:pos="180"/>
          <w:tab w:val="left" w:pos="1440"/>
        </w:tabs>
        <w:ind w:left="180"/>
        <w:rPr>
          <w:color w:val="000000"/>
          <w:sz w:val="22"/>
          <w:szCs w:val="22"/>
        </w:rPr>
      </w:pPr>
      <w:r w:rsidRPr="00C037A9">
        <w:rPr>
          <w:color w:val="000000"/>
          <w:sz w:val="22"/>
          <w:szCs w:val="22"/>
        </w:rPr>
        <w:t xml:space="preserve">- American Counseling Association:  </w:t>
      </w:r>
      <w:hyperlink r:id="rId20" w:history="1">
        <w:r w:rsidRPr="00C037A9">
          <w:rPr>
            <w:color w:val="000000"/>
            <w:sz w:val="22"/>
            <w:szCs w:val="22"/>
            <w:u w:val="single"/>
          </w:rPr>
          <w:t>http://www.counseling.org/</w:t>
        </w:r>
      </w:hyperlink>
    </w:p>
    <w:p w:rsidR="004A43A1" w:rsidRPr="00C037A9" w:rsidRDefault="004A43A1" w:rsidP="004A43A1">
      <w:pPr>
        <w:tabs>
          <w:tab w:val="left" w:pos="1440"/>
        </w:tabs>
        <w:rPr>
          <w:color w:val="000000"/>
          <w:sz w:val="22"/>
          <w:szCs w:val="22"/>
        </w:rPr>
      </w:pPr>
      <w:r>
        <w:rPr>
          <w:color w:val="000000"/>
          <w:sz w:val="22"/>
          <w:szCs w:val="22"/>
        </w:rPr>
        <w:t xml:space="preserve">   </w:t>
      </w:r>
      <w:r w:rsidRPr="00C037A9">
        <w:rPr>
          <w:color w:val="000000"/>
          <w:sz w:val="22"/>
          <w:szCs w:val="22"/>
        </w:rPr>
        <w:t>- Council for Accreditation of Counseling and Related Educational Programs</w:t>
      </w:r>
      <w:r>
        <w:rPr>
          <w:color w:val="000000"/>
          <w:sz w:val="22"/>
          <w:szCs w:val="22"/>
        </w:rPr>
        <w:t xml:space="preserve">: </w:t>
      </w:r>
      <w:hyperlink r:id="rId21" w:history="1">
        <w:r w:rsidRPr="00C037A9">
          <w:rPr>
            <w:color w:val="000000"/>
            <w:sz w:val="22"/>
            <w:szCs w:val="22"/>
            <w:u w:val="single"/>
          </w:rPr>
          <w:t>http://www.cacrep.org/</w:t>
        </w:r>
      </w:hyperlink>
      <w:r>
        <w:tab/>
      </w:r>
    </w:p>
    <w:p w:rsidR="004A43A1" w:rsidRPr="00C037A9" w:rsidRDefault="004A43A1" w:rsidP="004A43A1">
      <w:pPr>
        <w:tabs>
          <w:tab w:val="left" w:pos="180"/>
          <w:tab w:val="left" w:pos="1440"/>
        </w:tabs>
        <w:ind w:left="180"/>
        <w:rPr>
          <w:color w:val="000000"/>
          <w:sz w:val="22"/>
          <w:szCs w:val="22"/>
        </w:rPr>
      </w:pPr>
      <w:r w:rsidRPr="00C037A9">
        <w:rPr>
          <w:color w:val="000000"/>
          <w:sz w:val="22"/>
          <w:szCs w:val="22"/>
        </w:rPr>
        <w:t xml:space="preserve">- National </w:t>
      </w:r>
      <w:r>
        <w:rPr>
          <w:color w:val="000000"/>
          <w:sz w:val="22"/>
          <w:szCs w:val="22"/>
        </w:rPr>
        <w:t>Board Certified for Counselors:</w:t>
      </w:r>
      <w:r w:rsidRPr="00C037A9">
        <w:rPr>
          <w:color w:val="000000"/>
          <w:sz w:val="22"/>
          <w:szCs w:val="22"/>
        </w:rPr>
        <w:t xml:space="preserve"> </w:t>
      </w:r>
      <w:hyperlink r:id="rId22" w:history="1">
        <w:r w:rsidRPr="00C037A9">
          <w:rPr>
            <w:color w:val="000000"/>
            <w:sz w:val="22"/>
            <w:szCs w:val="22"/>
            <w:u w:val="single"/>
          </w:rPr>
          <w:t>http://www.nbcc.org/</w:t>
        </w:r>
      </w:hyperlink>
    </w:p>
    <w:p w:rsidR="004A43A1" w:rsidRPr="00C037A9" w:rsidRDefault="004A43A1" w:rsidP="004A43A1">
      <w:pPr>
        <w:tabs>
          <w:tab w:val="left" w:pos="180"/>
          <w:tab w:val="left" w:pos="1440"/>
        </w:tabs>
        <w:rPr>
          <w:color w:val="000000"/>
          <w:sz w:val="22"/>
          <w:szCs w:val="22"/>
        </w:rPr>
      </w:pPr>
    </w:p>
    <w:p w:rsidR="004A43A1" w:rsidRPr="00C037A9" w:rsidRDefault="004A43A1" w:rsidP="004A43A1">
      <w:pPr>
        <w:overflowPunct/>
        <w:ind w:left="144"/>
        <w:textAlignment w:val="auto"/>
        <w:rPr>
          <w:color w:val="000000"/>
          <w:sz w:val="22"/>
          <w:szCs w:val="22"/>
        </w:rPr>
      </w:pPr>
      <w:r w:rsidRPr="00FD0495">
        <w:rPr>
          <w:color w:val="000000"/>
          <w:sz w:val="22"/>
          <w:szCs w:val="22"/>
        </w:rPr>
        <w:t xml:space="preserve">Part -3. </w:t>
      </w:r>
      <w:r w:rsidRPr="00502122">
        <w:rPr>
          <w:b/>
          <w:color w:val="000000"/>
          <w:sz w:val="22"/>
          <w:szCs w:val="22"/>
        </w:rPr>
        <w:t>Growth of the Counseling Profession Through Technology</w:t>
      </w:r>
      <w:r w:rsidRPr="00FD0495">
        <w:rPr>
          <w:color w:val="000000"/>
          <w:sz w:val="22"/>
          <w:szCs w:val="22"/>
        </w:rPr>
        <w:t>:</w:t>
      </w:r>
      <w:r w:rsidRPr="00C037A9">
        <w:rPr>
          <w:b/>
          <w:color w:val="000000"/>
          <w:sz w:val="22"/>
          <w:szCs w:val="22"/>
        </w:rPr>
        <w:t xml:space="preserve"> </w:t>
      </w:r>
      <w:r w:rsidRPr="00C037A9">
        <w:rPr>
          <w:color w:val="000000"/>
          <w:sz w:val="22"/>
          <w:szCs w:val="22"/>
        </w:rPr>
        <w:t xml:space="preserve">Write about the evolution of online counseling as an example of ongoing growth in the counseling profession. Read </w:t>
      </w:r>
      <w:r w:rsidRPr="00FD0495">
        <w:rPr>
          <w:rFonts w:eastAsia="Calibri"/>
          <w:bCs/>
          <w:i/>
          <w:color w:val="000000"/>
          <w:sz w:val="22"/>
          <w:szCs w:val="22"/>
        </w:rPr>
        <w:t>National Boar</w:t>
      </w:r>
      <w:r>
        <w:rPr>
          <w:rFonts w:eastAsia="Calibri"/>
          <w:bCs/>
          <w:i/>
          <w:color w:val="000000"/>
          <w:sz w:val="22"/>
          <w:szCs w:val="22"/>
        </w:rPr>
        <w:t>d For Certified Counselors (NBCC</w:t>
      </w:r>
      <w:r w:rsidRPr="00FD0495">
        <w:rPr>
          <w:rFonts w:eastAsia="Calibri"/>
          <w:bCs/>
          <w:i/>
          <w:color w:val="000000"/>
          <w:sz w:val="22"/>
          <w:szCs w:val="22"/>
        </w:rPr>
        <w:t xml:space="preserve">) Policy Regarding </w:t>
      </w:r>
      <w:r>
        <w:rPr>
          <w:rFonts w:eastAsia="Calibri"/>
          <w:bCs/>
          <w:i/>
          <w:color w:val="000000"/>
          <w:sz w:val="22"/>
          <w:szCs w:val="22"/>
        </w:rPr>
        <w:t>t</w:t>
      </w:r>
      <w:r w:rsidRPr="00FD0495">
        <w:rPr>
          <w:rFonts w:eastAsia="Calibri"/>
          <w:bCs/>
          <w:i/>
          <w:color w:val="000000"/>
          <w:sz w:val="22"/>
          <w:szCs w:val="22"/>
        </w:rPr>
        <w:t>he Provision</w:t>
      </w:r>
      <w:r>
        <w:rPr>
          <w:rFonts w:eastAsia="Calibri"/>
          <w:bCs/>
          <w:i/>
          <w:color w:val="000000"/>
          <w:sz w:val="22"/>
          <w:szCs w:val="22"/>
        </w:rPr>
        <w:t xml:space="preserve"> o</w:t>
      </w:r>
      <w:r w:rsidRPr="00FD0495">
        <w:rPr>
          <w:rFonts w:eastAsia="Calibri"/>
          <w:bCs/>
          <w:i/>
          <w:color w:val="000000"/>
          <w:sz w:val="22"/>
          <w:szCs w:val="22"/>
        </w:rPr>
        <w:t>f Distance Professional Services</w:t>
      </w:r>
      <w:r w:rsidRPr="00C037A9">
        <w:rPr>
          <w:color w:val="000000"/>
          <w:sz w:val="22"/>
          <w:szCs w:val="22"/>
        </w:rPr>
        <w:t xml:space="preserve">. </w:t>
      </w:r>
      <w:r>
        <w:rPr>
          <w:color w:val="000000"/>
          <w:sz w:val="22"/>
          <w:szCs w:val="22"/>
        </w:rPr>
        <w:t>Locate and review</w:t>
      </w:r>
      <w:r w:rsidRPr="00C037A9">
        <w:rPr>
          <w:color w:val="000000"/>
          <w:sz w:val="22"/>
          <w:szCs w:val="22"/>
        </w:rPr>
        <w:t xml:space="preserve"> 8-10 sites that offer online counseling and counseling related services. Provide your thoughts and feelings about the standards, the use of on-line counseling and if you think the sites you visited adhere to these standards, if applicable. Please describe each site you visited. Be sure to cite each internet site you comment on.</w:t>
      </w:r>
    </w:p>
    <w:p w:rsidR="004A43A1" w:rsidRPr="00C037A9" w:rsidRDefault="004A43A1" w:rsidP="004A43A1">
      <w:pPr>
        <w:tabs>
          <w:tab w:val="left" w:pos="180"/>
          <w:tab w:val="left" w:pos="1440"/>
        </w:tabs>
        <w:ind w:left="180"/>
        <w:rPr>
          <w:color w:val="000000"/>
          <w:sz w:val="22"/>
          <w:szCs w:val="22"/>
        </w:rPr>
      </w:pPr>
      <w:r w:rsidRPr="00C037A9">
        <w:rPr>
          <w:color w:val="000000"/>
          <w:sz w:val="22"/>
          <w:szCs w:val="22"/>
        </w:rPr>
        <w:t>Go to:</w:t>
      </w:r>
    </w:p>
    <w:p w:rsidR="004A43A1" w:rsidRPr="00C037A9" w:rsidRDefault="005E69DE" w:rsidP="004A43A1">
      <w:pPr>
        <w:tabs>
          <w:tab w:val="left" w:pos="180"/>
          <w:tab w:val="left" w:pos="1440"/>
        </w:tabs>
        <w:ind w:left="180"/>
        <w:rPr>
          <w:color w:val="000000"/>
          <w:sz w:val="22"/>
          <w:szCs w:val="22"/>
        </w:rPr>
      </w:pPr>
      <w:hyperlink r:id="rId23" w:history="1">
        <w:r w:rsidR="004A43A1" w:rsidRPr="00C037A9">
          <w:rPr>
            <w:color w:val="000000"/>
            <w:sz w:val="22"/>
            <w:szCs w:val="22"/>
            <w:u w:val="single"/>
          </w:rPr>
          <w:t>http://www.nbcc.org/ethics/Default.aspx</w:t>
        </w:r>
      </w:hyperlink>
      <w:r w:rsidR="004A43A1" w:rsidRPr="00C037A9">
        <w:rPr>
          <w:color w:val="000000"/>
          <w:sz w:val="22"/>
          <w:szCs w:val="22"/>
        </w:rPr>
        <w:t xml:space="preserve"> and </w:t>
      </w:r>
      <w:hyperlink r:id="rId24" w:history="1">
        <w:r w:rsidR="004A43A1" w:rsidRPr="00C037A9">
          <w:rPr>
            <w:color w:val="000000"/>
            <w:sz w:val="22"/>
            <w:szCs w:val="22"/>
            <w:u w:val="single"/>
          </w:rPr>
          <w:t>http://www.nbcc.org/AssetManagerFiles/ethics/internetCounseling.pdf</w:t>
        </w:r>
      </w:hyperlink>
      <w:r w:rsidR="004A43A1" w:rsidRPr="00C037A9">
        <w:rPr>
          <w:color w:val="000000"/>
          <w:sz w:val="22"/>
          <w:szCs w:val="22"/>
        </w:rPr>
        <w:t xml:space="preserve"> . </w:t>
      </w:r>
    </w:p>
    <w:p w:rsidR="004A43A1" w:rsidRPr="00C037A9" w:rsidRDefault="004A43A1" w:rsidP="004A43A1">
      <w:pPr>
        <w:tabs>
          <w:tab w:val="left" w:pos="180"/>
          <w:tab w:val="left" w:pos="1440"/>
        </w:tabs>
        <w:ind w:left="180"/>
        <w:rPr>
          <w:color w:val="000000"/>
          <w:sz w:val="22"/>
          <w:szCs w:val="22"/>
        </w:rPr>
      </w:pPr>
    </w:p>
    <w:p w:rsidR="00203963" w:rsidRPr="00ED64C5" w:rsidRDefault="004A43A1" w:rsidP="008E0A15">
      <w:pPr>
        <w:tabs>
          <w:tab w:val="left" w:pos="180"/>
          <w:tab w:val="left" w:pos="1440"/>
        </w:tabs>
        <w:ind w:left="180"/>
        <w:rPr>
          <w:color w:val="000000"/>
          <w:sz w:val="16"/>
          <w:szCs w:val="16"/>
        </w:rPr>
      </w:pPr>
      <w:r w:rsidRPr="00C037A9">
        <w:rPr>
          <w:color w:val="000000"/>
          <w:sz w:val="22"/>
          <w:szCs w:val="22"/>
        </w:rPr>
        <w:t>This assignment should be written up in the narrative APA format and incl</w:t>
      </w:r>
      <w:r w:rsidR="008E0A15">
        <w:rPr>
          <w:color w:val="000000"/>
          <w:sz w:val="22"/>
          <w:szCs w:val="22"/>
        </w:rPr>
        <w:t xml:space="preserve">ude a cover page, abstract and </w:t>
      </w:r>
      <w:r w:rsidRPr="00C037A9">
        <w:rPr>
          <w:color w:val="000000"/>
          <w:sz w:val="22"/>
          <w:szCs w:val="22"/>
        </w:rPr>
        <w:t xml:space="preserve">reference page. </w:t>
      </w:r>
      <w:r w:rsidRPr="00C037A9">
        <w:rPr>
          <w:b/>
          <w:i/>
          <w:color w:val="000000"/>
          <w:sz w:val="22"/>
          <w:szCs w:val="22"/>
        </w:rPr>
        <w:t>Your final page should include your reflections on the growth of the counseling profession and will be uploaded to Foliotek as appropriate for your concentration area</w:t>
      </w:r>
      <w:r w:rsidRPr="00C037A9">
        <w:rPr>
          <w:color w:val="000000"/>
          <w:sz w:val="22"/>
          <w:szCs w:val="22"/>
        </w:rPr>
        <w:t xml:space="preserve">. </w:t>
      </w:r>
    </w:p>
    <w:p w:rsidR="004A43A1" w:rsidRDefault="004A43A1" w:rsidP="004A43A1">
      <w:pPr>
        <w:tabs>
          <w:tab w:val="left" w:pos="180"/>
        </w:tabs>
        <w:rPr>
          <w:color w:val="000000"/>
          <w:sz w:val="22"/>
          <w:szCs w:val="22"/>
        </w:rPr>
      </w:pPr>
    </w:p>
    <w:p w:rsidR="004A43A1" w:rsidRPr="00C037A9" w:rsidRDefault="004A43A1" w:rsidP="004A43A1">
      <w:pPr>
        <w:tabs>
          <w:tab w:val="left" w:pos="180"/>
        </w:tabs>
        <w:rPr>
          <w:color w:val="000000"/>
          <w:sz w:val="22"/>
          <w:szCs w:val="22"/>
        </w:rPr>
      </w:pPr>
      <w:r>
        <w:rPr>
          <w:b/>
          <w:color w:val="000000"/>
          <w:sz w:val="22"/>
          <w:szCs w:val="22"/>
        </w:rPr>
        <w:t xml:space="preserve">Basic Paper </w:t>
      </w:r>
      <w:r w:rsidRPr="00C037A9">
        <w:rPr>
          <w:b/>
          <w:color w:val="000000"/>
          <w:sz w:val="22"/>
          <w:szCs w:val="22"/>
        </w:rPr>
        <w:t>Requirements:</w:t>
      </w:r>
      <w:r w:rsidRPr="00C037A9">
        <w:rPr>
          <w:color w:val="000000"/>
          <w:sz w:val="22"/>
          <w:szCs w:val="22"/>
        </w:rPr>
        <w:t xml:space="preserve"> </w:t>
      </w:r>
    </w:p>
    <w:p w:rsidR="004A43A1" w:rsidRPr="00C037A9" w:rsidRDefault="004A43A1" w:rsidP="004A43A1">
      <w:pPr>
        <w:ind w:left="180"/>
        <w:rPr>
          <w:color w:val="000000"/>
          <w:sz w:val="22"/>
          <w:szCs w:val="22"/>
        </w:rPr>
      </w:pPr>
      <w:r w:rsidRPr="00C037A9">
        <w:rPr>
          <w:color w:val="000000"/>
          <w:sz w:val="22"/>
          <w:szCs w:val="22"/>
        </w:rPr>
        <w:t xml:space="preserve">● </w:t>
      </w:r>
      <w:r w:rsidRPr="00C037A9">
        <w:rPr>
          <w:b/>
          <w:color w:val="000000"/>
          <w:sz w:val="22"/>
          <w:szCs w:val="22"/>
        </w:rPr>
        <w:t>Written Communication:</w:t>
      </w:r>
      <w:r w:rsidRPr="00C037A9">
        <w:rPr>
          <w:color w:val="000000"/>
          <w:sz w:val="22"/>
          <w:szCs w:val="22"/>
        </w:rPr>
        <w:t xml:space="preserve"> Written communication is free of errors so that the overall message is clear. Reflections may be written in the first person.  Other APA papers must be written in the third-person.</w:t>
      </w:r>
    </w:p>
    <w:p w:rsidR="004A43A1" w:rsidRDefault="004A43A1" w:rsidP="004A43A1">
      <w:pPr>
        <w:ind w:left="180"/>
        <w:rPr>
          <w:color w:val="000000"/>
          <w:sz w:val="22"/>
          <w:szCs w:val="22"/>
        </w:rPr>
      </w:pPr>
      <w:r w:rsidRPr="00C037A9">
        <w:rPr>
          <w:color w:val="000000"/>
          <w:sz w:val="22"/>
          <w:szCs w:val="22"/>
        </w:rPr>
        <w:t xml:space="preserve">● </w:t>
      </w:r>
      <w:r w:rsidRPr="00C037A9">
        <w:rPr>
          <w:b/>
          <w:color w:val="000000"/>
          <w:sz w:val="22"/>
          <w:szCs w:val="22"/>
        </w:rPr>
        <w:t>APA Formatting:</w:t>
      </w:r>
      <w:r w:rsidRPr="00C037A9">
        <w:rPr>
          <w:color w:val="000000"/>
          <w:sz w:val="22"/>
          <w:szCs w:val="22"/>
        </w:rPr>
        <w:t xml:space="preserve"> Paper is formatted according to the latest edition of the APA Manual (include a title page, an abstract, and references if applicable). Resources and citations are formatted according to APA (6th Edition) Style.</w:t>
      </w:r>
    </w:p>
    <w:p w:rsidR="004A43A1" w:rsidRPr="00C037A9" w:rsidRDefault="004A43A1" w:rsidP="004A43A1">
      <w:pPr>
        <w:ind w:left="180"/>
        <w:rPr>
          <w:color w:val="000000"/>
          <w:sz w:val="22"/>
          <w:szCs w:val="22"/>
        </w:rPr>
      </w:pPr>
      <w:r w:rsidRPr="00C037A9">
        <w:rPr>
          <w:color w:val="000000"/>
          <w:sz w:val="22"/>
          <w:szCs w:val="22"/>
        </w:rPr>
        <w:lastRenderedPageBreak/>
        <w:t xml:space="preserve">● </w:t>
      </w:r>
      <w:r>
        <w:rPr>
          <w:b/>
          <w:color w:val="000000"/>
          <w:sz w:val="22"/>
          <w:szCs w:val="22"/>
        </w:rPr>
        <w:t>More information on this assignment will be available on the Blackboard site.</w:t>
      </w:r>
    </w:p>
    <w:p w:rsidR="003A0C2C" w:rsidRDefault="003A0C2C" w:rsidP="004A43A1">
      <w:pPr>
        <w:tabs>
          <w:tab w:val="left" w:pos="-90"/>
        </w:tabs>
        <w:rPr>
          <w:b/>
          <w:color w:val="000000"/>
          <w:sz w:val="22"/>
          <w:szCs w:val="22"/>
        </w:rPr>
      </w:pPr>
    </w:p>
    <w:p w:rsidR="003A0C2C" w:rsidRDefault="003A0C2C" w:rsidP="00F60D63">
      <w:pPr>
        <w:tabs>
          <w:tab w:val="left" w:pos="-90"/>
        </w:tabs>
        <w:rPr>
          <w:b/>
          <w:color w:val="000000"/>
          <w:sz w:val="22"/>
          <w:szCs w:val="22"/>
        </w:rPr>
      </w:pPr>
    </w:p>
    <w:p w:rsidR="004B5034" w:rsidRDefault="004B5034" w:rsidP="003A0C2C">
      <w:pPr>
        <w:tabs>
          <w:tab w:val="left" w:pos="-90"/>
        </w:tabs>
        <w:ind w:left="-90"/>
        <w:rPr>
          <w:b/>
          <w:color w:val="000000"/>
          <w:sz w:val="22"/>
          <w:szCs w:val="22"/>
        </w:rPr>
      </w:pPr>
    </w:p>
    <w:p w:rsidR="00203963" w:rsidRDefault="00F60D63" w:rsidP="003A0C2C">
      <w:pPr>
        <w:tabs>
          <w:tab w:val="left" w:pos="-90"/>
        </w:tabs>
        <w:ind w:left="-90"/>
        <w:rPr>
          <w:b/>
          <w:color w:val="000000"/>
          <w:sz w:val="22"/>
          <w:szCs w:val="22"/>
        </w:rPr>
      </w:pPr>
      <w:r>
        <w:rPr>
          <w:b/>
          <w:color w:val="000000"/>
          <w:sz w:val="22"/>
          <w:szCs w:val="22"/>
        </w:rPr>
        <w:t>4</w:t>
      </w:r>
      <w:r w:rsidR="003A0C2C" w:rsidRPr="003A0C2C">
        <w:rPr>
          <w:b/>
          <w:color w:val="000000"/>
          <w:sz w:val="22"/>
          <w:szCs w:val="22"/>
        </w:rPr>
        <w:t>.  Roles and Responsibility Assignment – Field Intervie</w:t>
      </w:r>
      <w:r w:rsidR="006355A0">
        <w:rPr>
          <w:b/>
          <w:color w:val="000000"/>
          <w:sz w:val="22"/>
          <w:szCs w:val="22"/>
        </w:rPr>
        <w:t>w</w:t>
      </w:r>
    </w:p>
    <w:p w:rsidR="003A0C2C" w:rsidRPr="00C037A9" w:rsidRDefault="00646D6C" w:rsidP="003A0C2C">
      <w:pPr>
        <w:tabs>
          <w:tab w:val="left" w:pos="180"/>
        </w:tabs>
        <w:rPr>
          <w:b/>
          <w:color w:val="000000"/>
          <w:sz w:val="22"/>
          <w:szCs w:val="22"/>
        </w:rPr>
      </w:pPr>
      <w:r w:rsidRPr="00646D6C">
        <w:rPr>
          <w:color w:val="000000"/>
          <w:sz w:val="22"/>
          <w:szCs w:val="22"/>
        </w:rPr>
        <w:t xml:space="preserve">(SLO 2, SLO 19) </w:t>
      </w:r>
      <w:r w:rsidRPr="00646D6C">
        <w:rPr>
          <w:color w:val="000000"/>
          <w:sz w:val="22"/>
          <w:szCs w:val="22"/>
        </w:rPr>
        <w:tab/>
      </w:r>
      <w:r w:rsidR="006355A0">
        <w:rPr>
          <w:b/>
          <w:color w:val="000000"/>
          <w:sz w:val="22"/>
          <w:szCs w:val="22"/>
        </w:rPr>
        <w:tab/>
      </w:r>
      <w:r w:rsidR="006355A0">
        <w:rPr>
          <w:b/>
          <w:color w:val="000000"/>
          <w:sz w:val="22"/>
          <w:szCs w:val="22"/>
        </w:rPr>
        <w:tab/>
      </w:r>
      <w:r w:rsidR="006355A0">
        <w:rPr>
          <w:b/>
          <w:color w:val="000000"/>
          <w:sz w:val="22"/>
          <w:szCs w:val="22"/>
        </w:rPr>
        <w:tab/>
        <w:t xml:space="preserve">                      </w:t>
      </w:r>
      <w:r w:rsidR="003A0C2C">
        <w:rPr>
          <w:b/>
          <w:color w:val="000000"/>
          <w:sz w:val="22"/>
          <w:szCs w:val="22"/>
        </w:rPr>
        <w:t>*******</w:t>
      </w:r>
      <w:r w:rsidR="003A0C2C" w:rsidRPr="00C037A9">
        <w:rPr>
          <w:b/>
          <w:color w:val="000000"/>
          <w:sz w:val="22"/>
          <w:szCs w:val="22"/>
        </w:rPr>
        <w:t>This is a Foliotek assignment.</w:t>
      </w:r>
    </w:p>
    <w:p w:rsidR="003A0C2C" w:rsidRPr="003A0C2C" w:rsidRDefault="003A0C2C" w:rsidP="003A0C2C">
      <w:pPr>
        <w:tabs>
          <w:tab w:val="left" w:pos="-90"/>
        </w:tabs>
        <w:ind w:left="-90"/>
        <w:rPr>
          <w:b/>
          <w:color w:val="000000"/>
          <w:sz w:val="22"/>
          <w:szCs w:val="22"/>
        </w:rPr>
      </w:pPr>
    </w:p>
    <w:p w:rsidR="00203963" w:rsidRPr="00C037A9" w:rsidRDefault="00203963" w:rsidP="00203963">
      <w:pPr>
        <w:tabs>
          <w:tab w:val="left" w:pos="180"/>
        </w:tabs>
        <w:rPr>
          <w:color w:val="000000"/>
          <w:sz w:val="22"/>
          <w:szCs w:val="22"/>
        </w:rPr>
      </w:pPr>
      <w:bookmarkStart w:id="1" w:name="OLE_LINK1"/>
      <w:bookmarkStart w:id="2" w:name="OLE_LINK2"/>
      <w:r w:rsidRPr="00C037A9">
        <w:rPr>
          <w:color w:val="000000"/>
          <w:sz w:val="22"/>
          <w:szCs w:val="22"/>
        </w:rPr>
        <w:t>Please select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Potential interview questions are provided</w:t>
      </w:r>
      <w:r w:rsidR="00421387">
        <w:rPr>
          <w:color w:val="000000"/>
          <w:sz w:val="22"/>
          <w:szCs w:val="22"/>
        </w:rPr>
        <w:t>/may be generated</w:t>
      </w:r>
      <w:r w:rsidRPr="00C037A9">
        <w:rPr>
          <w:color w:val="000000"/>
          <w:sz w:val="22"/>
          <w:szCs w:val="22"/>
        </w:rPr>
        <w:t xml:space="preserve"> on Blackboard. They include questions related to the </w:t>
      </w:r>
      <w:r w:rsidRPr="00C037A9">
        <w:rPr>
          <w:b/>
          <w:color w:val="000000"/>
          <w:sz w:val="22"/>
          <w:szCs w:val="22"/>
        </w:rPr>
        <w:t>roles and responsibilities</w:t>
      </w:r>
      <w:r w:rsidRPr="00C037A9">
        <w:rPr>
          <w:color w:val="000000"/>
          <w:sz w:val="22"/>
          <w:szCs w:val="22"/>
        </w:rPr>
        <w:t xml:space="preserve"> of professional counselors in the area of licensure, advocacy, professional organization membership and collaboration with other human services providers.  After completing your interview, write a report of your experience.  Your report should include a </w:t>
      </w:r>
      <w:r w:rsidRPr="00C037A9">
        <w:rPr>
          <w:color w:val="000000"/>
          <w:sz w:val="22"/>
          <w:szCs w:val="22"/>
          <w:u w:val="single"/>
        </w:rPr>
        <w:t>summary</w:t>
      </w:r>
      <w:r w:rsidRPr="00C037A9">
        <w:rPr>
          <w:color w:val="000000"/>
          <w:sz w:val="22"/>
          <w:szCs w:val="22"/>
        </w:rPr>
        <w:t xml:space="preserve"> of your interview (not a word-for-word account), and a report of your reflections/reactions of the site and the individual interviewed</w:t>
      </w:r>
      <w:r w:rsidR="00472E72">
        <w:rPr>
          <w:color w:val="000000"/>
          <w:sz w:val="22"/>
          <w:szCs w:val="22"/>
        </w:rPr>
        <w:t xml:space="preserve"> </w:t>
      </w:r>
      <w:r w:rsidRPr="00C037A9">
        <w:rPr>
          <w:color w:val="000000"/>
          <w:sz w:val="22"/>
          <w:szCs w:val="22"/>
        </w:rPr>
        <w:t>(what you thought/how you felt)</w:t>
      </w:r>
      <w:r w:rsidR="00F838E8" w:rsidRPr="00C037A9">
        <w:rPr>
          <w:color w:val="000000"/>
          <w:sz w:val="22"/>
          <w:szCs w:val="22"/>
        </w:rPr>
        <w:t xml:space="preserve"> will serve as the final page</w:t>
      </w:r>
      <w:r w:rsidRPr="00C037A9">
        <w:rPr>
          <w:color w:val="000000"/>
          <w:sz w:val="22"/>
          <w:szCs w:val="22"/>
        </w:rPr>
        <w:t xml:space="preserve">. </w:t>
      </w:r>
    </w:p>
    <w:p w:rsidR="008E0A15" w:rsidRPr="00C037A9" w:rsidRDefault="008E0A15" w:rsidP="00203963">
      <w:pPr>
        <w:tabs>
          <w:tab w:val="left" w:pos="180"/>
        </w:tabs>
        <w:rPr>
          <w:color w:val="000000"/>
          <w:sz w:val="22"/>
          <w:szCs w:val="22"/>
        </w:rPr>
      </w:pPr>
    </w:p>
    <w:bookmarkEnd w:id="1"/>
    <w:bookmarkEnd w:id="2"/>
    <w:p w:rsidR="004A43A1" w:rsidRPr="00C037A9" w:rsidRDefault="004A43A1" w:rsidP="004A43A1">
      <w:pPr>
        <w:tabs>
          <w:tab w:val="left" w:pos="180"/>
        </w:tabs>
        <w:rPr>
          <w:color w:val="000000"/>
          <w:sz w:val="22"/>
          <w:szCs w:val="22"/>
        </w:rPr>
      </w:pPr>
      <w:r>
        <w:rPr>
          <w:b/>
          <w:color w:val="000000"/>
          <w:sz w:val="22"/>
          <w:szCs w:val="22"/>
        </w:rPr>
        <w:t xml:space="preserve">Basic Paper </w:t>
      </w:r>
      <w:r w:rsidRPr="00C037A9">
        <w:rPr>
          <w:b/>
          <w:color w:val="000000"/>
          <w:sz w:val="22"/>
          <w:szCs w:val="22"/>
        </w:rPr>
        <w:t>Requirements:</w:t>
      </w:r>
      <w:r w:rsidRPr="00C037A9">
        <w:rPr>
          <w:color w:val="000000"/>
          <w:sz w:val="22"/>
          <w:szCs w:val="22"/>
        </w:rPr>
        <w:t xml:space="preserve"> </w:t>
      </w:r>
    </w:p>
    <w:p w:rsidR="004A43A1" w:rsidRPr="00C037A9" w:rsidRDefault="004A43A1" w:rsidP="004A43A1">
      <w:pPr>
        <w:ind w:left="180"/>
        <w:rPr>
          <w:color w:val="000000"/>
          <w:sz w:val="22"/>
          <w:szCs w:val="22"/>
        </w:rPr>
      </w:pPr>
      <w:r w:rsidRPr="00C037A9">
        <w:rPr>
          <w:color w:val="000000"/>
          <w:sz w:val="22"/>
          <w:szCs w:val="22"/>
        </w:rPr>
        <w:t xml:space="preserve">● </w:t>
      </w:r>
      <w:r w:rsidRPr="00C037A9">
        <w:rPr>
          <w:b/>
          <w:color w:val="000000"/>
          <w:sz w:val="22"/>
          <w:szCs w:val="22"/>
        </w:rPr>
        <w:t>Written Communication:</w:t>
      </w:r>
      <w:r w:rsidRPr="00C037A9">
        <w:rPr>
          <w:color w:val="000000"/>
          <w:sz w:val="22"/>
          <w:szCs w:val="22"/>
        </w:rPr>
        <w:t xml:space="preserve"> Written communication is free of errors so that the overall message is clear. Reflections may be written in the first person.  Other APA papers must be written in the third-person.</w:t>
      </w:r>
    </w:p>
    <w:p w:rsidR="004A43A1" w:rsidRDefault="004A43A1" w:rsidP="004A43A1">
      <w:pPr>
        <w:ind w:left="180"/>
        <w:rPr>
          <w:color w:val="000000"/>
          <w:sz w:val="22"/>
          <w:szCs w:val="22"/>
        </w:rPr>
      </w:pPr>
      <w:r w:rsidRPr="00C037A9">
        <w:rPr>
          <w:color w:val="000000"/>
          <w:sz w:val="22"/>
          <w:szCs w:val="22"/>
        </w:rPr>
        <w:t xml:space="preserve">● </w:t>
      </w:r>
      <w:r w:rsidRPr="00C037A9">
        <w:rPr>
          <w:b/>
          <w:color w:val="000000"/>
          <w:sz w:val="22"/>
          <w:szCs w:val="22"/>
        </w:rPr>
        <w:t>APA Formatting:</w:t>
      </w:r>
      <w:r w:rsidRPr="00C037A9">
        <w:rPr>
          <w:color w:val="000000"/>
          <w:sz w:val="22"/>
          <w:szCs w:val="22"/>
        </w:rPr>
        <w:t xml:space="preserve"> Paper is formatted according to the latest edition of the APA Manual (include a title page, an abstract, and references if applicable). Resources and citations are formatted according to APA (6th Edition) Style.</w:t>
      </w:r>
    </w:p>
    <w:p w:rsidR="004A43A1" w:rsidRPr="00C037A9" w:rsidRDefault="004A43A1" w:rsidP="004A43A1">
      <w:pPr>
        <w:ind w:left="180"/>
        <w:rPr>
          <w:color w:val="000000"/>
          <w:sz w:val="22"/>
          <w:szCs w:val="22"/>
        </w:rPr>
      </w:pPr>
      <w:r w:rsidRPr="00C037A9">
        <w:rPr>
          <w:color w:val="000000"/>
          <w:sz w:val="22"/>
          <w:szCs w:val="22"/>
        </w:rPr>
        <w:t xml:space="preserve">● </w:t>
      </w:r>
      <w:r>
        <w:rPr>
          <w:b/>
          <w:color w:val="000000"/>
          <w:sz w:val="22"/>
          <w:szCs w:val="22"/>
        </w:rPr>
        <w:t>More information on this assignment will be available on the Blackboard site.</w:t>
      </w:r>
    </w:p>
    <w:p w:rsidR="00203963" w:rsidRDefault="00203963" w:rsidP="008E0A15">
      <w:pPr>
        <w:tabs>
          <w:tab w:val="left" w:pos="180"/>
        </w:tabs>
        <w:rPr>
          <w:color w:val="000000"/>
          <w:sz w:val="22"/>
          <w:szCs w:val="22"/>
        </w:rPr>
      </w:pPr>
    </w:p>
    <w:p w:rsidR="008E0A15" w:rsidRDefault="008E0A15" w:rsidP="008E0A15">
      <w:pPr>
        <w:tabs>
          <w:tab w:val="left" w:pos="180"/>
        </w:tabs>
        <w:rPr>
          <w:color w:val="000000"/>
          <w:sz w:val="22"/>
          <w:szCs w:val="22"/>
        </w:rPr>
      </w:pPr>
    </w:p>
    <w:p w:rsidR="008E0A15" w:rsidRDefault="00F60D63" w:rsidP="008E0A15">
      <w:pPr>
        <w:tabs>
          <w:tab w:val="left" w:pos="0"/>
        </w:tabs>
        <w:ind w:left="180" w:hanging="270"/>
        <w:rPr>
          <w:b/>
          <w:color w:val="000000"/>
          <w:sz w:val="22"/>
          <w:szCs w:val="22"/>
        </w:rPr>
      </w:pPr>
      <w:r>
        <w:rPr>
          <w:b/>
          <w:color w:val="000000"/>
          <w:sz w:val="22"/>
          <w:szCs w:val="22"/>
        </w:rPr>
        <w:t>5</w:t>
      </w:r>
      <w:r w:rsidR="008E0A15">
        <w:rPr>
          <w:b/>
          <w:color w:val="000000"/>
          <w:sz w:val="22"/>
          <w:szCs w:val="22"/>
        </w:rPr>
        <w:t xml:space="preserve">.  Self-Awareness </w:t>
      </w:r>
      <w:r w:rsidR="008E0A15" w:rsidRPr="009C6E16">
        <w:rPr>
          <w:b/>
          <w:color w:val="000000"/>
          <w:sz w:val="22"/>
          <w:szCs w:val="22"/>
        </w:rPr>
        <w:t>Project</w:t>
      </w:r>
      <w:r w:rsidR="008E0A15" w:rsidRPr="009C6E16">
        <w:rPr>
          <w:b/>
          <w:i/>
          <w:color w:val="000000"/>
          <w:sz w:val="22"/>
          <w:szCs w:val="22"/>
        </w:rPr>
        <w:t xml:space="preserve"> </w:t>
      </w:r>
      <w:r w:rsidR="008E0A15">
        <w:rPr>
          <w:b/>
          <w:color w:val="000000"/>
          <w:sz w:val="22"/>
          <w:szCs w:val="22"/>
        </w:rPr>
        <w:t>Paper</w:t>
      </w:r>
    </w:p>
    <w:p w:rsidR="008E0A15" w:rsidRDefault="008E0A15" w:rsidP="008E0A15">
      <w:pPr>
        <w:tabs>
          <w:tab w:val="left" w:pos="0"/>
        </w:tabs>
        <w:ind w:left="180" w:hanging="270"/>
        <w:rPr>
          <w:color w:val="000000"/>
          <w:sz w:val="22"/>
          <w:szCs w:val="22"/>
        </w:rPr>
      </w:pPr>
      <w:r>
        <w:rPr>
          <w:color w:val="000000"/>
          <w:sz w:val="22"/>
          <w:szCs w:val="22"/>
        </w:rPr>
        <w:t>(SLO 7,</w:t>
      </w:r>
      <w:r w:rsidRPr="003A0C2C">
        <w:rPr>
          <w:color w:val="000000"/>
          <w:sz w:val="22"/>
          <w:szCs w:val="22"/>
        </w:rPr>
        <w:t xml:space="preserve"> </w:t>
      </w:r>
      <w:r>
        <w:rPr>
          <w:color w:val="000000"/>
          <w:sz w:val="22"/>
          <w:szCs w:val="22"/>
        </w:rPr>
        <w:t xml:space="preserve"> </w:t>
      </w:r>
      <w:r w:rsidRPr="003A0C2C">
        <w:rPr>
          <w:color w:val="000000"/>
          <w:sz w:val="22"/>
          <w:szCs w:val="22"/>
        </w:rPr>
        <w:t>SLO 18</w:t>
      </w:r>
      <w:r>
        <w:rPr>
          <w:color w:val="000000"/>
          <w:sz w:val="22"/>
          <w:szCs w:val="22"/>
        </w:rPr>
        <w:t>, SLO 19</w:t>
      </w:r>
      <w:r w:rsidRPr="003A0C2C">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Pr="003A0C2C">
        <w:rPr>
          <w:color w:val="000000"/>
          <w:sz w:val="22"/>
          <w:szCs w:val="22"/>
        </w:rPr>
        <w:t>****</w:t>
      </w:r>
      <w:r w:rsidRPr="003A0C2C">
        <w:rPr>
          <w:b/>
          <w:color w:val="000000"/>
          <w:sz w:val="22"/>
          <w:szCs w:val="22"/>
        </w:rPr>
        <w:t>This is a Foliotek assignment.</w:t>
      </w:r>
      <w:r w:rsidRPr="00C037A9">
        <w:rPr>
          <w:color w:val="000000"/>
          <w:sz w:val="22"/>
          <w:szCs w:val="22"/>
        </w:rPr>
        <w:t xml:space="preserve">    </w:t>
      </w:r>
    </w:p>
    <w:p w:rsidR="008E0A15" w:rsidRDefault="008E0A15" w:rsidP="008E0A15">
      <w:pPr>
        <w:tabs>
          <w:tab w:val="left" w:pos="0"/>
        </w:tabs>
        <w:ind w:left="180" w:hanging="270"/>
        <w:rPr>
          <w:color w:val="000000"/>
          <w:sz w:val="22"/>
          <w:szCs w:val="22"/>
        </w:rPr>
      </w:pPr>
    </w:p>
    <w:p w:rsidR="008E0A15" w:rsidRPr="008E0A15" w:rsidRDefault="008E0A15" w:rsidP="00A82A36">
      <w:pPr>
        <w:pStyle w:val="ListParagraph"/>
        <w:numPr>
          <w:ilvl w:val="0"/>
          <w:numId w:val="9"/>
        </w:numPr>
        <w:tabs>
          <w:tab w:val="left" w:pos="180"/>
        </w:tabs>
        <w:rPr>
          <w:color w:val="000000"/>
          <w:sz w:val="22"/>
          <w:szCs w:val="22"/>
        </w:rPr>
      </w:pPr>
      <w:r w:rsidRPr="00484537">
        <w:rPr>
          <w:color w:val="000000"/>
          <w:sz w:val="22"/>
          <w:szCs w:val="22"/>
        </w:rPr>
        <w:t>The purpose of this final project</w:t>
      </w:r>
      <w:r>
        <w:rPr>
          <w:color w:val="000000"/>
          <w:sz w:val="22"/>
          <w:szCs w:val="22"/>
        </w:rPr>
        <w:t>/paper</w:t>
      </w:r>
      <w:r w:rsidRPr="00484537">
        <w:rPr>
          <w:color w:val="000000"/>
          <w:sz w:val="22"/>
          <w:szCs w:val="22"/>
        </w:rPr>
        <w:t xml:space="preserve"> is </w:t>
      </w:r>
      <w:r>
        <w:rPr>
          <w:color w:val="000000"/>
          <w:sz w:val="22"/>
          <w:szCs w:val="22"/>
        </w:rPr>
        <w:t xml:space="preserve">to </w:t>
      </w:r>
      <w:r w:rsidRPr="00484537">
        <w:rPr>
          <w:color w:val="000000"/>
          <w:sz w:val="22"/>
          <w:szCs w:val="22"/>
        </w:rPr>
        <w:t>help student</w:t>
      </w:r>
      <w:r>
        <w:rPr>
          <w:color w:val="000000"/>
          <w:sz w:val="22"/>
          <w:szCs w:val="22"/>
        </w:rPr>
        <w:t>s</w:t>
      </w:r>
      <w:r w:rsidRPr="00484537">
        <w:rPr>
          <w:color w:val="000000"/>
          <w:sz w:val="22"/>
          <w:szCs w:val="22"/>
        </w:rPr>
        <w:t xml:space="preserve"> </w:t>
      </w:r>
      <w:r>
        <w:rPr>
          <w:color w:val="000000"/>
          <w:sz w:val="22"/>
          <w:szCs w:val="22"/>
        </w:rPr>
        <w:t>increase their self-awareness in several areas and to assess growth from the beginning of the semester.  In order to do this, students will take some assessments, write a reflective paper of 3-4 pages, and will give examples of how they may encounter certain</w:t>
      </w:r>
      <w:r w:rsidRPr="0012161F">
        <w:rPr>
          <w:color w:val="000000"/>
          <w:sz w:val="22"/>
          <w:szCs w:val="22"/>
        </w:rPr>
        <w:t xml:space="preserve"> topics professionally and/or personally. </w:t>
      </w:r>
      <w:r>
        <w:rPr>
          <w:color w:val="000000"/>
          <w:sz w:val="22"/>
          <w:szCs w:val="22"/>
        </w:rPr>
        <w:t xml:space="preserve"> The p</w:t>
      </w:r>
      <w:r w:rsidRPr="008E0A15">
        <w:rPr>
          <w:color w:val="000000"/>
          <w:sz w:val="22"/>
          <w:szCs w:val="22"/>
        </w:rPr>
        <w:t xml:space="preserve">aper </w:t>
      </w:r>
      <w:r>
        <w:rPr>
          <w:color w:val="000000"/>
          <w:sz w:val="22"/>
          <w:szCs w:val="22"/>
        </w:rPr>
        <w:t xml:space="preserve">will be based on insight gained via </w:t>
      </w:r>
      <w:r w:rsidRPr="008E0A15">
        <w:rPr>
          <w:color w:val="000000"/>
          <w:sz w:val="22"/>
          <w:szCs w:val="22"/>
        </w:rPr>
        <w:t xml:space="preserve">several assessments and experiences throughout the </w:t>
      </w:r>
      <w:r>
        <w:rPr>
          <w:color w:val="000000"/>
          <w:sz w:val="22"/>
          <w:szCs w:val="22"/>
        </w:rPr>
        <w:t xml:space="preserve">course of the </w:t>
      </w:r>
      <w:r w:rsidRPr="008E0A15">
        <w:rPr>
          <w:color w:val="000000"/>
          <w:sz w:val="22"/>
          <w:szCs w:val="22"/>
        </w:rPr>
        <w:t>semester</w:t>
      </w:r>
      <w:r>
        <w:rPr>
          <w:color w:val="000000"/>
          <w:sz w:val="22"/>
          <w:szCs w:val="22"/>
        </w:rPr>
        <w:t>.</w:t>
      </w:r>
    </w:p>
    <w:p w:rsidR="008E0A15" w:rsidRDefault="008E0A15" w:rsidP="008E0A15">
      <w:pPr>
        <w:tabs>
          <w:tab w:val="left" w:pos="180"/>
        </w:tabs>
        <w:rPr>
          <w:b/>
          <w:color w:val="000000"/>
          <w:sz w:val="22"/>
          <w:szCs w:val="22"/>
        </w:rPr>
      </w:pPr>
    </w:p>
    <w:p w:rsidR="008E0A15" w:rsidRPr="00C037A9" w:rsidRDefault="008E0A15" w:rsidP="008E0A15">
      <w:pPr>
        <w:tabs>
          <w:tab w:val="left" w:pos="180"/>
        </w:tabs>
        <w:rPr>
          <w:color w:val="000000"/>
          <w:sz w:val="22"/>
          <w:szCs w:val="22"/>
        </w:rPr>
      </w:pPr>
    </w:p>
    <w:p w:rsidR="004A43A1" w:rsidRPr="00C037A9" w:rsidRDefault="004A43A1" w:rsidP="004A43A1">
      <w:pPr>
        <w:tabs>
          <w:tab w:val="left" w:pos="180"/>
        </w:tabs>
        <w:rPr>
          <w:color w:val="000000"/>
          <w:sz w:val="22"/>
          <w:szCs w:val="22"/>
        </w:rPr>
      </w:pPr>
      <w:r>
        <w:rPr>
          <w:b/>
          <w:color w:val="000000"/>
          <w:sz w:val="22"/>
          <w:szCs w:val="22"/>
        </w:rPr>
        <w:t xml:space="preserve">Basic Paper </w:t>
      </w:r>
      <w:r w:rsidRPr="00C037A9">
        <w:rPr>
          <w:b/>
          <w:color w:val="000000"/>
          <w:sz w:val="22"/>
          <w:szCs w:val="22"/>
        </w:rPr>
        <w:t>Requirements:</w:t>
      </w:r>
      <w:r w:rsidRPr="00C037A9">
        <w:rPr>
          <w:color w:val="000000"/>
          <w:sz w:val="22"/>
          <w:szCs w:val="22"/>
        </w:rPr>
        <w:t xml:space="preserve"> </w:t>
      </w:r>
    </w:p>
    <w:p w:rsidR="004A43A1" w:rsidRPr="00C037A9" w:rsidRDefault="004A43A1" w:rsidP="004A43A1">
      <w:pPr>
        <w:ind w:left="180"/>
        <w:rPr>
          <w:color w:val="000000"/>
          <w:sz w:val="22"/>
          <w:szCs w:val="22"/>
        </w:rPr>
      </w:pPr>
      <w:r w:rsidRPr="00C037A9">
        <w:rPr>
          <w:color w:val="000000"/>
          <w:sz w:val="22"/>
          <w:szCs w:val="22"/>
        </w:rPr>
        <w:t xml:space="preserve">● </w:t>
      </w:r>
      <w:r w:rsidRPr="00C037A9">
        <w:rPr>
          <w:b/>
          <w:color w:val="000000"/>
          <w:sz w:val="22"/>
          <w:szCs w:val="22"/>
        </w:rPr>
        <w:t>Written Communication:</w:t>
      </w:r>
      <w:r w:rsidRPr="00C037A9">
        <w:rPr>
          <w:color w:val="000000"/>
          <w:sz w:val="22"/>
          <w:szCs w:val="22"/>
        </w:rPr>
        <w:t xml:space="preserve"> Written communication is free of errors so that the overall message is clear. Reflections may be written in the first person.  Other APA papers must be written in the third-person.</w:t>
      </w:r>
    </w:p>
    <w:p w:rsidR="004A43A1" w:rsidRDefault="004A43A1" w:rsidP="004A43A1">
      <w:pPr>
        <w:ind w:left="180"/>
        <w:rPr>
          <w:color w:val="000000"/>
          <w:sz w:val="22"/>
          <w:szCs w:val="22"/>
        </w:rPr>
      </w:pPr>
      <w:r w:rsidRPr="00C037A9">
        <w:rPr>
          <w:color w:val="000000"/>
          <w:sz w:val="22"/>
          <w:szCs w:val="22"/>
        </w:rPr>
        <w:t xml:space="preserve">● </w:t>
      </w:r>
      <w:r w:rsidRPr="00C037A9">
        <w:rPr>
          <w:b/>
          <w:color w:val="000000"/>
          <w:sz w:val="22"/>
          <w:szCs w:val="22"/>
        </w:rPr>
        <w:t>APA Formatting:</w:t>
      </w:r>
      <w:r w:rsidRPr="00C037A9">
        <w:rPr>
          <w:color w:val="000000"/>
          <w:sz w:val="22"/>
          <w:szCs w:val="22"/>
        </w:rPr>
        <w:t xml:space="preserve"> Paper is formatted according to the latest edition of the APA Manual (include a title page, an abstract, and references if applicable). Resources and citations are formatted according to APA (6th Edition) Style.</w:t>
      </w:r>
    </w:p>
    <w:p w:rsidR="004A43A1" w:rsidRPr="00C037A9" w:rsidRDefault="004A43A1" w:rsidP="004A43A1">
      <w:pPr>
        <w:ind w:left="180"/>
        <w:rPr>
          <w:color w:val="000000"/>
          <w:sz w:val="22"/>
          <w:szCs w:val="22"/>
        </w:rPr>
      </w:pPr>
      <w:r w:rsidRPr="00C037A9">
        <w:rPr>
          <w:color w:val="000000"/>
          <w:sz w:val="22"/>
          <w:szCs w:val="22"/>
        </w:rPr>
        <w:t xml:space="preserve">● </w:t>
      </w:r>
      <w:r>
        <w:rPr>
          <w:b/>
          <w:color w:val="000000"/>
          <w:sz w:val="22"/>
          <w:szCs w:val="22"/>
        </w:rPr>
        <w:t>More information on this assignment will be available on the Blackboard site.</w:t>
      </w:r>
    </w:p>
    <w:p w:rsidR="00646D6C" w:rsidRDefault="00646D6C" w:rsidP="00203963">
      <w:pPr>
        <w:tabs>
          <w:tab w:val="left" w:pos="180"/>
        </w:tabs>
        <w:rPr>
          <w:color w:val="000000"/>
          <w:sz w:val="22"/>
          <w:szCs w:val="22"/>
        </w:rPr>
      </w:pPr>
    </w:p>
    <w:p w:rsidR="00646D6C" w:rsidRDefault="00646D6C" w:rsidP="00203963">
      <w:pPr>
        <w:tabs>
          <w:tab w:val="left" w:pos="180"/>
        </w:tabs>
        <w:rPr>
          <w:color w:val="000000"/>
          <w:sz w:val="22"/>
          <w:szCs w:val="22"/>
        </w:rPr>
      </w:pPr>
    </w:p>
    <w:p w:rsidR="00646D6C" w:rsidRDefault="00F60D63" w:rsidP="00203963">
      <w:pPr>
        <w:tabs>
          <w:tab w:val="left" w:pos="180"/>
        </w:tabs>
        <w:rPr>
          <w:color w:val="000000"/>
          <w:sz w:val="22"/>
          <w:szCs w:val="22"/>
        </w:rPr>
      </w:pPr>
      <w:r>
        <w:rPr>
          <w:color w:val="000000"/>
          <w:sz w:val="22"/>
          <w:szCs w:val="22"/>
        </w:rPr>
        <w:t>6</w:t>
      </w:r>
      <w:r w:rsidR="00646D6C">
        <w:rPr>
          <w:color w:val="000000"/>
          <w:sz w:val="22"/>
          <w:szCs w:val="22"/>
        </w:rPr>
        <w:t xml:space="preserve">. </w:t>
      </w:r>
      <w:r w:rsidR="00646D6C" w:rsidRPr="00472E72">
        <w:rPr>
          <w:b/>
          <w:color w:val="000000"/>
          <w:sz w:val="22"/>
          <w:szCs w:val="22"/>
        </w:rPr>
        <w:t>Tests</w:t>
      </w:r>
      <w:r w:rsidR="00646D6C">
        <w:rPr>
          <w:b/>
          <w:i/>
          <w:color w:val="000000"/>
          <w:sz w:val="22"/>
          <w:szCs w:val="22"/>
        </w:rPr>
        <w:t xml:space="preserve"> </w:t>
      </w:r>
    </w:p>
    <w:p w:rsidR="00203963" w:rsidRDefault="00203963" w:rsidP="00203963">
      <w:pPr>
        <w:tabs>
          <w:tab w:val="left" w:pos="180"/>
        </w:tabs>
        <w:ind w:left="180"/>
        <w:rPr>
          <w:color w:val="000000"/>
          <w:sz w:val="22"/>
          <w:szCs w:val="22"/>
        </w:rPr>
      </w:pPr>
      <w:r w:rsidRPr="00C037A9">
        <w:rPr>
          <w:color w:val="000000"/>
          <w:sz w:val="22"/>
          <w:szCs w:val="22"/>
        </w:rPr>
        <w:t xml:space="preserve">Two major assessments will be given. The first assessment will be </w:t>
      </w:r>
      <w:r w:rsidR="006C4C84" w:rsidRPr="00C037A9">
        <w:rPr>
          <w:color w:val="000000"/>
          <w:sz w:val="22"/>
          <w:szCs w:val="22"/>
        </w:rPr>
        <w:t xml:space="preserve">given </w:t>
      </w:r>
      <w:r w:rsidR="00472E72">
        <w:rPr>
          <w:color w:val="000000"/>
          <w:sz w:val="22"/>
          <w:szCs w:val="22"/>
        </w:rPr>
        <w:t>as your</w:t>
      </w:r>
      <w:r w:rsidR="00756318" w:rsidRPr="00C037A9">
        <w:rPr>
          <w:b/>
          <w:color w:val="000000"/>
          <w:sz w:val="22"/>
          <w:szCs w:val="22"/>
        </w:rPr>
        <w:t xml:space="preserve"> midterm </w:t>
      </w:r>
      <w:r w:rsidR="00472E72">
        <w:rPr>
          <w:color w:val="000000"/>
          <w:sz w:val="22"/>
          <w:szCs w:val="22"/>
        </w:rPr>
        <w:t xml:space="preserve">and </w:t>
      </w:r>
      <w:r w:rsidRPr="00C037A9">
        <w:rPr>
          <w:color w:val="000000"/>
          <w:sz w:val="22"/>
          <w:szCs w:val="22"/>
        </w:rPr>
        <w:t xml:space="preserve">the second will be given </w:t>
      </w:r>
      <w:r w:rsidR="00756318" w:rsidRPr="00C037A9">
        <w:rPr>
          <w:color w:val="000000"/>
          <w:sz w:val="22"/>
          <w:szCs w:val="22"/>
        </w:rPr>
        <w:t xml:space="preserve">as your </w:t>
      </w:r>
      <w:r w:rsidR="00756318" w:rsidRPr="00C037A9">
        <w:rPr>
          <w:b/>
          <w:color w:val="000000"/>
          <w:sz w:val="22"/>
          <w:szCs w:val="22"/>
        </w:rPr>
        <w:t>final examination</w:t>
      </w:r>
      <w:r w:rsidRPr="00C037A9">
        <w:rPr>
          <w:color w:val="000000"/>
          <w:sz w:val="22"/>
          <w:szCs w:val="22"/>
        </w:rPr>
        <w:t>. The exams will consist of multiple choice, true-false, and short answer/essay items.</w:t>
      </w:r>
    </w:p>
    <w:p w:rsidR="00646D6C" w:rsidRDefault="00646D6C" w:rsidP="00203963">
      <w:pPr>
        <w:tabs>
          <w:tab w:val="left" w:pos="180"/>
        </w:tabs>
        <w:ind w:left="180"/>
        <w:rPr>
          <w:color w:val="000000"/>
          <w:sz w:val="22"/>
          <w:szCs w:val="22"/>
        </w:rPr>
      </w:pPr>
      <w:r>
        <w:rPr>
          <w:color w:val="000000"/>
          <w:sz w:val="22"/>
          <w:szCs w:val="22"/>
        </w:rPr>
        <w:t>(SLO 6,  SLO 14,  SLO 16)</w:t>
      </w:r>
    </w:p>
    <w:p w:rsidR="006355A0" w:rsidRDefault="006355A0" w:rsidP="006355A0">
      <w:pPr>
        <w:tabs>
          <w:tab w:val="left" w:pos="180"/>
        </w:tabs>
        <w:ind w:left="180"/>
        <w:rPr>
          <w:color w:val="000000"/>
          <w:sz w:val="22"/>
          <w:szCs w:val="22"/>
        </w:rPr>
      </w:pPr>
    </w:p>
    <w:p w:rsidR="006355A0" w:rsidRDefault="006355A0" w:rsidP="006355A0">
      <w:pPr>
        <w:tabs>
          <w:tab w:val="left" w:pos="180"/>
        </w:tabs>
        <w:ind w:left="180"/>
        <w:rPr>
          <w:color w:val="000000"/>
          <w:sz w:val="22"/>
          <w:szCs w:val="22"/>
        </w:rPr>
      </w:pPr>
    </w:p>
    <w:p w:rsidR="006355A0" w:rsidRDefault="001B6565" w:rsidP="006355A0">
      <w:pPr>
        <w:rPr>
          <w:color w:val="000000"/>
          <w:sz w:val="22"/>
          <w:szCs w:val="22"/>
        </w:rPr>
      </w:pPr>
      <w:r>
        <w:rPr>
          <w:color w:val="000000"/>
          <w:sz w:val="22"/>
          <w:szCs w:val="22"/>
        </w:rPr>
        <w:t>8</w:t>
      </w:r>
      <w:r w:rsidR="006355A0">
        <w:rPr>
          <w:color w:val="000000"/>
          <w:sz w:val="22"/>
          <w:szCs w:val="22"/>
        </w:rPr>
        <w:t xml:space="preserve">. </w:t>
      </w:r>
      <w:r w:rsidR="006355A0" w:rsidRPr="00E97F3B">
        <w:rPr>
          <w:b/>
          <w:color w:val="000000"/>
          <w:sz w:val="22"/>
          <w:szCs w:val="22"/>
        </w:rPr>
        <w:t xml:space="preserve">Weekly Chapter Quizzes  </w:t>
      </w:r>
    </w:p>
    <w:p w:rsidR="006355A0" w:rsidRDefault="006355A0" w:rsidP="006355A0">
      <w:pPr>
        <w:rPr>
          <w:color w:val="000000"/>
          <w:sz w:val="22"/>
          <w:szCs w:val="22"/>
        </w:rPr>
      </w:pPr>
      <w:r>
        <w:rPr>
          <w:color w:val="000000"/>
          <w:sz w:val="22"/>
          <w:szCs w:val="22"/>
        </w:rPr>
        <w:t>Each week students will take a chapter quiz worth 10 points on the Mindtap online platform.  Weekly quizzes are due by 11:59pm on due date.  Once the weekly due date is past, the window will close and the quiz will no longer be available.  Students will have two attempts to take the quiz for weekly credit.</w:t>
      </w:r>
    </w:p>
    <w:p w:rsidR="006355A0" w:rsidRDefault="006355A0" w:rsidP="006355A0">
      <w:pPr>
        <w:rPr>
          <w:color w:val="000000"/>
          <w:sz w:val="22"/>
          <w:szCs w:val="22"/>
        </w:rPr>
      </w:pPr>
      <w:r>
        <w:rPr>
          <w:color w:val="000000"/>
          <w:sz w:val="22"/>
          <w:szCs w:val="22"/>
        </w:rPr>
        <w:t xml:space="preserve">   </w:t>
      </w:r>
    </w:p>
    <w:p w:rsidR="006355A0" w:rsidRDefault="006355A0" w:rsidP="006355A0">
      <w:pPr>
        <w:rPr>
          <w:color w:val="000000"/>
          <w:sz w:val="22"/>
          <w:szCs w:val="22"/>
        </w:rPr>
      </w:pPr>
    </w:p>
    <w:p w:rsidR="006355A0" w:rsidRPr="0064486F" w:rsidRDefault="001B6565" w:rsidP="006355A0">
      <w:pPr>
        <w:rPr>
          <w:color w:val="000000"/>
          <w:sz w:val="22"/>
          <w:szCs w:val="22"/>
        </w:rPr>
      </w:pPr>
      <w:r>
        <w:rPr>
          <w:color w:val="000000"/>
          <w:sz w:val="22"/>
          <w:szCs w:val="22"/>
        </w:rPr>
        <w:t xml:space="preserve">9. </w:t>
      </w:r>
      <w:r w:rsidR="006355A0">
        <w:rPr>
          <w:b/>
          <w:color w:val="000000"/>
          <w:sz w:val="22"/>
          <w:szCs w:val="22"/>
        </w:rPr>
        <w:t xml:space="preserve">Discussion Boards </w:t>
      </w:r>
      <w:r w:rsidR="006355A0">
        <w:rPr>
          <w:color w:val="000000"/>
          <w:sz w:val="22"/>
          <w:szCs w:val="22"/>
        </w:rPr>
        <w:t>(Optional)</w:t>
      </w:r>
    </w:p>
    <w:p w:rsidR="006355A0" w:rsidRDefault="006355A0" w:rsidP="006355A0">
      <w:pPr>
        <w:tabs>
          <w:tab w:val="left" w:pos="0"/>
        </w:tabs>
        <w:ind w:left="90"/>
        <w:rPr>
          <w:color w:val="000000"/>
          <w:sz w:val="22"/>
          <w:szCs w:val="22"/>
        </w:rPr>
      </w:pPr>
      <w:r>
        <w:rPr>
          <w:color w:val="000000"/>
          <w:sz w:val="22"/>
          <w:szCs w:val="22"/>
        </w:rPr>
        <w:lastRenderedPageBreak/>
        <w:t xml:space="preserve">Students will be given the opportunity to take part in Discussion Board (DB) Q &amp; A’s throughout the course. The class Discussion Board offers a platform where students can introduce one another to their virtual classmates, ask questions, get clarifications, and deepen their learning on specific topics and areas of the course.  DB’s are not graded for this course. However, they are a very useful resource and a way for students to engage with the instructor and with one another throughout the semester. (Typical DB posts might include:  Introduce Yourself, APA Help, Ideas for Field Report, Do’s and Don’ts, etc…). Please follow the </w:t>
      </w:r>
      <w:r w:rsidRPr="0064486F">
        <w:rPr>
          <w:color w:val="000000"/>
          <w:sz w:val="22"/>
          <w:szCs w:val="22"/>
        </w:rPr>
        <w:t>Netiquette – General Guidelines</w:t>
      </w:r>
      <w:r>
        <w:rPr>
          <w:color w:val="000000"/>
          <w:sz w:val="22"/>
          <w:szCs w:val="22"/>
        </w:rPr>
        <w:t xml:space="preserve"> found on Blackboard when posting on DB. </w:t>
      </w:r>
    </w:p>
    <w:p w:rsidR="006355A0" w:rsidRDefault="006355A0" w:rsidP="006355A0">
      <w:pPr>
        <w:tabs>
          <w:tab w:val="left" w:pos="180"/>
        </w:tabs>
        <w:rPr>
          <w:color w:val="000000"/>
          <w:sz w:val="22"/>
          <w:szCs w:val="22"/>
        </w:rPr>
      </w:pPr>
    </w:p>
    <w:p w:rsidR="001B6565" w:rsidRDefault="001B6565" w:rsidP="006355A0">
      <w:pPr>
        <w:tabs>
          <w:tab w:val="left" w:pos="180"/>
        </w:tabs>
        <w:rPr>
          <w:color w:val="000000"/>
          <w:sz w:val="22"/>
          <w:szCs w:val="22"/>
        </w:rPr>
      </w:pPr>
    </w:p>
    <w:p w:rsidR="006355A0" w:rsidRDefault="001B6565" w:rsidP="006355A0">
      <w:pPr>
        <w:tabs>
          <w:tab w:val="left" w:pos="180"/>
        </w:tabs>
        <w:rPr>
          <w:b/>
          <w:color w:val="000000"/>
          <w:sz w:val="22"/>
          <w:szCs w:val="22"/>
        </w:rPr>
      </w:pPr>
      <w:r>
        <w:rPr>
          <w:b/>
          <w:color w:val="000000"/>
          <w:sz w:val="22"/>
          <w:szCs w:val="22"/>
        </w:rPr>
        <w:t>10</w:t>
      </w:r>
      <w:r w:rsidR="006355A0">
        <w:rPr>
          <w:b/>
          <w:color w:val="000000"/>
          <w:sz w:val="22"/>
          <w:szCs w:val="22"/>
        </w:rPr>
        <w:t xml:space="preserve">. </w:t>
      </w:r>
      <w:r w:rsidR="006355A0" w:rsidRPr="006D4C14">
        <w:rPr>
          <w:b/>
          <w:color w:val="000000"/>
          <w:sz w:val="22"/>
          <w:szCs w:val="22"/>
        </w:rPr>
        <w:t>P</w:t>
      </w:r>
      <w:r w:rsidR="006355A0">
        <w:rPr>
          <w:b/>
          <w:color w:val="000000"/>
          <w:sz w:val="22"/>
          <w:szCs w:val="22"/>
        </w:rPr>
        <w:t xml:space="preserve">ractice Items </w:t>
      </w:r>
      <w:r w:rsidR="006355A0" w:rsidRPr="0064486F">
        <w:rPr>
          <w:color w:val="000000"/>
          <w:sz w:val="22"/>
          <w:szCs w:val="22"/>
        </w:rPr>
        <w:t>(Supplemental but Required)</w:t>
      </w:r>
    </w:p>
    <w:p w:rsidR="006355A0" w:rsidRDefault="006355A0" w:rsidP="006355A0">
      <w:pPr>
        <w:tabs>
          <w:tab w:val="left" w:pos="180"/>
        </w:tabs>
        <w:rPr>
          <w:color w:val="000000"/>
          <w:sz w:val="22"/>
          <w:szCs w:val="22"/>
        </w:rPr>
      </w:pPr>
      <w:r>
        <w:rPr>
          <w:color w:val="000000"/>
          <w:sz w:val="22"/>
          <w:szCs w:val="22"/>
        </w:rPr>
        <w:t>This online class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Mindtap platform.  These are not graded, however they are required and will be build upon the readings and the assignments for this course.  Further, these supplemental assignments will strengthen general understanding of the complex nature of ethics in the counseling profession.</w:t>
      </w: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355A0" w:rsidRDefault="006355A0" w:rsidP="006355A0">
      <w:pPr>
        <w:tabs>
          <w:tab w:val="left" w:pos="180"/>
        </w:tabs>
        <w:rPr>
          <w:color w:val="000000"/>
          <w:sz w:val="22"/>
          <w:szCs w:val="22"/>
        </w:rPr>
      </w:pPr>
    </w:p>
    <w:p w:rsidR="00646D6C" w:rsidRDefault="00646D6C" w:rsidP="00203963">
      <w:pPr>
        <w:tabs>
          <w:tab w:val="left" w:pos="180"/>
        </w:tabs>
        <w:ind w:left="180"/>
        <w:rPr>
          <w:color w:val="000000"/>
          <w:sz w:val="22"/>
          <w:szCs w:val="22"/>
        </w:rPr>
      </w:pPr>
    </w:p>
    <w:p w:rsidR="006E658D" w:rsidRDefault="006E658D" w:rsidP="006355A0">
      <w:pPr>
        <w:tabs>
          <w:tab w:val="left" w:pos="180"/>
        </w:tabs>
        <w:rPr>
          <w:color w:val="000000"/>
          <w:sz w:val="22"/>
          <w:szCs w:val="22"/>
        </w:rPr>
      </w:pPr>
    </w:p>
    <w:p w:rsidR="004B5034" w:rsidRDefault="004B5034" w:rsidP="006355A0">
      <w:pPr>
        <w:tabs>
          <w:tab w:val="left" w:pos="180"/>
        </w:tabs>
        <w:rPr>
          <w:color w:val="000000"/>
          <w:sz w:val="22"/>
          <w:szCs w:val="22"/>
        </w:rPr>
      </w:pPr>
    </w:p>
    <w:p w:rsidR="004B5034" w:rsidRDefault="004B5034" w:rsidP="006355A0">
      <w:pPr>
        <w:tabs>
          <w:tab w:val="left" w:pos="180"/>
        </w:tabs>
        <w:rPr>
          <w:color w:val="000000"/>
          <w:sz w:val="22"/>
          <w:szCs w:val="22"/>
        </w:rPr>
      </w:pPr>
    </w:p>
    <w:p w:rsidR="004B5034" w:rsidRDefault="004B5034" w:rsidP="006355A0">
      <w:pPr>
        <w:tabs>
          <w:tab w:val="left" w:pos="180"/>
        </w:tabs>
        <w:rPr>
          <w:color w:val="000000"/>
          <w:sz w:val="22"/>
          <w:szCs w:val="22"/>
        </w:rPr>
      </w:pPr>
    </w:p>
    <w:p w:rsidR="004B5034" w:rsidRDefault="004B5034" w:rsidP="006355A0">
      <w:pPr>
        <w:tabs>
          <w:tab w:val="left" w:pos="180"/>
        </w:tabs>
        <w:rPr>
          <w:color w:val="000000"/>
          <w:sz w:val="22"/>
          <w:szCs w:val="22"/>
        </w:rPr>
      </w:pPr>
    </w:p>
    <w:p w:rsidR="004B5034" w:rsidRDefault="004B5034" w:rsidP="006355A0">
      <w:pPr>
        <w:tabs>
          <w:tab w:val="left" w:pos="180"/>
        </w:tabs>
        <w:rPr>
          <w:color w:val="000000"/>
          <w:sz w:val="22"/>
          <w:szCs w:val="22"/>
        </w:rPr>
      </w:pPr>
    </w:p>
    <w:p w:rsidR="004B5034" w:rsidRDefault="004B5034" w:rsidP="006355A0">
      <w:pPr>
        <w:tabs>
          <w:tab w:val="left" w:pos="180"/>
        </w:tabs>
        <w:rPr>
          <w:color w:val="000000"/>
          <w:sz w:val="22"/>
          <w:szCs w:val="22"/>
        </w:rPr>
      </w:pPr>
    </w:p>
    <w:p w:rsidR="004B5034" w:rsidRDefault="004B5034" w:rsidP="006355A0">
      <w:pPr>
        <w:tabs>
          <w:tab w:val="left" w:pos="180"/>
        </w:tabs>
        <w:rPr>
          <w:color w:val="000000"/>
          <w:sz w:val="22"/>
          <w:szCs w:val="22"/>
        </w:rPr>
      </w:pPr>
    </w:p>
    <w:p w:rsidR="004B5034" w:rsidRDefault="004B5034" w:rsidP="006355A0">
      <w:pPr>
        <w:tabs>
          <w:tab w:val="left" w:pos="180"/>
        </w:tabs>
        <w:rPr>
          <w:color w:val="000000"/>
          <w:sz w:val="22"/>
          <w:szCs w:val="22"/>
        </w:rPr>
      </w:pPr>
    </w:p>
    <w:p w:rsidR="004B5034" w:rsidRDefault="004B5034" w:rsidP="006355A0">
      <w:pPr>
        <w:tabs>
          <w:tab w:val="left" w:pos="180"/>
        </w:tabs>
        <w:rPr>
          <w:color w:val="000000"/>
          <w:sz w:val="22"/>
          <w:szCs w:val="22"/>
        </w:rPr>
      </w:pPr>
    </w:p>
    <w:p w:rsidR="004B5034" w:rsidRPr="00C037A9" w:rsidRDefault="004B5034" w:rsidP="006355A0">
      <w:pPr>
        <w:tabs>
          <w:tab w:val="left" w:pos="180"/>
        </w:tabs>
        <w:rPr>
          <w:color w:val="000000"/>
          <w:sz w:val="22"/>
          <w:szCs w:val="22"/>
        </w:rPr>
      </w:pPr>
    </w:p>
    <w:p w:rsidR="006F49F8" w:rsidRDefault="006F49F8" w:rsidP="00ED2EFE">
      <w:pPr>
        <w:tabs>
          <w:tab w:val="left" w:pos="180"/>
          <w:tab w:val="left" w:pos="270"/>
          <w:tab w:val="left" w:pos="2790"/>
        </w:tabs>
        <w:ind w:left="180"/>
        <w:jc w:val="center"/>
        <w:rPr>
          <w:b/>
          <w:i/>
          <w:color w:val="000000"/>
          <w:sz w:val="22"/>
          <w:szCs w:val="22"/>
        </w:rPr>
      </w:pPr>
    </w:p>
    <w:p w:rsidR="00D54E8D" w:rsidRDefault="00D54E8D" w:rsidP="00ED2EFE">
      <w:pPr>
        <w:tabs>
          <w:tab w:val="left" w:pos="180"/>
          <w:tab w:val="left" w:pos="270"/>
          <w:tab w:val="left" w:pos="2790"/>
        </w:tabs>
        <w:ind w:left="180"/>
        <w:jc w:val="center"/>
        <w:rPr>
          <w:b/>
          <w:i/>
          <w:color w:val="000000"/>
          <w:sz w:val="22"/>
          <w:szCs w:val="22"/>
        </w:rPr>
      </w:pPr>
    </w:p>
    <w:p w:rsidR="005B557B" w:rsidRDefault="005B557B" w:rsidP="00ED2EFE">
      <w:pPr>
        <w:tabs>
          <w:tab w:val="left" w:pos="180"/>
          <w:tab w:val="left" w:pos="270"/>
          <w:tab w:val="left" w:pos="2790"/>
        </w:tabs>
        <w:ind w:left="180"/>
        <w:jc w:val="center"/>
        <w:rPr>
          <w:b/>
          <w:i/>
          <w:color w:val="000000"/>
          <w:sz w:val="22"/>
          <w:szCs w:val="22"/>
        </w:rPr>
      </w:pPr>
    </w:p>
    <w:p w:rsidR="005B557B" w:rsidRDefault="005B557B" w:rsidP="00ED2EFE">
      <w:pPr>
        <w:tabs>
          <w:tab w:val="left" w:pos="180"/>
          <w:tab w:val="left" w:pos="270"/>
          <w:tab w:val="left" w:pos="2790"/>
        </w:tabs>
        <w:ind w:left="180"/>
        <w:jc w:val="center"/>
        <w:rPr>
          <w:b/>
          <w:i/>
          <w:color w:val="000000"/>
          <w:sz w:val="22"/>
          <w:szCs w:val="22"/>
        </w:rPr>
      </w:pPr>
    </w:p>
    <w:p w:rsidR="0094521C" w:rsidRDefault="0094521C" w:rsidP="00771D1C">
      <w:pPr>
        <w:tabs>
          <w:tab w:val="left" w:pos="180"/>
          <w:tab w:val="left" w:pos="270"/>
          <w:tab w:val="left" w:pos="2790"/>
        </w:tabs>
        <w:rPr>
          <w:b/>
          <w:color w:val="000000"/>
          <w:sz w:val="28"/>
          <w:szCs w:val="28"/>
        </w:rPr>
      </w:pPr>
    </w:p>
    <w:p w:rsidR="006E658D" w:rsidRDefault="006E658D" w:rsidP="00771D1C">
      <w:pPr>
        <w:tabs>
          <w:tab w:val="left" w:pos="180"/>
          <w:tab w:val="left" w:pos="270"/>
          <w:tab w:val="left" w:pos="2790"/>
        </w:tabs>
        <w:rPr>
          <w:b/>
          <w:color w:val="000000"/>
          <w:sz w:val="28"/>
          <w:szCs w:val="28"/>
        </w:rPr>
      </w:pPr>
    </w:p>
    <w:p w:rsidR="007F1730" w:rsidRDefault="007F1730" w:rsidP="00771D1C">
      <w:pPr>
        <w:tabs>
          <w:tab w:val="left" w:pos="180"/>
          <w:tab w:val="left" w:pos="270"/>
          <w:tab w:val="left" w:pos="2790"/>
        </w:tabs>
        <w:rPr>
          <w:b/>
          <w:color w:val="000000"/>
          <w:sz w:val="28"/>
          <w:szCs w:val="28"/>
        </w:rPr>
      </w:pPr>
    </w:p>
    <w:p w:rsidR="007F1730" w:rsidRDefault="007F1730" w:rsidP="00771D1C">
      <w:pPr>
        <w:tabs>
          <w:tab w:val="left" w:pos="180"/>
          <w:tab w:val="left" w:pos="270"/>
          <w:tab w:val="left" w:pos="2790"/>
        </w:tabs>
        <w:rPr>
          <w:b/>
          <w:color w:val="000000"/>
          <w:sz w:val="28"/>
          <w:szCs w:val="28"/>
        </w:rPr>
      </w:pPr>
    </w:p>
    <w:p w:rsidR="007F1730" w:rsidRDefault="007F1730" w:rsidP="00771D1C">
      <w:pPr>
        <w:tabs>
          <w:tab w:val="left" w:pos="180"/>
          <w:tab w:val="left" w:pos="270"/>
          <w:tab w:val="left" w:pos="2790"/>
        </w:tabs>
        <w:rPr>
          <w:b/>
          <w:color w:val="000000"/>
          <w:sz w:val="28"/>
          <w:szCs w:val="28"/>
        </w:rPr>
      </w:pPr>
    </w:p>
    <w:p w:rsidR="007F1730" w:rsidRDefault="007F1730" w:rsidP="00771D1C">
      <w:pPr>
        <w:tabs>
          <w:tab w:val="left" w:pos="180"/>
          <w:tab w:val="left" w:pos="270"/>
          <w:tab w:val="left" w:pos="2790"/>
        </w:tabs>
        <w:rPr>
          <w:b/>
          <w:color w:val="000000"/>
          <w:sz w:val="28"/>
          <w:szCs w:val="28"/>
        </w:rPr>
      </w:pPr>
    </w:p>
    <w:p w:rsidR="00E854DA" w:rsidRDefault="00E854DA" w:rsidP="00771D1C">
      <w:pPr>
        <w:tabs>
          <w:tab w:val="left" w:pos="180"/>
          <w:tab w:val="left" w:pos="270"/>
          <w:tab w:val="left" w:pos="2790"/>
        </w:tabs>
        <w:rPr>
          <w:b/>
          <w:color w:val="000000"/>
          <w:sz w:val="28"/>
          <w:szCs w:val="28"/>
        </w:rPr>
      </w:pPr>
    </w:p>
    <w:p w:rsidR="00E854DA" w:rsidRDefault="00E854DA" w:rsidP="00771D1C">
      <w:pPr>
        <w:tabs>
          <w:tab w:val="left" w:pos="180"/>
          <w:tab w:val="left" w:pos="270"/>
          <w:tab w:val="left" w:pos="2790"/>
        </w:tabs>
        <w:rPr>
          <w:b/>
          <w:color w:val="000000"/>
          <w:sz w:val="28"/>
          <w:szCs w:val="28"/>
        </w:rPr>
      </w:pPr>
    </w:p>
    <w:p w:rsidR="00E854DA" w:rsidRDefault="00E854DA" w:rsidP="00771D1C">
      <w:pPr>
        <w:tabs>
          <w:tab w:val="left" w:pos="180"/>
          <w:tab w:val="left" w:pos="270"/>
          <w:tab w:val="left" w:pos="2790"/>
        </w:tabs>
        <w:rPr>
          <w:b/>
          <w:color w:val="000000"/>
          <w:sz w:val="28"/>
          <w:szCs w:val="28"/>
        </w:rPr>
      </w:pPr>
    </w:p>
    <w:p w:rsidR="007F1730" w:rsidRDefault="007F1730" w:rsidP="00771D1C">
      <w:pPr>
        <w:tabs>
          <w:tab w:val="left" w:pos="180"/>
          <w:tab w:val="left" w:pos="270"/>
          <w:tab w:val="left" w:pos="2790"/>
        </w:tabs>
        <w:rPr>
          <w:b/>
          <w:color w:val="000000"/>
          <w:sz w:val="28"/>
          <w:szCs w:val="28"/>
        </w:rPr>
      </w:pPr>
    </w:p>
    <w:p w:rsidR="007F1730" w:rsidRDefault="007F1730" w:rsidP="00771D1C">
      <w:pPr>
        <w:tabs>
          <w:tab w:val="left" w:pos="180"/>
          <w:tab w:val="left" w:pos="270"/>
          <w:tab w:val="left" w:pos="2790"/>
        </w:tabs>
        <w:rPr>
          <w:b/>
          <w:color w:val="000000"/>
          <w:sz w:val="28"/>
          <w:szCs w:val="28"/>
        </w:rPr>
      </w:pPr>
    </w:p>
    <w:p w:rsidR="00E854DA" w:rsidRPr="004B5034" w:rsidRDefault="006355A0" w:rsidP="00E854DA">
      <w:pPr>
        <w:tabs>
          <w:tab w:val="left" w:pos="-270"/>
          <w:tab w:val="left" w:pos="270"/>
          <w:tab w:val="left" w:pos="2790"/>
        </w:tabs>
        <w:ind w:left="180" w:hanging="450"/>
        <w:jc w:val="center"/>
        <w:rPr>
          <w:rFonts w:ascii="Arial" w:hAnsi="Arial" w:cs="Arial"/>
          <w:b/>
          <w:color w:val="000000"/>
          <w:sz w:val="28"/>
          <w:szCs w:val="28"/>
        </w:rPr>
      </w:pPr>
      <w:r w:rsidRPr="004B5034">
        <w:rPr>
          <w:rFonts w:ascii="Arial" w:hAnsi="Arial" w:cs="Arial"/>
          <w:b/>
          <w:color w:val="000000"/>
          <w:sz w:val="28"/>
          <w:szCs w:val="28"/>
        </w:rPr>
        <w:t>Course Schedule Fall 2016</w:t>
      </w:r>
    </w:p>
    <w:tbl>
      <w:tblPr>
        <w:tblW w:w="990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
        <w:gridCol w:w="1530"/>
        <w:gridCol w:w="5400"/>
        <w:gridCol w:w="2520"/>
      </w:tblGrid>
      <w:tr w:rsidR="006355A0" w:rsidRPr="00C037A9" w:rsidTr="006355A0">
        <w:trPr>
          <w:trHeight w:val="224"/>
        </w:trPr>
        <w:tc>
          <w:tcPr>
            <w:tcW w:w="1980" w:type="dxa"/>
            <w:gridSpan w:val="2"/>
            <w:tcBorders>
              <w:top w:val="single" w:sz="4" w:space="0" w:color="auto"/>
              <w:left w:val="single" w:sz="4" w:space="0" w:color="auto"/>
              <w:bottom w:val="single" w:sz="4" w:space="0" w:color="auto"/>
              <w:right w:val="single" w:sz="4" w:space="0" w:color="auto"/>
            </w:tcBorders>
            <w:shd w:val="clear" w:color="auto" w:fill="FFFFFF"/>
          </w:tcPr>
          <w:p w:rsidR="006355A0" w:rsidRPr="00C8333E" w:rsidRDefault="006355A0" w:rsidP="006355A0">
            <w:pPr>
              <w:tabs>
                <w:tab w:val="left" w:pos="180"/>
                <w:tab w:val="left" w:pos="270"/>
              </w:tabs>
              <w:rPr>
                <w:rFonts w:ascii="Calibri" w:hAnsi="Calibri"/>
                <w:b/>
                <w:color w:val="000000"/>
                <w:sz w:val="22"/>
                <w:szCs w:val="22"/>
              </w:rPr>
            </w:pPr>
            <w:r w:rsidRPr="00C8333E">
              <w:rPr>
                <w:rFonts w:ascii="Calibri" w:hAnsi="Calibri"/>
                <w:b/>
                <w:color w:val="000000"/>
                <w:sz w:val="22"/>
                <w:szCs w:val="22"/>
              </w:rPr>
              <w:t>WEEK OF DATE</w:t>
            </w:r>
          </w:p>
        </w:tc>
        <w:tc>
          <w:tcPr>
            <w:tcW w:w="5400" w:type="dxa"/>
            <w:tcBorders>
              <w:top w:val="single" w:sz="4" w:space="0" w:color="auto"/>
              <w:left w:val="single" w:sz="4" w:space="0" w:color="auto"/>
              <w:bottom w:val="single" w:sz="4" w:space="0" w:color="auto"/>
              <w:right w:val="single" w:sz="4" w:space="0" w:color="auto"/>
            </w:tcBorders>
            <w:shd w:val="clear" w:color="auto" w:fill="FFFFFF"/>
          </w:tcPr>
          <w:p w:rsidR="006355A0" w:rsidRDefault="006355A0" w:rsidP="006355A0">
            <w:pPr>
              <w:tabs>
                <w:tab w:val="left" w:pos="180"/>
                <w:tab w:val="left" w:pos="270"/>
              </w:tabs>
              <w:ind w:left="180"/>
              <w:jc w:val="center"/>
              <w:rPr>
                <w:rFonts w:ascii="Calibri" w:hAnsi="Calibri"/>
                <w:b/>
                <w:color w:val="000000"/>
                <w:sz w:val="22"/>
                <w:szCs w:val="22"/>
              </w:rPr>
            </w:pPr>
            <w:r w:rsidRPr="00C8333E">
              <w:rPr>
                <w:rFonts w:ascii="Calibri" w:hAnsi="Calibri"/>
                <w:b/>
                <w:color w:val="000000"/>
                <w:sz w:val="22"/>
                <w:szCs w:val="22"/>
              </w:rPr>
              <w:t>TOPIC(S) &amp; ASSIGNMENTS DUE</w:t>
            </w:r>
          </w:p>
          <w:p w:rsidR="00C83221" w:rsidRPr="00C83221" w:rsidRDefault="00C83221" w:rsidP="00C83221">
            <w:pPr>
              <w:tabs>
                <w:tab w:val="left" w:pos="180"/>
                <w:tab w:val="left" w:pos="270"/>
              </w:tabs>
              <w:ind w:left="180"/>
              <w:jc w:val="center"/>
              <w:rPr>
                <w:rFonts w:ascii="Calibri" w:hAnsi="Calibri"/>
                <w:b/>
                <w:color w:val="000000"/>
                <w:sz w:val="14"/>
                <w:szCs w:val="14"/>
              </w:rPr>
            </w:pPr>
            <w:r w:rsidRPr="00C83221">
              <w:rPr>
                <w:rFonts w:ascii="Calibri" w:hAnsi="Calibri"/>
                <w:b/>
                <w:color w:val="000000"/>
                <w:sz w:val="14"/>
                <w:szCs w:val="14"/>
              </w:rPr>
              <w:t>*</w:t>
            </w:r>
            <w:r w:rsidRPr="00C83221">
              <w:rPr>
                <w:rFonts w:ascii="Arial Italic" w:eastAsia="ヒラギノ角ゴ Pro W3" w:hAnsi="Arial Italic"/>
                <w:color w:val="000000"/>
                <w:sz w:val="14"/>
                <w:szCs w:val="14"/>
              </w:rPr>
              <w:t xml:space="preserve"> </w:t>
            </w:r>
            <w:r w:rsidRPr="00C83221">
              <w:rPr>
                <w:rFonts w:ascii="Calibri" w:hAnsi="Calibri"/>
                <w:b/>
                <w:color w:val="000000"/>
                <w:sz w:val="14"/>
                <w:szCs w:val="14"/>
              </w:rPr>
              <w:t>The instructor reserves the right to alter the schedule and assignments as needed.</w:t>
            </w:r>
          </w:p>
          <w:p w:rsidR="00C83221" w:rsidRPr="00C83221" w:rsidRDefault="00C83221" w:rsidP="006355A0">
            <w:pPr>
              <w:tabs>
                <w:tab w:val="left" w:pos="180"/>
                <w:tab w:val="left" w:pos="270"/>
              </w:tabs>
              <w:ind w:left="180"/>
              <w:jc w:val="center"/>
              <w:rPr>
                <w:rFonts w:ascii="Calibri" w:hAnsi="Calibri"/>
                <w:b/>
                <w:color w:val="000000"/>
                <w:sz w:val="18"/>
                <w:szCs w:val="18"/>
              </w:rPr>
            </w:pPr>
            <w:r>
              <w:rPr>
                <w:rFonts w:ascii="Calibri" w:hAnsi="Calibri"/>
                <w:b/>
                <w:color w:val="000000"/>
                <w:sz w:val="18"/>
                <w:szCs w:val="18"/>
              </w:rPr>
              <w:t>**Blackboard Schedule is the Most Updated and Current**</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6355A0" w:rsidRPr="00C8333E" w:rsidRDefault="006355A0" w:rsidP="006355A0">
            <w:pPr>
              <w:tabs>
                <w:tab w:val="left" w:pos="180"/>
                <w:tab w:val="left" w:pos="270"/>
              </w:tabs>
              <w:jc w:val="center"/>
              <w:rPr>
                <w:rFonts w:ascii="Calibri" w:hAnsi="Calibri"/>
                <w:b/>
                <w:color w:val="000000"/>
                <w:sz w:val="22"/>
                <w:szCs w:val="22"/>
              </w:rPr>
            </w:pPr>
            <w:r>
              <w:rPr>
                <w:rFonts w:ascii="Calibri" w:hAnsi="Calibri"/>
                <w:b/>
                <w:color w:val="000000"/>
                <w:sz w:val="22"/>
                <w:szCs w:val="22"/>
              </w:rPr>
              <w:t>Reading, Review,</w:t>
            </w:r>
            <w:r w:rsidRPr="00C8333E">
              <w:rPr>
                <w:rFonts w:ascii="Calibri" w:hAnsi="Calibri"/>
                <w:b/>
                <w:color w:val="000000"/>
                <w:sz w:val="22"/>
                <w:szCs w:val="22"/>
              </w:rPr>
              <w:t xml:space="preserve"> </w:t>
            </w:r>
            <w:r>
              <w:rPr>
                <w:rFonts w:ascii="Calibri" w:hAnsi="Calibri"/>
                <w:b/>
                <w:color w:val="000000"/>
                <w:sz w:val="22"/>
                <w:szCs w:val="22"/>
              </w:rPr>
              <w:t>and Practice Items</w:t>
            </w:r>
            <w:r w:rsidRPr="00C8333E">
              <w:rPr>
                <w:rFonts w:ascii="Calibri" w:hAnsi="Calibri"/>
                <w:b/>
                <w:color w:val="000000"/>
                <w:sz w:val="22"/>
                <w:szCs w:val="22"/>
              </w:rPr>
              <w:t xml:space="preserve"> for Week</w:t>
            </w:r>
          </w:p>
        </w:tc>
      </w:tr>
      <w:tr w:rsidR="006355A0" w:rsidRPr="00C037A9" w:rsidTr="006355A0">
        <w:trPr>
          <w:trHeight w:val="1493"/>
        </w:trPr>
        <w:tc>
          <w:tcPr>
            <w:tcW w:w="450" w:type="dxa"/>
            <w:tcBorders>
              <w:top w:val="single" w:sz="4"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center"/>
              <w:rPr>
                <w:rFonts w:ascii="Calibri" w:hAnsi="Calibri"/>
                <w:b/>
                <w:color w:val="000000"/>
                <w:sz w:val="22"/>
                <w:szCs w:val="22"/>
              </w:rPr>
            </w:pPr>
            <w:r w:rsidRPr="00C8333E">
              <w:rPr>
                <w:rFonts w:ascii="Calibri" w:hAnsi="Calibri"/>
                <w:b/>
                <w:color w:val="000000"/>
                <w:sz w:val="22"/>
                <w:szCs w:val="22"/>
              </w:rPr>
              <w:t>1</w:t>
            </w:r>
          </w:p>
        </w:tc>
        <w:tc>
          <w:tcPr>
            <w:tcW w:w="1530" w:type="dxa"/>
            <w:tcBorders>
              <w:top w:val="single" w:sz="4"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August 15</w:t>
            </w:r>
          </w:p>
        </w:tc>
        <w:tc>
          <w:tcPr>
            <w:tcW w:w="5400" w:type="dxa"/>
            <w:tcBorders>
              <w:top w:val="single" w:sz="4"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ind w:left="180"/>
              <w:jc w:val="center"/>
              <w:rPr>
                <w:rFonts w:ascii="Calibri" w:hAnsi="Calibri"/>
                <w:color w:val="000000"/>
                <w:sz w:val="20"/>
              </w:rPr>
            </w:pPr>
            <w:r w:rsidRPr="00C22961">
              <w:rPr>
                <w:rFonts w:ascii="Calibri" w:hAnsi="Calibri"/>
                <w:color w:val="000000"/>
                <w:sz w:val="20"/>
              </w:rPr>
              <w:t>Introductions, Expectations and Syllabus Overview</w:t>
            </w:r>
          </w:p>
          <w:p w:rsidR="006355A0" w:rsidRPr="00C22961" w:rsidRDefault="006355A0" w:rsidP="006355A0">
            <w:pPr>
              <w:tabs>
                <w:tab w:val="left" w:pos="180"/>
                <w:tab w:val="left" w:pos="270"/>
              </w:tabs>
              <w:ind w:left="180"/>
              <w:jc w:val="center"/>
              <w:rPr>
                <w:rFonts w:ascii="Calibri" w:hAnsi="Calibri"/>
                <w:color w:val="000000"/>
                <w:sz w:val="20"/>
              </w:rPr>
            </w:pPr>
            <w:r w:rsidRPr="00C22961">
              <w:rPr>
                <w:rFonts w:ascii="Calibri" w:hAnsi="Calibri"/>
                <w:color w:val="000000"/>
                <w:sz w:val="20"/>
              </w:rPr>
              <w:t>Introduction to Professional Ethics</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DUE - by Aug 23</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Introduce Yourself on DB</w:t>
            </w:r>
            <w:r>
              <w:rPr>
                <w:rFonts w:ascii="Calibri" w:hAnsi="Calibri"/>
                <w:b/>
                <w:color w:val="000000"/>
                <w:sz w:val="20"/>
                <w:u w:val="single"/>
              </w:rPr>
              <w:t xml:space="preserve">!  </w:t>
            </w:r>
          </w:p>
          <w:p w:rsidR="006355A0" w:rsidRDefault="00F60D63" w:rsidP="006355A0">
            <w:pPr>
              <w:tabs>
                <w:tab w:val="left" w:pos="180"/>
                <w:tab w:val="left" w:pos="270"/>
              </w:tabs>
              <w:ind w:left="180"/>
              <w:jc w:val="center"/>
              <w:rPr>
                <w:rFonts w:ascii="Calibri" w:hAnsi="Calibri"/>
                <w:b/>
                <w:color w:val="000000"/>
                <w:sz w:val="20"/>
                <w:u w:val="single"/>
              </w:rPr>
            </w:pPr>
            <w:r>
              <w:rPr>
                <w:rFonts w:ascii="Calibri" w:hAnsi="Calibri"/>
                <w:b/>
                <w:color w:val="000000"/>
                <w:sz w:val="20"/>
                <w:u w:val="single"/>
              </w:rPr>
              <w:t>Chapter Quiz 1 (5 pts)</w:t>
            </w:r>
          </w:p>
          <w:p w:rsidR="00F60D63" w:rsidRPr="00C22961" w:rsidRDefault="00F60D63" w:rsidP="006355A0">
            <w:pPr>
              <w:tabs>
                <w:tab w:val="left" w:pos="180"/>
                <w:tab w:val="left" w:pos="270"/>
              </w:tabs>
              <w:ind w:left="180"/>
              <w:jc w:val="center"/>
              <w:rPr>
                <w:rFonts w:ascii="Calibri" w:hAnsi="Calibri"/>
                <w:b/>
                <w:color w:val="000000"/>
                <w:sz w:val="20"/>
                <w:u w:val="single"/>
              </w:rPr>
            </w:pPr>
            <w:r>
              <w:rPr>
                <w:rFonts w:ascii="Calibri" w:hAnsi="Calibri"/>
                <w:b/>
                <w:color w:val="000000"/>
                <w:sz w:val="20"/>
                <w:u w:val="single"/>
              </w:rPr>
              <w:t>Syllabus Quiz (5 pts)</w:t>
            </w:r>
          </w:p>
          <w:p w:rsidR="006355A0" w:rsidRPr="00C22961" w:rsidRDefault="006355A0" w:rsidP="006355A0">
            <w:pPr>
              <w:tabs>
                <w:tab w:val="left" w:pos="180"/>
                <w:tab w:val="left" w:pos="270"/>
              </w:tabs>
              <w:ind w:left="180"/>
              <w:jc w:val="center"/>
              <w:rPr>
                <w:rFonts w:ascii="Calibri" w:hAnsi="Calibri"/>
                <w:color w:val="000000"/>
                <w:sz w:val="16"/>
                <w:szCs w:val="16"/>
              </w:rPr>
            </w:pPr>
          </w:p>
        </w:tc>
        <w:tc>
          <w:tcPr>
            <w:tcW w:w="2520" w:type="dxa"/>
            <w:tcBorders>
              <w:top w:val="single" w:sz="4" w:space="0" w:color="auto"/>
              <w:left w:val="single" w:sz="6" w:space="0" w:color="auto"/>
              <w:bottom w:val="single" w:sz="6" w:space="0" w:color="auto"/>
              <w:right w:val="single" w:sz="6" w:space="0" w:color="auto"/>
            </w:tcBorders>
          </w:tcPr>
          <w:p w:rsidR="006355A0" w:rsidRPr="003F1E46" w:rsidRDefault="006355A0" w:rsidP="006355A0">
            <w:pPr>
              <w:tabs>
                <w:tab w:val="left" w:pos="180"/>
                <w:tab w:val="left" w:pos="270"/>
              </w:tabs>
              <w:ind w:left="180"/>
              <w:rPr>
                <w:rFonts w:ascii="Calibri" w:hAnsi="Calibri"/>
                <w:b/>
                <w:color w:val="000000"/>
                <w:sz w:val="12"/>
                <w:szCs w:val="12"/>
              </w:rPr>
            </w:pPr>
            <w:r w:rsidRPr="003F1E46">
              <w:rPr>
                <w:rFonts w:ascii="Calibri" w:hAnsi="Calibri"/>
                <w:b/>
                <w:color w:val="000000"/>
                <w:sz w:val="12"/>
                <w:szCs w:val="12"/>
              </w:rPr>
              <w:t xml:space="preserve">Corey,Corey, and,Callanan (CCC) </w:t>
            </w:r>
          </w:p>
          <w:p w:rsidR="006355A0" w:rsidRPr="004065DE" w:rsidRDefault="006355A0" w:rsidP="006355A0">
            <w:pPr>
              <w:tabs>
                <w:tab w:val="left" w:pos="180"/>
                <w:tab w:val="left" w:pos="270"/>
              </w:tabs>
              <w:rPr>
                <w:rFonts w:ascii="Calibri" w:hAnsi="Calibri"/>
                <w:color w:val="000000"/>
                <w:sz w:val="18"/>
                <w:szCs w:val="18"/>
              </w:rPr>
            </w:pPr>
            <w:r>
              <w:rPr>
                <w:rFonts w:ascii="Calibri" w:hAnsi="Calibri"/>
                <w:b/>
                <w:color w:val="000000"/>
                <w:sz w:val="18"/>
                <w:szCs w:val="18"/>
              </w:rPr>
              <w:t xml:space="preserve">    </w:t>
            </w:r>
            <w:r w:rsidRPr="004065DE">
              <w:rPr>
                <w:rFonts w:ascii="Calibri" w:hAnsi="Calibri"/>
                <w:b/>
                <w:color w:val="000000"/>
                <w:sz w:val="18"/>
                <w:szCs w:val="18"/>
              </w:rPr>
              <w:t>CCC:</w:t>
            </w:r>
            <w:r w:rsidRPr="00626CD7">
              <w:rPr>
                <w:rFonts w:ascii="Calibri" w:hAnsi="Calibri"/>
                <w:color w:val="000000"/>
                <w:sz w:val="18"/>
                <w:szCs w:val="18"/>
              </w:rPr>
              <w:t xml:space="preserve">  Chapter 1</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Pr="00626CD7" w:rsidRDefault="006355A0" w:rsidP="006355A0">
            <w:pPr>
              <w:tabs>
                <w:tab w:val="left" w:pos="180"/>
                <w:tab w:val="left" w:pos="270"/>
              </w:tabs>
              <w:ind w:left="180"/>
              <w:rPr>
                <w:rFonts w:ascii="Calibri" w:hAnsi="Calibri"/>
                <w:color w:val="000000"/>
                <w:sz w:val="18"/>
                <w:szCs w:val="18"/>
              </w:rPr>
            </w:pPr>
            <w:r w:rsidRPr="00626CD7">
              <w:rPr>
                <w:rFonts w:ascii="Calibri" w:hAnsi="Calibri"/>
                <w:color w:val="000000"/>
                <w:sz w:val="18"/>
                <w:szCs w:val="18"/>
              </w:rPr>
              <w:t xml:space="preserve">Intro Audio Lecture </w:t>
            </w:r>
          </w:p>
          <w:p w:rsidR="006355A0" w:rsidRPr="00626CD7" w:rsidRDefault="006355A0" w:rsidP="006355A0">
            <w:pPr>
              <w:tabs>
                <w:tab w:val="left" w:pos="180"/>
                <w:tab w:val="left" w:pos="270"/>
              </w:tabs>
              <w:ind w:left="180"/>
              <w:rPr>
                <w:rFonts w:ascii="Calibri" w:hAnsi="Calibri"/>
                <w:color w:val="000000"/>
                <w:sz w:val="18"/>
                <w:szCs w:val="18"/>
              </w:rPr>
            </w:pPr>
            <w:r w:rsidRPr="00626CD7">
              <w:rPr>
                <w:rFonts w:ascii="Calibri" w:hAnsi="Calibri"/>
                <w:color w:val="000000"/>
                <w:sz w:val="18"/>
                <w:szCs w:val="18"/>
              </w:rPr>
              <w:t>Ch 1 Audio Lecture</w:t>
            </w:r>
          </w:p>
          <w:p w:rsidR="006355A0" w:rsidRDefault="006355A0" w:rsidP="006355A0">
            <w:pPr>
              <w:tabs>
                <w:tab w:val="left" w:pos="180"/>
                <w:tab w:val="left" w:pos="270"/>
              </w:tabs>
              <w:ind w:left="180"/>
              <w:rPr>
                <w:rFonts w:ascii="Calibri" w:hAnsi="Calibri"/>
                <w:color w:val="000000"/>
                <w:sz w:val="18"/>
                <w:szCs w:val="18"/>
              </w:rPr>
            </w:pPr>
            <w:r w:rsidRPr="00626CD7">
              <w:rPr>
                <w:rFonts w:ascii="Calibri" w:hAnsi="Calibri"/>
                <w:color w:val="000000"/>
                <w:sz w:val="18"/>
                <w:szCs w:val="18"/>
              </w:rPr>
              <w:t xml:space="preserve">Case of Kevin </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Chapter 1 Quiz</w:t>
            </w:r>
          </w:p>
          <w:p w:rsidR="00C83221" w:rsidRPr="00626CD7" w:rsidRDefault="00C83221" w:rsidP="006355A0">
            <w:pPr>
              <w:tabs>
                <w:tab w:val="left" w:pos="180"/>
                <w:tab w:val="left" w:pos="270"/>
              </w:tabs>
              <w:ind w:left="180"/>
              <w:rPr>
                <w:rFonts w:ascii="Calibri" w:hAnsi="Calibri"/>
                <w:color w:val="000000"/>
                <w:sz w:val="18"/>
                <w:szCs w:val="18"/>
              </w:rPr>
            </w:pPr>
            <w:r>
              <w:rPr>
                <w:rFonts w:ascii="Calibri" w:hAnsi="Calibri"/>
                <w:color w:val="000000"/>
                <w:sz w:val="18"/>
                <w:szCs w:val="18"/>
              </w:rPr>
              <w:t>Syllabus QUiz</w:t>
            </w:r>
          </w:p>
        </w:tc>
      </w:tr>
      <w:tr w:rsidR="006355A0" w:rsidRPr="00C037A9" w:rsidTr="006355A0">
        <w:trPr>
          <w:trHeight w:val="696"/>
        </w:trPr>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rPr>
                <w:rFonts w:ascii="Calibri" w:hAnsi="Calibri"/>
                <w:b/>
                <w:color w:val="000000"/>
                <w:sz w:val="22"/>
                <w:szCs w:val="22"/>
              </w:rPr>
            </w:pPr>
            <w:r>
              <w:rPr>
                <w:rFonts w:ascii="Calibri" w:hAnsi="Calibri"/>
                <w:b/>
                <w:color w:val="000000"/>
                <w:sz w:val="22"/>
                <w:szCs w:val="22"/>
              </w:rPr>
              <w:t xml:space="preserve"> </w:t>
            </w:r>
            <w:r w:rsidRPr="00C8333E">
              <w:rPr>
                <w:rFonts w:ascii="Calibri" w:hAnsi="Calibri"/>
                <w:b/>
                <w:color w:val="000000"/>
                <w:sz w:val="22"/>
                <w:szCs w:val="22"/>
              </w:rPr>
              <w:t>2</w:t>
            </w:r>
          </w:p>
        </w:tc>
        <w:tc>
          <w:tcPr>
            <w:tcW w:w="153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August 22</w:t>
            </w: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jc w:val="center"/>
              <w:rPr>
                <w:rFonts w:ascii="Calibri" w:hAnsi="Calibri"/>
                <w:color w:val="000000"/>
                <w:sz w:val="20"/>
              </w:rPr>
            </w:pPr>
            <w:r w:rsidRPr="00C22961">
              <w:rPr>
                <w:rFonts w:ascii="Calibri" w:hAnsi="Calibri"/>
                <w:color w:val="000000"/>
                <w:sz w:val="20"/>
              </w:rPr>
              <w:t>The Counselor as a Person and a Profession</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DUE - by Aug 30</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2 (10 Pts)</w:t>
            </w:r>
          </w:p>
          <w:p w:rsidR="006355A0" w:rsidRDefault="006355A0" w:rsidP="006355A0">
            <w:pPr>
              <w:tabs>
                <w:tab w:val="left" w:pos="180"/>
                <w:tab w:val="left" w:pos="270"/>
              </w:tabs>
              <w:ind w:left="180"/>
              <w:jc w:val="center"/>
              <w:rPr>
                <w:rFonts w:ascii="Calibri" w:hAnsi="Calibri"/>
                <w:b/>
                <w:color w:val="000000"/>
                <w:sz w:val="20"/>
              </w:rPr>
            </w:pPr>
            <w:r w:rsidRPr="00C22961">
              <w:rPr>
                <w:rFonts w:ascii="Calibri" w:hAnsi="Calibri"/>
                <w:b/>
                <w:color w:val="000000"/>
                <w:sz w:val="20"/>
              </w:rPr>
              <w:t xml:space="preserve">APA Overview &amp; APA Practice </w:t>
            </w:r>
          </w:p>
          <w:p w:rsidR="006355A0" w:rsidRPr="00C358D3" w:rsidRDefault="006355A0" w:rsidP="006355A0">
            <w:pPr>
              <w:tabs>
                <w:tab w:val="left" w:pos="180"/>
                <w:tab w:val="left" w:pos="270"/>
              </w:tabs>
              <w:ind w:left="180"/>
              <w:jc w:val="center"/>
              <w:rPr>
                <w:rFonts w:ascii="Calibri" w:hAnsi="Calibri"/>
                <w:color w:val="000000"/>
                <w:sz w:val="20"/>
              </w:rPr>
            </w:pPr>
            <w:r w:rsidRPr="00C358D3">
              <w:rPr>
                <w:rFonts w:ascii="Calibri" w:hAnsi="Calibri"/>
                <w:color w:val="000000"/>
                <w:sz w:val="20"/>
              </w:rPr>
              <w:t>(*Note – APA is important in that papers are graded heavily on the correct use of APA format.</w:t>
            </w:r>
            <w:r>
              <w:rPr>
                <w:rFonts w:ascii="Calibri" w:hAnsi="Calibri"/>
                <w:color w:val="000000"/>
                <w:sz w:val="20"/>
              </w:rPr>
              <w:t xml:space="preserve"> Here is your time to get familiar with it before the papers start. </w:t>
            </w:r>
            <w:r w:rsidRPr="00C358D3">
              <w:rPr>
                <w:rFonts w:ascii="Calibri" w:hAnsi="Calibri"/>
                <w:color w:val="000000"/>
                <w:sz w:val="20"/>
              </w:rPr>
              <w:t>)</w:t>
            </w:r>
          </w:p>
          <w:p w:rsidR="006355A0" w:rsidRPr="00C22961" w:rsidRDefault="006355A0" w:rsidP="006355A0">
            <w:pPr>
              <w:tabs>
                <w:tab w:val="left" w:pos="180"/>
                <w:tab w:val="left" w:pos="270"/>
              </w:tabs>
              <w:jc w:val="center"/>
              <w:rPr>
                <w:rFonts w:ascii="Calibri" w:hAnsi="Calibri"/>
                <w:color w:val="000000"/>
                <w:sz w:val="16"/>
                <w:szCs w:val="16"/>
              </w:rPr>
            </w:pPr>
          </w:p>
        </w:tc>
        <w:tc>
          <w:tcPr>
            <w:tcW w:w="252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ind w:left="180"/>
              <w:rPr>
                <w:rFonts w:ascii="Calibri" w:hAnsi="Calibri"/>
                <w:color w:val="000000"/>
                <w:sz w:val="18"/>
                <w:szCs w:val="18"/>
              </w:rPr>
            </w:pPr>
            <w:r w:rsidRPr="004065DE">
              <w:rPr>
                <w:rFonts w:ascii="Calibri" w:hAnsi="Calibri"/>
                <w:b/>
                <w:color w:val="000000"/>
                <w:sz w:val="18"/>
                <w:szCs w:val="18"/>
              </w:rPr>
              <w:t>CCC:</w:t>
            </w:r>
            <w:r>
              <w:rPr>
                <w:rFonts w:ascii="Calibri" w:hAnsi="Calibri"/>
                <w:color w:val="000000"/>
                <w:sz w:val="18"/>
                <w:szCs w:val="18"/>
              </w:rPr>
              <w:t xml:space="preserve">  Chapter 2</w:t>
            </w:r>
          </w:p>
          <w:p w:rsidR="006355A0" w:rsidRPr="004065DE" w:rsidRDefault="006355A0" w:rsidP="006355A0">
            <w:pPr>
              <w:tabs>
                <w:tab w:val="left" w:pos="180"/>
                <w:tab w:val="left" w:pos="270"/>
              </w:tabs>
              <w:ind w:left="180"/>
              <w:jc w:val="both"/>
              <w:rPr>
                <w:rFonts w:ascii="Calibri" w:hAnsi="Calibri"/>
                <w:color w:val="000000"/>
                <w:sz w:val="18"/>
                <w:szCs w:val="18"/>
              </w:rPr>
            </w:pPr>
            <w:r w:rsidRPr="00626CD7">
              <w:rPr>
                <w:rFonts w:ascii="Calibri" w:hAnsi="Calibri"/>
                <w:color w:val="000000"/>
                <w:sz w:val="18"/>
                <w:szCs w:val="18"/>
              </w:rPr>
              <w:t>APA Manual</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 2</w:t>
            </w:r>
            <w:r w:rsidRPr="00626CD7">
              <w:rPr>
                <w:rFonts w:ascii="Calibri" w:hAnsi="Calibri"/>
                <w:color w:val="000000"/>
                <w:sz w:val="18"/>
                <w:szCs w:val="18"/>
              </w:rPr>
              <w:t xml:space="preserve"> Audio Lecture</w:t>
            </w:r>
          </w:p>
          <w:p w:rsidR="006355A0" w:rsidRPr="00626CD7"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 xml:space="preserve">Ethics in Actions Videos </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Cases of Bihn and Eloise</w:t>
            </w:r>
            <w:r w:rsidRPr="00626CD7">
              <w:rPr>
                <w:rFonts w:ascii="Calibri" w:hAnsi="Calibri"/>
                <w:color w:val="000000"/>
                <w:sz w:val="18"/>
                <w:szCs w:val="18"/>
              </w:rPr>
              <w:t xml:space="preserve"> </w:t>
            </w:r>
          </w:p>
          <w:p w:rsidR="006355A0" w:rsidRPr="00626CD7" w:rsidRDefault="006355A0" w:rsidP="006355A0">
            <w:pPr>
              <w:tabs>
                <w:tab w:val="left" w:pos="180"/>
                <w:tab w:val="left" w:pos="270"/>
              </w:tabs>
              <w:ind w:left="180"/>
              <w:jc w:val="both"/>
              <w:rPr>
                <w:rFonts w:ascii="Calibri" w:hAnsi="Calibri"/>
                <w:color w:val="000000"/>
                <w:sz w:val="18"/>
                <w:szCs w:val="18"/>
              </w:rPr>
            </w:pPr>
            <w:r>
              <w:rPr>
                <w:rFonts w:ascii="Calibri" w:hAnsi="Calibri"/>
                <w:color w:val="000000"/>
                <w:sz w:val="18"/>
                <w:szCs w:val="18"/>
              </w:rPr>
              <w:t>Chapter 2 Quiz</w:t>
            </w:r>
            <w:r w:rsidRPr="00626CD7">
              <w:rPr>
                <w:rFonts w:ascii="Calibri" w:hAnsi="Calibri"/>
                <w:color w:val="000000"/>
                <w:sz w:val="18"/>
                <w:szCs w:val="18"/>
              </w:rPr>
              <w:t xml:space="preserve"> </w:t>
            </w:r>
          </w:p>
        </w:tc>
      </w:tr>
      <w:tr w:rsidR="006355A0" w:rsidRPr="00C037A9" w:rsidTr="006355A0">
        <w:trPr>
          <w:trHeight w:val="651"/>
        </w:trPr>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center"/>
              <w:rPr>
                <w:rFonts w:ascii="Calibri" w:hAnsi="Calibri"/>
                <w:b/>
                <w:color w:val="000000"/>
                <w:sz w:val="22"/>
                <w:szCs w:val="22"/>
              </w:rPr>
            </w:pPr>
            <w:r w:rsidRPr="00C8333E">
              <w:rPr>
                <w:rFonts w:ascii="Calibri" w:hAnsi="Calibri"/>
                <w:b/>
                <w:color w:val="000000"/>
                <w:sz w:val="22"/>
                <w:szCs w:val="22"/>
              </w:rPr>
              <w:t>3</w:t>
            </w:r>
          </w:p>
        </w:tc>
        <w:tc>
          <w:tcPr>
            <w:tcW w:w="153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August 29</w:t>
            </w:r>
            <w:r w:rsidRPr="00C8333E">
              <w:rPr>
                <w:rFonts w:ascii="Calibri" w:hAnsi="Calibri"/>
                <w:b/>
                <w:color w:val="000000"/>
                <w:sz w:val="22"/>
                <w:szCs w:val="22"/>
              </w:rPr>
              <w:t xml:space="preserve"> </w:t>
            </w: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ind w:left="180"/>
              <w:jc w:val="center"/>
              <w:rPr>
                <w:rFonts w:ascii="Calibri" w:hAnsi="Calibri"/>
                <w:color w:val="000000"/>
                <w:sz w:val="20"/>
              </w:rPr>
            </w:pPr>
            <w:r w:rsidRPr="00C22961">
              <w:rPr>
                <w:rFonts w:ascii="Calibri" w:hAnsi="Calibri"/>
                <w:color w:val="000000"/>
                <w:sz w:val="20"/>
              </w:rPr>
              <w:t>Values and the Helping Relationship</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color w:val="000000"/>
                <w:sz w:val="20"/>
              </w:rPr>
              <w:t xml:space="preserve"> </w:t>
            </w:r>
            <w:r w:rsidRPr="00C22961">
              <w:rPr>
                <w:rFonts w:ascii="Calibri" w:hAnsi="Calibri"/>
                <w:b/>
                <w:color w:val="000000"/>
                <w:sz w:val="20"/>
                <w:u w:val="single"/>
              </w:rPr>
              <w:t>DUE - by Sep 6</w:t>
            </w:r>
          </w:p>
          <w:p w:rsidR="006355A0" w:rsidRPr="00C22961" w:rsidRDefault="006355A0" w:rsidP="006355A0">
            <w:pPr>
              <w:tabs>
                <w:tab w:val="left" w:pos="180"/>
                <w:tab w:val="left" w:pos="270"/>
              </w:tabs>
              <w:jc w:val="center"/>
              <w:rPr>
                <w:rFonts w:ascii="Calibri" w:hAnsi="Calibri"/>
                <w:b/>
                <w:color w:val="000000"/>
                <w:sz w:val="20"/>
                <w:u w:val="single"/>
              </w:rPr>
            </w:pPr>
            <w:r w:rsidRPr="00C22961">
              <w:rPr>
                <w:rFonts w:ascii="Calibri" w:hAnsi="Calibri"/>
                <w:b/>
                <w:color w:val="000000"/>
                <w:sz w:val="20"/>
                <w:u w:val="single"/>
              </w:rPr>
              <w:t>Self-Assessment Reflection Paper  (50 pts)</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3 (10 Pts)</w:t>
            </w:r>
          </w:p>
          <w:p w:rsidR="006355A0" w:rsidRPr="00C22961" w:rsidRDefault="006355A0" w:rsidP="006355A0">
            <w:pPr>
              <w:tabs>
                <w:tab w:val="left" w:pos="180"/>
                <w:tab w:val="left" w:pos="270"/>
              </w:tabs>
              <w:ind w:left="180"/>
              <w:jc w:val="center"/>
              <w:rPr>
                <w:rFonts w:ascii="Calibri" w:hAnsi="Calibri"/>
                <w:b/>
                <w:color w:val="000000"/>
                <w:sz w:val="20"/>
                <w:u w:val="single"/>
              </w:rPr>
            </w:pPr>
          </w:p>
        </w:tc>
        <w:tc>
          <w:tcPr>
            <w:tcW w:w="252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ind w:left="180"/>
              <w:rPr>
                <w:rFonts w:ascii="Calibri" w:hAnsi="Calibri"/>
                <w:color w:val="000000"/>
                <w:sz w:val="18"/>
                <w:szCs w:val="18"/>
              </w:rPr>
            </w:pPr>
            <w:r w:rsidRPr="004065DE">
              <w:rPr>
                <w:rFonts w:ascii="Calibri" w:hAnsi="Calibri"/>
                <w:b/>
                <w:color w:val="000000"/>
                <w:sz w:val="18"/>
                <w:szCs w:val="18"/>
              </w:rPr>
              <w:t>CCC:</w:t>
            </w:r>
            <w:r>
              <w:rPr>
                <w:rFonts w:ascii="Calibri" w:hAnsi="Calibri"/>
                <w:color w:val="000000"/>
                <w:sz w:val="18"/>
                <w:szCs w:val="18"/>
              </w:rPr>
              <w:t xml:space="preserve">  Chapter 3</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 3</w:t>
            </w:r>
            <w:r w:rsidRPr="00626CD7">
              <w:rPr>
                <w:rFonts w:ascii="Calibri" w:hAnsi="Calibri"/>
                <w:color w:val="000000"/>
                <w:sz w:val="18"/>
                <w:szCs w:val="18"/>
              </w:rPr>
              <w:t xml:space="preserve"> Audio Lecture</w:t>
            </w:r>
          </w:p>
          <w:p w:rsidR="006355A0" w:rsidRPr="00626CD7"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 xml:space="preserve">Ethics in Actions Videos </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Case of Victor</w:t>
            </w:r>
            <w:r w:rsidRPr="00626CD7">
              <w:rPr>
                <w:rFonts w:ascii="Calibri" w:hAnsi="Calibri"/>
                <w:color w:val="000000"/>
                <w:sz w:val="18"/>
                <w:szCs w:val="18"/>
              </w:rPr>
              <w:t xml:space="preserve"> </w:t>
            </w:r>
          </w:p>
          <w:p w:rsidR="006355A0" w:rsidRPr="00626CD7" w:rsidRDefault="006355A0" w:rsidP="006355A0">
            <w:pPr>
              <w:tabs>
                <w:tab w:val="left" w:pos="180"/>
                <w:tab w:val="left" w:pos="270"/>
              </w:tabs>
              <w:ind w:left="180"/>
              <w:jc w:val="both"/>
              <w:rPr>
                <w:rFonts w:ascii="Calibri" w:hAnsi="Calibri"/>
                <w:color w:val="000000"/>
                <w:sz w:val="18"/>
                <w:szCs w:val="18"/>
              </w:rPr>
            </w:pPr>
            <w:r>
              <w:rPr>
                <w:rFonts w:ascii="Calibri" w:hAnsi="Calibri"/>
                <w:color w:val="000000"/>
                <w:sz w:val="18"/>
                <w:szCs w:val="18"/>
              </w:rPr>
              <w:t>Chapter 3 Quiz</w:t>
            </w:r>
          </w:p>
        </w:tc>
      </w:tr>
      <w:tr w:rsidR="006355A0" w:rsidRPr="00C037A9" w:rsidTr="006355A0">
        <w:trPr>
          <w:trHeight w:val="786"/>
        </w:trPr>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0"/>
              </w:tabs>
              <w:ind w:left="72" w:hanging="72"/>
              <w:jc w:val="center"/>
              <w:rPr>
                <w:rFonts w:ascii="Calibri" w:hAnsi="Calibri"/>
                <w:sz w:val="20"/>
              </w:rPr>
            </w:pPr>
            <w:r w:rsidRPr="00C8333E">
              <w:rPr>
                <w:rFonts w:ascii="Calibri" w:hAnsi="Calibri"/>
                <w:b/>
                <w:sz w:val="22"/>
                <w:szCs w:val="22"/>
              </w:rPr>
              <w:t>4</w:t>
            </w:r>
          </w:p>
        </w:tc>
        <w:tc>
          <w:tcPr>
            <w:tcW w:w="153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September 5</w:t>
            </w:r>
          </w:p>
          <w:p w:rsidR="006355A0" w:rsidRPr="00C8333E" w:rsidRDefault="006355A0" w:rsidP="006355A0">
            <w:pPr>
              <w:tabs>
                <w:tab w:val="left" w:pos="180"/>
                <w:tab w:val="left" w:pos="270"/>
              </w:tabs>
              <w:jc w:val="right"/>
              <w:rPr>
                <w:rFonts w:ascii="Calibri" w:hAnsi="Calibri"/>
                <w:color w:val="000000"/>
                <w:sz w:val="16"/>
                <w:szCs w:val="16"/>
              </w:rPr>
            </w:pPr>
            <w:r w:rsidRPr="00C8333E">
              <w:rPr>
                <w:rFonts w:ascii="Calibri" w:hAnsi="Calibri"/>
                <w:color w:val="000000"/>
                <w:sz w:val="16"/>
                <w:szCs w:val="16"/>
              </w:rPr>
              <w:t xml:space="preserve">(short week due </w:t>
            </w:r>
          </w:p>
          <w:p w:rsidR="006355A0" w:rsidRPr="00C8333E" w:rsidRDefault="006355A0" w:rsidP="006355A0">
            <w:pPr>
              <w:tabs>
                <w:tab w:val="left" w:pos="180"/>
                <w:tab w:val="left" w:pos="270"/>
              </w:tabs>
              <w:jc w:val="right"/>
              <w:rPr>
                <w:rFonts w:ascii="Calibri" w:hAnsi="Calibri"/>
                <w:color w:val="000000"/>
                <w:sz w:val="20"/>
              </w:rPr>
            </w:pPr>
            <w:r w:rsidRPr="00C8333E">
              <w:rPr>
                <w:rFonts w:ascii="Calibri" w:hAnsi="Calibri"/>
                <w:color w:val="000000"/>
                <w:sz w:val="16"/>
                <w:szCs w:val="16"/>
              </w:rPr>
              <w:t>to a holiday)</w:t>
            </w: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ind w:left="180"/>
              <w:jc w:val="center"/>
              <w:rPr>
                <w:rFonts w:ascii="Calibri" w:hAnsi="Calibri"/>
                <w:color w:val="000000"/>
                <w:sz w:val="20"/>
              </w:rPr>
            </w:pPr>
            <w:r w:rsidRPr="00C22961">
              <w:rPr>
                <w:rFonts w:ascii="Calibri" w:hAnsi="Calibri"/>
                <w:color w:val="000000"/>
                <w:sz w:val="20"/>
              </w:rPr>
              <w:t>Multicultural Perspectives and Diversity Issues</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 xml:space="preserve">DUE -by Sept 13th </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4 (10 Pts)</w:t>
            </w:r>
          </w:p>
          <w:p w:rsidR="006355A0" w:rsidRDefault="006355A0" w:rsidP="006355A0">
            <w:pPr>
              <w:tabs>
                <w:tab w:val="left" w:pos="180"/>
                <w:tab w:val="left" w:pos="270"/>
              </w:tabs>
              <w:ind w:left="180"/>
              <w:jc w:val="center"/>
              <w:rPr>
                <w:rFonts w:ascii="Calibri" w:hAnsi="Calibri"/>
                <w:b/>
                <w:color w:val="000000"/>
                <w:sz w:val="20"/>
                <w:u w:val="single"/>
              </w:rPr>
            </w:pPr>
            <w:r>
              <w:rPr>
                <w:rFonts w:ascii="Calibri" w:hAnsi="Calibri"/>
                <w:b/>
                <w:color w:val="000000"/>
                <w:sz w:val="20"/>
                <w:u w:val="single"/>
              </w:rPr>
              <w:t xml:space="preserve">Watch the video: </w:t>
            </w:r>
            <w:r w:rsidRPr="00F0770D">
              <w:rPr>
                <w:rFonts w:ascii="Calibri" w:hAnsi="Calibri"/>
                <w:b/>
                <w:i/>
                <w:color w:val="000000"/>
                <w:sz w:val="20"/>
                <w:u w:val="single"/>
              </w:rPr>
              <w:t>The DNA Journey</w:t>
            </w:r>
            <w:r>
              <w:rPr>
                <w:rFonts w:ascii="Calibri" w:hAnsi="Calibri"/>
                <w:b/>
                <w:color w:val="000000"/>
                <w:sz w:val="20"/>
                <w:u w:val="single"/>
              </w:rPr>
              <w:t xml:space="preserve"> </w:t>
            </w:r>
          </w:p>
          <w:p w:rsidR="006355A0" w:rsidRDefault="005E69DE" w:rsidP="006355A0">
            <w:pPr>
              <w:tabs>
                <w:tab w:val="left" w:pos="180"/>
                <w:tab w:val="left" w:pos="270"/>
              </w:tabs>
              <w:ind w:left="180"/>
              <w:jc w:val="center"/>
              <w:rPr>
                <w:rFonts w:ascii="Calibri" w:hAnsi="Calibri"/>
                <w:b/>
                <w:color w:val="000000"/>
                <w:sz w:val="20"/>
                <w:u w:val="single"/>
              </w:rPr>
            </w:pPr>
            <w:hyperlink r:id="rId25" w:history="1">
              <w:r w:rsidR="006355A0" w:rsidRPr="00897C96">
                <w:rPr>
                  <w:rStyle w:val="Hyperlink"/>
                  <w:rFonts w:ascii="Calibri" w:hAnsi="Calibri"/>
                  <w:b/>
                  <w:sz w:val="20"/>
                </w:rPr>
                <w:t>https://www.youtube.com/watch?v=tyaEQEmt5ls</w:t>
              </w:r>
            </w:hyperlink>
          </w:p>
          <w:p w:rsidR="006355A0" w:rsidRDefault="006355A0" w:rsidP="006355A0">
            <w:pPr>
              <w:tabs>
                <w:tab w:val="left" w:pos="180"/>
                <w:tab w:val="left" w:pos="270"/>
              </w:tabs>
              <w:ind w:left="180"/>
              <w:jc w:val="center"/>
              <w:rPr>
                <w:rFonts w:ascii="Calibri" w:hAnsi="Calibri"/>
                <w:b/>
                <w:color w:val="000000"/>
                <w:sz w:val="20"/>
                <w:u w:val="single"/>
              </w:rPr>
            </w:pPr>
            <w:r>
              <w:rPr>
                <w:rFonts w:ascii="Calibri" w:hAnsi="Calibri"/>
                <w:b/>
                <w:color w:val="000000"/>
                <w:sz w:val="20"/>
                <w:u w:val="single"/>
              </w:rPr>
              <w:t>Post your reaction to the video on DB</w:t>
            </w:r>
          </w:p>
          <w:p w:rsidR="006355A0" w:rsidRPr="00F0770D" w:rsidRDefault="006355A0" w:rsidP="006355A0">
            <w:pPr>
              <w:tabs>
                <w:tab w:val="left" w:pos="180"/>
                <w:tab w:val="left" w:pos="270"/>
              </w:tabs>
              <w:rPr>
                <w:rFonts w:ascii="Calibri" w:hAnsi="Calibri"/>
                <w:b/>
                <w:color w:val="000000"/>
                <w:sz w:val="20"/>
                <w:u w:val="single"/>
              </w:rPr>
            </w:pPr>
          </w:p>
        </w:tc>
        <w:tc>
          <w:tcPr>
            <w:tcW w:w="252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ind w:left="180"/>
              <w:rPr>
                <w:rFonts w:ascii="Calibri" w:hAnsi="Calibri"/>
                <w:color w:val="000000"/>
                <w:sz w:val="18"/>
                <w:szCs w:val="18"/>
              </w:rPr>
            </w:pPr>
            <w:r w:rsidRPr="004065DE">
              <w:rPr>
                <w:rFonts w:ascii="Calibri" w:hAnsi="Calibri"/>
                <w:b/>
                <w:color w:val="000000"/>
                <w:sz w:val="18"/>
                <w:szCs w:val="18"/>
              </w:rPr>
              <w:t>CCC:</w:t>
            </w:r>
            <w:r>
              <w:rPr>
                <w:rFonts w:ascii="Calibri" w:hAnsi="Calibri"/>
                <w:color w:val="000000"/>
                <w:sz w:val="18"/>
                <w:szCs w:val="18"/>
              </w:rPr>
              <w:t xml:space="preserve">  Chapter 4</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 4</w:t>
            </w:r>
            <w:r w:rsidRPr="00626CD7">
              <w:rPr>
                <w:rFonts w:ascii="Calibri" w:hAnsi="Calibri"/>
                <w:color w:val="000000"/>
                <w:sz w:val="18"/>
                <w:szCs w:val="18"/>
              </w:rPr>
              <w:t xml:space="preserve"> Audio Lecture</w:t>
            </w:r>
          </w:p>
          <w:p w:rsidR="006355A0" w:rsidRPr="00626CD7"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Ethics in Actions Video</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Cases of Miguel, Emily, &amp; CP</w:t>
            </w:r>
          </w:p>
          <w:p w:rsidR="006355A0" w:rsidRPr="00626CD7" w:rsidRDefault="006355A0" w:rsidP="006355A0">
            <w:pPr>
              <w:tabs>
                <w:tab w:val="left" w:pos="180"/>
                <w:tab w:val="left" w:pos="270"/>
              </w:tabs>
              <w:ind w:left="180"/>
              <w:jc w:val="both"/>
              <w:rPr>
                <w:rFonts w:ascii="Calibri" w:hAnsi="Calibri"/>
                <w:color w:val="000000"/>
                <w:sz w:val="18"/>
                <w:szCs w:val="18"/>
              </w:rPr>
            </w:pPr>
            <w:r>
              <w:rPr>
                <w:rFonts w:ascii="Calibri" w:hAnsi="Calibri"/>
                <w:color w:val="000000"/>
                <w:sz w:val="18"/>
                <w:szCs w:val="18"/>
              </w:rPr>
              <w:t>Chapter 4 Quiz</w:t>
            </w:r>
          </w:p>
        </w:tc>
      </w:tr>
      <w:tr w:rsidR="006355A0" w:rsidRPr="00C037A9" w:rsidTr="006355A0">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center"/>
              <w:rPr>
                <w:rFonts w:ascii="Calibri" w:hAnsi="Calibri"/>
                <w:b/>
                <w:sz w:val="22"/>
                <w:szCs w:val="22"/>
              </w:rPr>
            </w:pPr>
            <w:r w:rsidRPr="00C8333E">
              <w:rPr>
                <w:rFonts w:ascii="Calibri" w:hAnsi="Calibri"/>
                <w:b/>
                <w:sz w:val="22"/>
                <w:szCs w:val="22"/>
              </w:rPr>
              <w:t>5</w:t>
            </w:r>
          </w:p>
        </w:tc>
        <w:tc>
          <w:tcPr>
            <w:tcW w:w="153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September 12</w:t>
            </w: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ind w:left="180"/>
              <w:jc w:val="center"/>
              <w:rPr>
                <w:rFonts w:ascii="Calibri" w:hAnsi="Calibri"/>
                <w:color w:val="000000"/>
                <w:sz w:val="20"/>
              </w:rPr>
            </w:pPr>
            <w:r w:rsidRPr="00C22961">
              <w:rPr>
                <w:rFonts w:ascii="Calibri" w:hAnsi="Calibri"/>
                <w:color w:val="000000"/>
                <w:sz w:val="20"/>
              </w:rPr>
              <w:t>Client Rights and Counselor Responsibilities</w:t>
            </w:r>
          </w:p>
          <w:p w:rsidR="006355A0" w:rsidRPr="00C22961" w:rsidRDefault="006355A0" w:rsidP="006355A0">
            <w:pPr>
              <w:tabs>
                <w:tab w:val="left" w:pos="180"/>
                <w:tab w:val="left" w:pos="270"/>
              </w:tabs>
              <w:ind w:left="180"/>
              <w:jc w:val="center"/>
              <w:rPr>
                <w:rFonts w:ascii="Calibri" w:hAnsi="Calibri"/>
                <w:b/>
                <w:color w:val="000000"/>
                <w:sz w:val="20"/>
                <w:u w:val="single"/>
                <w:vertAlign w:val="superscript"/>
              </w:rPr>
            </w:pPr>
            <w:r w:rsidRPr="00C22961">
              <w:rPr>
                <w:rFonts w:ascii="Calibri" w:hAnsi="Calibri"/>
                <w:b/>
                <w:color w:val="000000"/>
                <w:sz w:val="20"/>
                <w:u w:val="single"/>
              </w:rPr>
              <w:t>DUE- by Sept 20</w:t>
            </w:r>
            <w:r w:rsidRPr="00C22961">
              <w:rPr>
                <w:rFonts w:ascii="Calibri" w:hAnsi="Calibri"/>
                <w:b/>
                <w:color w:val="000000"/>
                <w:sz w:val="20"/>
                <w:u w:val="single"/>
                <w:vertAlign w:val="superscript"/>
              </w:rPr>
              <w:t>th</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5 (10 Pts)</w:t>
            </w:r>
          </w:p>
          <w:p w:rsidR="006355A0" w:rsidRPr="00C22961" w:rsidRDefault="006355A0" w:rsidP="00C83221">
            <w:pPr>
              <w:tabs>
                <w:tab w:val="left" w:pos="180"/>
                <w:tab w:val="left" w:pos="270"/>
              </w:tabs>
              <w:ind w:left="180"/>
              <w:jc w:val="center"/>
              <w:rPr>
                <w:rFonts w:ascii="Calibri" w:hAnsi="Calibri"/>
                <w:color w:val="000000"/>
                <w:sz w:val="20"/>
                <w:u w:val="single"/>
              </w:rPr>
            </w:pPr>
          </w:p>
        </w:tc>
        <w:tc>
          <w:tcPr>
            <w:tcW w:w="252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ind w:left="180"/>
              <w:rPr>
                <w:rFonts w:ascii="Calibri" w:hAnsi="Calibri"/>
                <w:color w:val="000000"/>
                <w:sz w:val="18"/>
                <w:szCs w:val="18"/>
              </w:rPr>
            </w:pPr>
            <w:r w:rsidRPr="004065DE">
              <w:rPr>
                <w:rFonts w:ascii="Calibri" w:hAnsi="Calibri"/>
                <w:b/>
                <w:color w:val="000000"/>
                <w:sz w:val="18"/>
                <w:szCs w:val="18"/>
              </w:rPr>
              <w:t>CCC:</w:t>
            </w:r>
            <w:r>
              <w:rPr>
                <w:rFonts w:ascii="Calibri" w:hAnsi="Calibri"/>
                <w:color w:val="000000"/>
                <w:sz w:val="18"/>
                <w:szCs w:val="18"/>
              </w:rPr>
              <w:t xml:space="preserve">  Chapter 5</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 5</w:t>
            </w:r>
            <w:r w:rsidRPr="00626CD7">
              <w:rPr>
                <w:rFonts w:ascii="Calibri" w:hAnsi="Calibri"/>
                <w:color w:val="000000"/>
                <w:sz w:val="18"/>
                <w:szCs w:val="18"/>
              </w:rPr>
              <w:t xml:space="preserve"> Audio Lecture</w:t>
            </w:r>
          </w:p>
          <w:p w:rsidR="006355A0" w:rsidRPr="00626CD7"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Ethics in Actions Video</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Cases of Marvin, Sara, &amp; Sergio</w:t>
            </w:r>
          </w:p>
          <w:p w:rsidR="006355A0" w:rsidRPr="00626CD7" w:rsidRDefault="006355A0" w:rsidP="006355A0">
            <w:pPr>
              <w:tabs>
                <w:tab w:val="left" w:pos="180"/>
                <w:tab w:val="left" w:pos="270"/>
              </w:tabs>
              <w:ind w:left="180"/>
              <w:jc w:val="both"/>
              <w:rPr>
                <w:rFonts w:ascii="Calibri" w:hAnsi="Calibri"/>
                <w:color w:val="000000"/>
                <w:sz w:val="18"/>
                <w:szCs w:val="18"/>
              </w:rPr>
            </w:pPr>
            <w:r>
              <w:rPr>
                <w:rFonts w:ascii="Calibri" w:hAnsi="Calibri"/>
                <w:color w:val="000000"/>
                <w:sz w:val="18"/>
                <w:szCs w:val="18"/>
              </w:rPr>
              <w:t>Chapter 5 Quiz</w:t>
            </w:r>
          </w:p>
        </w:tc>
      </w:tr>
      <w:tr w:rsidR="006355A0" w:rsidRPr="00C037A9" w:rsidTr="006355A0">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center"/>
              <w:rPr>
                <w:rFonts w:ascii="Calibri" w:hAnsi="Calibri"/>
                <w:b/>
                <w:sz w:val="22"/>
                <w:szCs w:val="22"/>
              </w:rPr>
            </w:pPr>
            <w:r w:rsidRPr="00C8333E">
              <w:rPr>
                <w:rFonts w:ascii="Calibri" w:hAnsi="Calibri"/>
                <w:b/>
                <w:sz w:val="22"/>
                <w:szCs w:val="22"/>
              </w:rPr>
              <w:t>6</w:t>
            </w:r>
          </w:p>
        </w:tc>
        <w:tc>
          <w:tcPr>
            <w:tcW w:w="153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September 19</w:t>
            </w: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ind w:left="180"/>
              <w:jc w:val="center"/>
              <w:rPr>
                <w:rFonts w:ascii="Calibri" w:hAnsi="Calibri"/>
                <w:color w:val="000000"/>
                <w:sz w:val="20"/>
              </w:rPr>
            </w:pPr>
            <w:r w:rsidRPr="00C22961">
              <w:rPr>
                <w:rFonts w:ascii="Calibri" w:hAnsi="Calibri"/>
                <w:color w:val="000000"/>
                <w:sz w:val="20"/>
              </w:rPr>
              <w:t>Confidentiality: Ethical and Legal Issues</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DUE - by Sept 27</w:t>
            </w:r>
          </w:p>
          <w:p w:rsidR="006355A0"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6 (10 Pts)</w:t>
            </w:r>
          </w:p>
          <w:p w:rsidR="00C83221" w:rsidRPr="00C22961" w:rsidRDefault="004B5034" w:rsidP="00C83221">
            <w:pPr>
              <w:tabs>
                <w:tab w:val="left" w:pos="180"/>
                <w:tab w:val="left" w:pos="270"/>
              </w:tabs>
              <w:ind w:left="180"/>
              <w:jc w:val="center"/>
              <w:rPr>
                <w:rFonts w:ascii="Calibri" w:hAnsi="Calibri"/>
                <w:b/>
                <w:color w:val="000000"/>
                <w:sz w:val="20"/>
                <w:u w:val="single"/>
              </w:rPr>
            </w:pPr>
            <w:r>
              <w:rPr>
                <w:rFonts w:ascii="Calibri" w:hAnsi="Calibri"/>
                <w:b/>
                <w:color w:val="000000"/>
                <w:sz w:val="20"/>
                <w:u w:val="single"/>
              </w:rPr>
              <w:t xml:space="preserve">Ethical Case Study Paper* (100 </w:t>
            </w:r>
            <w:r w:rsidR="00C83221" w:rsidRPr="00C22961">
              <w:rPr>
                <w:rFonts w:ascii="Calibri" w:hAnsi="Calibri"/>
                <w:b/>
                <w:color w:val="000000"/>
                <w:sz w:val="20"/>
                <w:u w:val="single"/>
              </w:rPr>
              <w:t>pts)</w:t>
            </w:r>
          </w:p>
          <w:p w:rsidR="00C83221" w:rsidRPr="00C22961" w:rsidRDefault="00C83221" w:rsidP="006355A0">
            <w:pPr>
              <w:tabs>
                <w:tab w:val="left" w:pos="180"/>
                <w:tab w:val="left" w:pos="270"/>
              </w:tabs>
              <w:ind w:left="180"/>
              <w:jc w:val="center"/>
              <w:rPr>
                <w:rFonts w:ascii="Calibri" w:hAnsi="Calibri"/>
                <w:b/>
                <w:color w:val="000000"/>
                <w:sz w:val="20"/>
                <w:u w:val="single"/>
              </w:rPr>
            </w:pPr>
          </w:p>
        </w:tc>
        <w:tc>
          <w:tcPr>
            <w:tcW w:w="252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ind w:left="180"/>
              <w:rPr>
                <w:rFonts w:ascii="Calibri" w:hAnsi="Calibri"/>
                <w:color w:val="000000"/>
                <w:sz w:val="18"/>
                <w:szCs w:val="18"/>
              </w:rPr>
            </w:pPr>
            <w:r w:rsidRPr="004065DE">
              <w:rPr>
                <w:rFonts w:ascii="Calibri" w:hAnsi="Calibri"/>
                <w:b/>
                <w:color w:val="000000"/>
                <w:sz w:val="18"/>
                <w:szCs w:val="18"/>
              </w:rPr>
              <w:t>CCC:</w:t>
            </w:r>
            <w:r>
              <w:rPr>
                <w:rFonts w:ascii="Calibri" w:hAnsi="Calibri"/>
                <w:color w:val="000000"/>
                <w:sz w:val="18"/>
                <w:szCs w:val="18"/>
              </w:rPr>
              <w:t xml:space="preserve">  Chapter 6</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 6</w:t>
            </w:r>
            <w:r w:rsidRPr="00626CD7">
              <w:rPr>
                <w:rFonts w:ascii="Calibri" w:hAnsi="Calibri"/>
                <w:color w:val="000000"/>
                <w:sz w:val="18"/>
                <w:szCs w:val="18"/>
              </w:rPr>
              <w:t xml:space="preserve"> Audio Lecture</w:t>
            </w:r>
          </w:p>
          <w:p w:rsidR="006355A0" w:rsidRPr="00626CD7"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Ethics in Actions Video</w:t>
            </w:r>
          </w:p>
          <w:p w:rsidR="006355A0" w:rsidRPr="00885317" w:rsidRDefault="006355A0" w:rsidP="006355A0">
            <w:pPr>
              <w:tabs>
                <w:tab w:val="left" w:pos="180"/>
                <w:tab w:val="left" w:pos="270"/>
              </w:tabs>
              <w:ind w:left="180"/>
              <w:rPr>
                <w:rFonts w:ascii="Calibri" w:hAnsi="Calibri"/>
                <w:color w:val="000000"/>
                <w:sz w:val="16"/>
                <w:szCs w:val="16"/>
              </w:rPr>
            </w:pPr>
            <w:r w:rsidRPr="00885317">
              <w:rPr>
                <w:rFonts w:ascii="Calibri" w:hAnsi="Calibri"/>
                <w:color w:val="000000"/>
                <w:sz w:val="16"/>
                <w:szCs w:val="16"/>
              </w:rPr>
              <w:t>Cases of Matt, Veronica, Sherry</w:t>
            </w:r>
          </w:p>
          <w:p w:rsidR="006355A0" w:rsidRPr="00626CD7" w:rsidRDefault="006355A0" w:rsidP="006355A0">
            <w:pPr>
              <w:tabs>
                <w:tab w:val="left" w:pos="180"/>
                <w:tab w:val="left" w:pos="270"/>
              </w:tabs>
              <w:ind w:left="180"/>
              <w:jc w:val="both"/>
              <w:rPr>
                <w:rFonts w:ascii="Calibri" w:hAnsi="Calibri"/>
                <w:color w:val="000000"/>
                <w:sz w:val="18"/>
                <w:szCs w:val="18"/>
              </w:rPr>
            </w:pPr>
            <w:r>
              <w:rPr>
                <w:rFonts w:ascii="Calibri" w:hAnsi="Calibri"/>
                <w:color w:val="000000"/>
                <w:sz w:val="18"/>
                <w:szCs w:val="18"/>
              </w:rPr>
              <w:t>Chapter 6 Quiz</w:t>
            </w:r>
            <w:r w:rsidRPr="00626CD7">
              <w:rPr>
                <w:rFonts w:ascii="Calibri" w:hAnsi="Calibri"/>
                <w:color w:val="000000"/>
                <w:sz w:val="18"/>
                <w:szCs w:val="18"/>
              </w:rPr>
              <w:t xml:space="preserve"> </w:t>
            </w:r>
          </w:p>
        </w:tc>
      </w:tr>
      <w:tr w:rsidR="006355A0" w:rsidRPr="00C037A9" w:rsidTr="006355A0">
        <w:trPr>
          <w:trHeight w:val="1425"/>
        </w:trPr>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center"/>
              <w:rPr>
                <w:rFonts w:ascii="Calibri" w:hAnsi="Calibri"/>
                <w:b/>
                <w:sz w:val="22"/>
                <w:szCs w:val="22"/>
              </w:rPr>
            </w:pPr>
            <w:r w:rsidRPr="00C8333E">
              <w:rPr>
                <w:rFonts w:ascii="Calibri" w:hAnsi="Calibri"/>
                <w:b/>
                <w:sz w:val="22"/>
                <w:szCs w:val="22"/>
              </w:rPr>
              <w:t>7</w:t>
            </w:r>
          </w:p>
        </w:tc>
        <w:tc>
          <w:tcPr>
            <w:tcW w:w="153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September 26</w:t>
            </w: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ind w:left="180"/>
              <w:jc w:val="center"/>
              <w:rPr>
                <w:rFonts w:ascii="Calibri" w:hAnsi="Calibri"/>
                <w:color w:val="000000"/>
                <w:sz w:val="20"/>
              </w:rPr>
            </w:pPr>
            <w:r w:rsidRPr="00C22961">
              <w:rPr>
                <w:rFonts w:ascii="Calibri" w:hAnsi="Calibri"/>
                <w:color w:val="000000"/>
                <w:sz w:val="20"/>
              </w:rPr>
              <w:t>Managing Boundaries and Multiple Relationships</w:t>
            </w:r>
          </w:p>
          <w:p w:rsidR="006355A0" w:rsidRPr="00C22961" w:rsidRDefault="006355A0" w:rsidP="006355A0">
            <w:pPr>
              <w:tabs>
                <w:tab w:val="left" w:pos="180"/>
                <w:tab w:val="left" w:pos="270"/>
              </w:tabs>
              <w:ind w:left="180"/>
              <w:jc w:val="center"/>
              <w:rPr>
                <w:rFonts w:ascii="Calibri" w:hAnsi="Calibri"/>
                <w:i/>
                <w:color w:val="000000"/>
                <w:sz w:val="14"/>
                <w:szCs w:val="14"/>
              </w:rPr>
            </w:pPr>
            <w:r w:rsidRPr="00C22961">
              <w:rPr>
                <w:rFonts w:ascii="Calibri" w:hAnsi="Calibri"/>
                <w:i/>
                <w:color w:val="000000"/>
                <w:sz w:val="14"/>
                <w:szCs w:val="14"/>
              </w:rPr>
              <w:t>Look Ahead: Make appointments to visit sites for Roles &amp; Responsibilities Assignment</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DUE - by Oct 4</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7 (10 Pts)</w:t>
            </w:r>
          </w:p>
          <w:p w:rsidR="006355A0" w:rsidRPr="00C22961" w:rsidRDefault="006355A0" w:rsidP="006355A0">
            <w:pPr>
              <w:tabs>
                <w:tab w:val="left" w:pos="180"/>
                <w:tab w:val="left" w:pos="270"/>
              </w:tabs>
              <w:ind w:left="180"/>
              <w:jc w:val="center"/>
              <w:rPr>
                <w:rFonts w:ascii="Calibri" w:hAnsi="Calibri"/>
                <w:b/>
                <w:color w:val="000000"/>
                <w:sz w:val="20"/>
                <w:u w:val="single"/>
              </w:rPr>
            </w:pPr>
            <w:r>
              <w:rPr>
                <w:rFonts w:ascii="Calibri" w:hAnsi="Calibri"/>
                <w:b/>
                <w:color w:val="000000"/>
                <w:sz w:val="20"/>
              </w:rPr>
              <w:t>Online Midterm Assessment (8</w:t>
            </w:r>
            <w:r w:rsidRPr="00C22961">
              <w:rPr>
                <w:rFonts w:ascii="Calibri" w:hAnsi="Calibri"/>
                <w:b/>
                <w:color w:val="000000"/>
                <w:sz w:val="20"/>
              </w:rPr>
              <w:t>0 points)</w:t>
            </w:r>
          </w:p>
          <w:p w:rsidR="006355A0" w:rsidRPr="00C22961" w:rsidRDefault="006355A0" w:rsidP="006355A0">
            <w:pPr>
              <w:tabs>
                <w:tab w:val="left" w:pos="180"/>
                <w:tab w:val="left" w:pos="270"/>
              </w:tabs>
              <w:ind w:left="180"/>
              <w:jc w:val="center"/>
              <w:rPr>
                <w:rFonts w:ascii="Calibri" w:hAnsi="Calibri"/>
                <w:b/>
                <w:color w:val="000000"/>
                <w:sz w:val="12"/>
                <w:szCs w:val="12"/>
                <w:u w:val="single"/>
              </w:rPr>
            </w:pPr>
          </w:p>
        </w:tc>
        <w:tc>
          <w:tcPr>
            <w:tcW w:w="252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ind w:left="180"/>
              <w:rPr>
                <w:rFonts w:ascii="Calibri" w:hAnsi="Calibri"/>
                <w:color w:val="000000"/>
                <w:sz w:val="18"/>
                <w:szCs w:val="18"/>
              </w:rPr>
            </w:pPr>
            <w:r w:rsidRPr="004065DE">
              <w:rPr>
                <w:rFonts w:ascii="Calibri" w:hAnsi="Calibri"/>
                <w:b/>
                <w:color w:val="000000"/>
                <w:sz w:val="18"/>
                <w:szCs w:val="18"/>
              </w:rPr>
              <w:t>CCC:</w:t>
            </w:r>
            <w:r>
              <w:rPr>
                <w:rFonts w:ascii="Calibri" w:hAnsi="Calibri"/>
                <w:color w:val="000000"/>
                <w:sz w:val="18"/>
                <w:szCs w:val="18"/>
              </w:rPr>
              <w:t xml:space="preserve">  Chapter 7</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 7</w:t>
            </w:r>
            <w:r w:rsidRPr="00626CD7">
              <w:rPr>
                <w:rFonts w:ascii="Calibri" w:hAnsi="Calibri"/>
                <w:color w:val="000000"/>
                <w:sz w:val="18"/>
                <w:szCs w:val="18"/>
              </w:rPr>
              <w:t xml:space="preserve"> Audio Lecture</w:t>
            </w:r>
          </w:p>
          <w:p w:rsidR="006355A0" w:rsidRPr="00626CD7"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Ethics in Actions Video</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Cases of Gift Giving, Gloria, &amp; Millie</w:t>
            </w:r>
          </w:p>
          <w:p w:rsidR="006355A0" w:rsidRPr="00626CD7" w:rsidRDefault="006355A0" w:rsidP="006355A0">
            <w:pPr>
              <w:tabs>
                <w:tab w:val="left" w:pos="180"/>
                <w:tab w:val="left" w:pos="270"/>
              </w:tabs>
              <w:ind w:left="180"/>
              <w:jc w:val="both"/>
              <w:rPr>
                <w:rFonts w:ascii="Calibri" w:hAnsi="Calibri"/>
                <w:color w:val="000000"/>
                <w:sz w:val="18"/>
                <w:szCs w:val="18"/>
              </w:rPr>
            </w:pPr>
            <w:r>
              <w:rPr>
                <w:rFonts w:ascii="Calibri" w:hAnsi="Calibri"/>
                <w:color w:val="000000"/>
                <w:sz w:val="18"/>
                <w:szCs w:val="18"/>
              </w:rPr>
              <w:t>Chapter 7 Quiz</w:t>
            </w:r>
            <w:r w:rsidRPr="00626CD7">
              <w:rPr>
                <w:rFonts w:ascii="Calibri" w:hAnsi="Calibri"/>
                <w:color w:val="000000"/>
                <w:sz w:val="18"/>
                <w:szCs w:val="18"/>
              </w:rPr>
              <w:t xml:space="preserve"> </w:t>
            </w:r>
          </w:p>
        </w:tc>
      </w:tr>
      <w:tr w:rsidR="006355A0" w:rsidRPr="00C037A9" w:rsidTr="006355A0">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center"/>
              <w:rPr>
                <w:rFonts w:ascii="Calibri" w:hAnsi="Calibri"/>
                <w:b/>
                <w:sz w:val="22"/>
                <w:szCs w:val="22"/>
              </w:rPr>
            </w:pPr>
            <w:r w:rsidRPr="00C8333E">
              <w:rPr>
                <w:rFonts w:ascii="Calibri" w:hAnsi="Calibri"/>
                <w:b/>
                <w:sz w:val="22"/>
                <w:szCs w:val="22"/>
              </w:rPr>
              <w:t>8</w:t>
            </w:r>
          </w:p>
        </w:tc>
        <w:tc>
          <w:tcPr>
            <w:tcW w:w="153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rPr>
                <w:rFonts w:ascii="Calibri" w:hAnsi="Calibri"/>
                <w:b/>
                <w:color w:val="000000"/>
                <w:sz w:val="22"/>
                <w:szCs w:val="22"/>
              </w:rPr>
            </w:pPr>
            <w:r>
              <w:rPr>
                <w:rFonts w:ascii="Calibri" w:hAnsi="Calibri"/>
                <w:b/>
                <w:color w:val="000000"/>
                <w:sz w:val="22"/>
                <w:szCs w:val="22"/>
              </w:rPr>
              <w:t xml:space="preserve">  October 3</w:t>
            </w: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ind w:left="180"/>
              <w:jc w:val="center"/>
              <w:rPr>
                <w:rFonts w:ascii="Calibri" w:hAnsi="Calibri"/>
                <w:color w:val="000000"/>
                <w:sz w:val="20"/>
              </w:rPr>
            </w:pPr>
            <w:r w:rsidRPr="00C22961">
              <w:rPr>
                <w:rFonts w:ascii="Calibri" w:hAnsi="Calibri"/>
                <w:color w:val="000000"/>
                <w:sz w:val="20"/>
              </w:rPr>
              <w:t>Professional Competence and Training</w:t>
            </w:r>
          </w:p>
          <w:p w:rsidR="006355A0" w:rsidRPr="00C22961" w:rsidRDefault="006355A0" w:rsidP="006355A0">
            <w:pPr>
              <w:tabs>
                <w:tab w:val="left" w:pos="180"/>
                <w:tab w:val="left" w:pos="270"/>
              </w:tabs>
              <w:ind w:left="180"/>
              <w:jc w:val="center"/>
              <w:rPr>
                <w:rFonts w:ascii="Calibri" w:hAnsi="Calibri"/>
                <w:b/>
                <w:color w:val="000000"/>
                <w:sz w:val="20"/>
              </w:rPr>
            </w:pPr>
            <w:r w:rsidRPr="00C22961">
              <w:rPr>
                <w:rFonts w:ascii="Calibri" w:hAnsi="Calibri"/>
                <w:b/>
                <w:color w:val="000000"/>
                <w:sz w:val="20"/>
              </w:rPr>
              <w:t>DUE– by Oct 11</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8 (10 Pts)</w:t>
            </w:r>
          </w:p>
          <w:p w:rsidR="006355A0" w:rsidRPr="00C22961" w:rsidRDefault="006355A0" w:rsidP="006355A0">
            <w:pPr>
              <w:tabs>
                <w:tab w:val="left" w:pos="180"/>
                <w:tab w:val="left" w:pos="270"/>
              </w:tabs>
              <w:ind w:left="180"/>
              <w:jc w:val="center"/>
              <w:rPr>
                <w:rFonts w:ascii="Calibri" w:hAnsi="Calibri"/>
                <w:b/>
                <w:color w:val="000000"/>
                <w:sz w:val="20"/>
              </w:rPr>
            </w:pPr>
          </w:p>
        </w:tc>
        <w:tc>
          <w:tcPr>
            <w:tcW w:w="2520" w:type="dxa"/>
            <w:tcBorders>
              <w:top w:val="single" w:sz="6" w:space="0" w:color="auto"/>
              <w:left w:val="single" w:sz="6" w:space="0" w:color="auto"/>
              <w:bottom w:val="single" w:sz="6" w:space="0" w:color="auto"/>
              <w:right w:val="single" w:sz="6" w:space="0" w:color="auto"/>
            </w:tcBorders>
          </w:tcPr>
          <w:p w:rsidR="006355A0" w:rsidRPr="00885317" w:rsidRDefault="006355A0" w:rsidP="006355A0">
            <w:pPr>
              <w:tabs>
                <w:tab w:val="left" w:pos="180"/>
                <w:tab w:val="left" w:pos="270"/>
              </w:tabs>
              <w:ind w:left="180"/>
              <w:rPr>
                <w:rFonts w:ascii="Calibri" w:hAnsi="Calibri"/>
                <w:color w:val="000000"/>
                <w:sz w:val="16"/>
                <w:szCs w:val="16"/>
              </w:rPr>
            </w:pPr>
            <w:r w:rsidRPr="00885317">
              <w:rPr>
                <w:rFonts w:ascii="Calibri" w:hAnsi="Calibri"/>
                <w:b/>
                <w:color w:val="000000"/>
                <w:sz w:val="16"/>
                <w:szCs w:val="16"/>
              </w:rPr>
              <w:t>CCC:</w:t>
            </w:r>
            <w:r w:rsidRPr="00885317">
              <w:rPr>
                <w:rFonts w:ascii="Calibri" w:hAnsi="Calibri"/>
                <w:color w:val="000000"/>
                <w:sz w:val="16"/>
                <w:szCs w:val="16"/>
              </w:rPr>
              <w:t xml:space="preserve">  Chapter 8</w:t>
            </w:r>
          </w:p>
          <w:p w:rsidR="006355A0" w:rsidRPr="00885317" w:rsidRDefault="006355A0" w:rsidP="006355A0">
            <w:pPr>
              <w:tabs>
                <w:tab w:val="left" w:pos="180"/>
                <w:tab w:val="left" w:pos="270"/>
              </w:tabs>
              <w:ind w:left="180"/>
              <w:rPr>
                <w:rFonts w:ascii="Calibri" w:hAnsi="Calibri"/>
                <w:color w:val="000000"/>
                <w:sz w:val="16"/>
                <w:szCs w:val="16"/>
              </w:rPr>
            </w:pPr>
            <w:r w:rsidRPr="00885317">
              <w:rPr>
                <w:rFonts w:ascii="Calibri" w:hAnsi="Calibri"/>
                <w:color w:val="000000"/>
                <w:sz w:val="16"/>
                <w:szCs w:val="16"/>
              </w:rPr>
              <w:t>Gladding Chapter on BB</w:t>
            </w:r>
          </w:p>
          <w:p w:rsidR="006355A0" w:rsidRPr="00885317" w:rsidRDefault="006355A0" w:rsidP="006355A0">
            <w:pPr>
              <w:tabs>
                <w:tab w:val="left" w:pos="180"/>
                <w:tab w:val="left" w:pos="270"/>
              </w:tabs>
              <w:ind w:left="180"/>
              <w:rPr>
                <w:rFonts w:ascii="Calibri" w:hAnsi="Calibri"/>
                <w:b/>
                <w:color w:val="000000"/>
                <w:sz w:val="16"/>
                <w:szCs w:val="16"/>
                <w:u w:val="single"/>
              </w:rPr>
            </w:pPr>
            <w:r w:rsidRPr="00885317">
              <w:rPr>
                <w:rFonts w:ascii="Calibri" w:hAnsi="Calibri"/>
                <w:b/>
                <w:color w:val="000000"/>
                <w:sz w:val="16"/>
                <w:szCs w:val="16"/>
                <w:u w:val="single"/>
              </w:rPr>
              <w:t>Mindtap:</w:t>
            </w:r>
          </w:p>
          <w:p w:rsidR="006355A0" w:rsidRPr="00885317" w:rsidRDefault="006355A0" w:rsidP="006355A0">
            <w:pPr>
              <w:tabs>
                <w:tab w:val="left" w:pos="180"/>
                <w:tab w:val="left" w:pos="270"/>
              </w:tabs>
              <w:ind w:left="180"/>
              <w:rPr>
                <w:rFonts w:ascii="Calibri" w:hAnsi="Calibri"/>
                <w:color w:val="000000"/>
                <w:sz w:val="16"/>
                <w:szCs w:val="16"/>
              </w:rPr>
            </w:pPr>
            <w:r w:rsidRPr="00885317">
              <w:rPr>
                <w:rFonts w:ascii="Calibri" w:hAnsi="Calibri"/>
                <w:color w:val="000000"/>
                <w:sz w:val="16"/>
                <w:szCs w:val="16"/>
              </w:rPr>
              <w:t>Ch 8 Audio Lecture</w:t>
            </w:r>
          </w:p>
          <w:p w:rsidR="006355A0" w:rsidRPr="00885317" w:rsidRDefault="006355A0" w:rsidP="006355A0">
            <w:pPr>
              <w:tabs>
                <w:tab w:val="left" w:pos="180"/>
                <w:tab w:val="left" w:pos="270"/>
              </w:tabs>
              <w:ind w:left="180"/>
              <w:rPr>
                <w:rFonts w:ascii="Calibri" w:hAnsi="Calibri"/>
                <w:color w:val="000000"/>
                <w:sz w:val="16"/>
                <w:szCs w:val="16"/>
              </w:rPr>
            </w:pPr>
            <w:r w:rsidRPr="00885317">
              <w:rPr>
                <w:rFonts w:ascii="Calibri" w:hAnsi="Calibri"/>
                <w:color w:val="000000"/>
                <w:sz w:val="16"/>
                <w:szCs w:val="16"/>
              </w:rPr>
              <w:t>Ethics in Actions Video</w:t>
            </w:r>
          </w:p>
          <w:p w:rsidR="006355A0" w:rsidRPr="00885317" w:rsidRDefault="006355A0" w:rsidP="006355A0">
            <w:pPr>
              <w:tabs>
                <w:tab w:val="left" w:pos="180"/>
                <w:tab w:val="left" w:pos="270"/>
              </w:tabs>
              <w:ind w:left="180"/>
              <w:rPr>
                <w:rFonts w:ascii="Calibri" w:hAnsi="Calibri"/>
                <w:color w:val="000000"/>
                <w:sz w:val="16"/>
                <w:szCs w:val="16"/>
              </w:rPr>
            </w:pPr>
            <w:r w:rsidRPr="00885317">
              <w:rPr>
                <w:rFonts w:ascii="Calibri" w:hAnsi="Calibri"/>
                <w:color w:val="000000"/>
                <w:sz w:val="16"/>
                <w:szCs w:val="16"/>
              </w:rPr>
              <w:t>Cases of CEUs &amp; Ed</w:t>
            </w:r>
          </w:p>
          <w:p w:rsidR="006355A0" w:rsidRPr="00626CD7" w:rsidRDefault="006355A0" w:rsidP="006355A0">
            <w:pPr>
              <w:tabs>
                <w:tab w:val="left" w:pos="180"/>
                <w:tab w:val="left" w:pos="270"/>
              </w:tabs>
              <w:ind w:left="180"/>
              <w:jc w:val="both"/>
              <w:rPr>
                <w:rFonts w:ascii="Calibri" w:hAnsi="Calibri"/>
                <w:color w:val="000000"/>
                <w:sz w:val="18"/>
                <w:szCs w:val="18"/>
              </w:rPr>
            </w:pPr>
            <w:r w:rsidRPr="00885317">
              <w:rPr>
                <w:rFonts w:ascii="Calibri" w:hAnsi="Calibri"/>
                <w:color w:val="000000"/>
                <w:sz w:val="16"/>
                <w:szCs w:val="16"/>
              </w:rPr>
              <w:t>Chapter 8 Quiz</w:t>
            </w:r>
          </w:p>
        </w:tc>
      </w:tr>
      <w:tr w:rsidR="006355A0" w:rsidRPr="00C037A9" w:rsidTr="006355A0">
        <w:trPr>
          <w:trHeight w:val="552"/>
        </w:trPr>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0"/>
                <w:tab w:val="left" w:pos="342"/>
              </w:tabs>
              <w:ind w:left="72" w:hanging="72"/>
              <w:jc w:val="center"/>
              <w:rPr>
                <w:rFonts w:ascii="Calibri" w:hAnsi="Calibri"/>
                <w:b/>
                <w:sz w:val="22"/>
                <w:szCs w:val="22"/>
              </w:rPr>
            </w:pPr>
            <w:r w:rsidRPr="00C8333E">
              <w:rPr>
                <w:rFonts w:ascii="Calibri" w:hAnsi="Calibri"/>
                <w:b/>
                <w:sz w:val="22"/>
                <w:szCs w:val="22"/>
              </w:rPr>
              <w:lastRenderedPageBreak/>
              <w:t>9</w:t>
            </w:r>
          </w:p>
          <w:p w:rsidR="006355A0" w:rsidRPr="00C8333E" w:rsidRDefault="006355A0" w:rsidP="006355A0">
            <w:pPr>
              <w:tabs>
                <w:tab w:val="left" w:pos="180"/>
                <w:tab w:val="left" w:pos="270"/>
              </w:tabs>
              <w:ind w:left="180"/>
              <w:jc w:val="center"/>
              <w:rPr>
                <w:rFonts w:ascii="Calibri" w:hAnsi="Calibri"/>
                <w:b/>
                <w:sz w:val="16"/>
                <w:szCs w:val="16"/>
              </w:rPr>
            </w:pPr>
          </w:p>
          <w:p w:rsidR="006355A0" w:rsidRPr="00C8333E" w:rsidRDefault="006355A0" w:rsidP="006355A0">
            <w:pPr>
              <w:tabs>
                <w:tab w:val="left" w:pos="180"/>
                <w:tab w:val="left" w:pos="270"/>
              </w:tabs>
              <w:jc w:val="center"/>
              <w:rPr>
                <w:rFonts w:ascii="Calibri" w:hAnsi="Calibri"/>
                <w:b/>
                <w:sz w:val="16"/>
                <w:szCs w:val="16"/>
              </w:rPr>
            </w:pPr>
          </w:p>
        </w:tc>
        <w:tc>
          <w:tcPr>
            <w:tcW w:w="153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October 10</w:t>
            </w:r>
          </w:p>
          <w:p w:rsidR="006355A0" w:rsidRPr="00C8333E" w:rsidRDefault="006355A0" w:rsidP="006355A0">
            <w:pPr>
              <w:tabs>
                <w:tab w:val="left" w:pos="180"/>
                <w:tab w:val="left" w:pos="270"/>
              </w:tabs>
              <w:jc w:val="right"/>
              <w:rPr>
                <w:rFonts w:ascii="Calibri" w:hAnsi="Calibri"/>
                <w:b/>
                <w:color w:val="000000"/>
                <w:sz w:val="16"/>
                <w:szCs w:val="16"/>
              </w:rPr>
            </w:pP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ind w:left="180"/>
              <w:jc w:val="center"/>
              <w:rPr>
                <w:rFonts w:ascii="Calibri" w:hAnsi="Calibri"/>
                <w:color w:val="000000"/>
                <w:sz w:val="20"/>
              </w:rPr>
            </w:pPr>
            <w:r w:rsidRPr="00C22961">
              <w:rPr>
                <w:rFonts w:ascii="Calibri" w:hAnsi="Calibri"/>
                <w:color w:val="000000"/>
                <w:sz w:val="20"/>
              </w:rPr>
              <w:t xml:space="preserve">Ethical Issues in Supervision </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DUE - by Oct 18</w:t>
            </w:r>
          </w:p>
          <w:p w:rsidR="006355A0" w:rsidRPr="001C6646" w:rsidRDefault="006355A0" w:rsidP="006355A0">
            <w:pPr>
              <w:tabs>
                <w:tab w:val="left" w:pos="180"/>
                <w:tab w:val="left" w:pos="270"/>
              </w:tabs>
              <w:ind w:left="180"/>
              <w:jc w:val="center"/>
              <w:rPr>
                <w:rFonts w:ascii="Calibri" w:hAnsi="Calibri"/>
                <w:b/>
                <w:color w:val="000000"/>
                <w:sz w:val="12"/>
                <w:szCs w:val="12"/>
                <w:u w:val="single"/>
              </w:rPr>
            </w:pPr>
            <w:r w:rsidRPr="00C22961">
              <w:rPr>
                <w:rFonts w:ascii="Calibri" w:hAnsi="Calibri"/>
                <w:b/>
                <w:color w:val="000000"/>
                <w:sz w:val="20"/>
                <w:u w:val="single"/>
              </w:rPr>
              <w:t>Development of Professional Counseling  Assignment</w:t>
            </w:r>
            <w:r w:rsidRPr="00C22961">
              <w:rPr>
                <w:rFonts w:ascii="Calibri" w:hAnsi="Calibri"/>
                <w:b/>
                <w:color w:val="000000"/>
                <w:sz w:val="12"/>
                <w:szCs w:val="12"/>
                <w:u w:val="single"/>
              </w:rPr>
              <w:t>*(100 pts)</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9 (10 pts)</w:t>
            </w:r>
          </w:p>
          <w:p w:rsidR="006355A0" w:rsidRPr="00C22961" w:rsidRDefault="006355A0" w:rsidP="006355A0">
            <w:pPr>
              <w:tabs>
                <w:tab w:val="left" w:pos="180"/>
                <w:tab w:val="left" w:pos="270"/>
              </w:tabs>
              <w:ind w:left="180"/>
              <w:jc w:val="center"/>
              <w:rPr>
                <w:rFonts w:ascii="Calibri" w:hAnsi="Calibri"/>
                <w:b/>
                <w:color w:val="000000"/>
                <w:sz w:val="12"/>
                <w:szCs w:val="12"/>
                <w:u w:val="single"/>
              </w:rPr>
            </w:pPr>
          </w:p>
        </w:tc>
        <w:tc>
          <w:tcPr>
            <w:tcW w:w="252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ind w:left="180"/>
              <w:rPr>
                <w:rFonts w:ascii="Calibri" w:hAnsi="Calibri"/>
                <w:color w:val="000000"/>
                <w:sz w:val="18"/>
                <w:szCs w:val="18"/>
              </w:rPr>
            </w:pPr>
            <w:r w:rsidRPr="004065DE">
              <w:rPr>
                <w:rFonts w:ascii="Calibri" w:hAnsi="Calibri"/>
                <w:b/>
                <w:color w:val="000000"/>
                <w:sz w:val="18"/>
                <w:szCs w:val="18"/>
              </w:rPr>
              <w:t>CCC:</w:t>
            </w:r>
            <w:r>
              <w:rPr>
                <w:rFonts w:ascii="Calibri" w:hAnsi="Calibri"/>
                <w:color w:val="000000"/>
                <w:sz w:val="18"/>
                <w:szCs w:val="18"/>
              </w:rPr>
              <w:t xml:space="preserve">  Chapter 9</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 9</w:t>
            </w:r>
            <w:r w:rsidRPr="00626CD7">
              <w:rPr>
                <w:rFonts w:ascii="Calibri" w:hAnsi="Calibri"/>
                <w:color w:val="000000"/>
                <w:sz w:val="18"/>
                <w:szCs w:val="18"/>
              </w:rPr>
              <w:t xml:space="preserve"> Audio Lecture</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Cases of Brent, Laura &amp; Augustus</w:t>
            </w:r>
          </w:p>
          <w:p w:rsidR="006355A0" w:rsidRPr="00626CD7" w:rsidRDefault="006355A0" w:rsidP="006355A0">
            <w:pPr>
              <w:tabs>
                <w:tab w:val="left" w:pos="180"/>
                <w:tab w:val="left" w:pos="270"/>
              </w:tabs>
              <w:ind w:left="180"/>
              <w:jc w:val="both"/>
              <w:rPr>
                <w:rFonts w:ascii="Calibri" w:hAnsi="Calibri"/>
                <w:color w:val="000000"/>
                <w:sz w:val="18"/>
                <w:szCs w:val="18"/>
              </w:rPr>
            </w:pPr>
            <w:r>
              <w:rPr>
                <w:rFonts w:ascii="Calibri" w:hAnsi="Calibri"/>
                <w:color w:val="000000"/>
                <w:sz w:val="18"/>
                <w:szCs w:val="18"/>
              </w:rPr>
              <w:t>Chapter 9 Quiz</w:t>
            </w:r>
            <w:r w:rsidRPr="00626CD7">
              <w:rPr>
                <w:rFonts w:ascii="Calibri" w:hAnsi="Calibri"/>
                <w:color w:val="000000"/>
                <w:sz w:val="18"/>
                <w:szCs w:val="18"/>
              </w:rPr>
              <w:t xml:space="preserve"> </w:t>
            </w:r>
          </w:p>
        </w:tc>
      </w:tr>
      <w:tr w:rsidR="006355A0" w:rsidRPr="00C037A9" w:rsidTr="006355A0">
        <w:trPr>
          <w:trHeight w:val="520"/>
        </w:trPr>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center"/>
              <w:rPr>
                <w:rFonts w:ascii="Calibri" w:hAnsi="Calibri"/>
                <w:b/>
                <w:sz w:val="22"/>
                <w:szCs w:val="22"/>
              </w:rPr>
            </w:pPr>
            <w:r w:rsidRPr="00C8333E">
              <w:rPr>
                <w:rFonts w:ascii="Calibri" w:hAnsi="Calibri"/>
                <w:b/>
                <w:sz w:val="22"/>
                <w:szCs w:val="22"/>
              </w:rPr>
              <w:t>10</w:t>
            </w:r>
          </w:p>
        </w:tc>
        <w:tc>
          <w:tcPr>
            <w:tcW w:w="153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October 17</w:t>
            </w:r>
          </w:p>
          <w:p w:rsidR="006355A0" w:rsidRPr="00C8333E" w:rsidRDefault="006355A0" w:rsidP="006355A0">
            <w:pPr>
              <w:tabs>
                <w:tab w:val="left" w:pos="180"/>
                <w:tab w:val="left" w:pos="270"/>
              </w:tabs>
              <w:jc w:val="right"/>
              <w:rPr>
                <w:rFonts w:ascii="Calibri" w:hAnsi="Calibri"/>
                <w:b/>
                <w:color w:val="000000"/>
                <w:sz w:val="16"/>
                <w:szCs w:val="16"/>
              </w:rPr>
            </w:pPr>
            <w:r w:rsidRPr="00C8333E">
              <w:rPr>
                <w:rFonts w:ascii="Calibri" w:hAnsi="Calibri"/>
                <w:b/>
                <w:color w:val="000000"/>
                <w:sz w:val="16"/>
                <w:szCs w:val="16"/>
              </w:rPr>
              <w:t xml:space="preserve">(short week due to </w:t>
            </w:r>
          </w:p>
          <w:p w:rsidR="006355A0" w:rsidRPr="00C8333E" w:rsidRDefault="006355A0" w:rsidP="006355A0">
            <w:pPr>
              <w:tabs>
                <w:tab w:val="left" w:pos="180"/>
                <w:tab w:val="left" w:pos="270"/>
              </w:tabs>
              <w:jc w:val="right"/>
              <w:rPr>
                <w:rFonts w:ascii="Calibri" w:hAnsi="Calibri"/>
                <w:b/>
                <w:color w:val="000000"/>
                <w:sz w:val="22"/>
                <w:szCs w:val="22"/>
              </w:rPr>
            </w:pPr>
            <w:r w:rsidRPr="00C8333E">
              <w:rPr>
                <w:rFonts w:ascii="Calibri" w:hAnsi="Calibri"/>
                <w:b/>
                <w:color w:val="000000"/>
                <w:sz w:val="16"/>
                <w:szCs w:val="16"/>
              </w:rPr>
              <w:t>fall break)</w:t>
            </w: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ind w:left="180"/>
              <w:jc w:val="center"/>
              <w:rPr>
                <w:rFonts w:ascii="Calibri" w:hAnsi="Calibri"/>
                <w:color w:val="000000"/>
                <w:sz w:val="20"/>
              </w:rPr>
            </w:pPr>
            <w:r w:rsidRPr="00C22961">
              <w:rPr>
                <w:rFonts w:ascii="Calibri" w:hAnsi="Calibri"/>
                <w:color w:val="000000"/>
                <w:sz w:val="20"/>
              </w:rPr>
              <w:t>Issues in Theories and Practice</w:t>
            </w:r>
          </w:p>
          <w:p w:rsidR="006355A0" w:rsidRPr="00C22961" w:rsidRDefault="006355A0" w:rsidP="006355A0">
            <w:pPr>
              <w:tabs>
                <w:tab w:val="left" w:pos="180"/>
                <w:tab w:val="left" w:pos="270"/>
              </w:tabs>
              <w:ind w:left="180"/>
              <w:jc w:val="center"/>
              <w:rPr>
                <w:rFonts w:ascii="Calibri" w:hAnsi="Calibri"/>
                <w:color w:val="000000"/>
                <w:sz w:val="18"/>
                <w:szCs w:val="18"/>
              </w:rPr>
            </w:pPr>
            <w:r w:rsidRPr="00C22961">
              <w:rPr>
                <w:rFonts w:ascii="Calibri" w:hAnsi="Calibri"/>
                <w:color w:val="000000"/>
                <w:sz w:val="18"/>
                <w:szCs w:val="18"/>
              </w:rPr>
              <w:t xml:space="preserve">Looking Ahead - Finalize Roles and Responsibility Assignment </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DUE- by Oct 25</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10 (10 pts)</w:t>
            </w:r>
          </w:p>
          <w:p w:rsidR="006355A0" w:rsidRPr="00C22961" w:rsidRDefault="006355A0" w:rsidP="006355A0">
            <w:pPr>
              <w:tabs>
                <w:tab w:val="left" w:pos="180"/>
                <w:tab w:val="left" w:pos="270"/>
              </w:tabs>
              <w:ind w:left="180"/>
              <w:rPr>
                <w:rFonts w:ascii="Calibri" w:hAnsi="Calibri"/>
                <w:b/>
                <w:color w:val="000000"/>
                <w:sz w:val="20"/>
                <w:u w:val="single"/>
              </w:rPr>
            </w:pPr>
          </w:p>
        </w:tc>
        <w:tc>
          <w:tcPr>
            <w:tcW w:w="252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ind w:left="180"/>
              <w:rPr>
                <w:rFonts w:ascii="Calibri" w:hAnsi="Calibri"/>
                <w:color w:val="000000"/>
                <w:sz w:val="18"/>
                <w:szCs w:val="18"/>
              </w:rPr>
            </w:pPr>
            <w:r w:rsidRPr="004065DE">
              <w:rPr>
                <w:rFonts w:ascii="Calibri" w:hAnsi="Calibri"/>
                <w:b/>
                <w:color w:val="000000"/>
                <w:sz w:val="18"/>
                <w:szCs w:val="18"/>
              </w:rPr>
              <w:t>CCC:</w:t>
            </w:r>
            <w:r>
              <w:rPr>
                <w:rFonts w:ascii="Calibri" w:hAnsi="Calibri"/>
                <w:color w:val="000000"/>
                <w:sz w:val="18"/>
                <w:szCs w:val="18"/>
              </w:rPr>
              <w:t xml:space="preserve">  Chapter 10</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 10</w:t>
            </w:r>
            <w:r w:rsidRPr="00626CD7">
              <w:rPr>
                <w:rFonts w:ascii="Calibri" w:hAnsi="Calibri"/>
                <w:color w:val="000000"/>
                <w:sz w:val="18"/>
                <w:szCs w:val="18"/>
              </w:rPr>
              <w:t xml:space="preserve"> Audio Lecture</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Cases of Jack, Catrina, &amp; Samuel</w:t>
            </w:r>
          </w:p>
          <w:p w:rsidR="006355A0" w:rsidRPr="00626CD7" w:rsidRDefault="006355A0" w:rsidP="006355A0">
            <w:pPr>
              <w:tabs>
                <w:tab w:val="left" w:pos="180"/>
                <w:tab w:val="left" w:pos="270"/>
              </w:tabs>
              <w:ind w:left="180"/>
              <w:jc w:val="both"/>
              <w:rPr>
                <w:rFonts w:ascii="Calibri" w:hAnsi="Calibri"/>
                <w:color w:val="000000"/>
                <w:sz w:val="18"/>
                <w:szCs w:val="18"/>
              </w:rPr>
            </w:pPr>
            <w:r>
              <w:rPr>
                <w:rFonts w:ascii="Calibri" w:hAnsi="Calibri"/>
                <w:color w:val="000000"/>
                <w:sz w:val="18"/>
                <w:szCs w:val="18"/>
              </w:rPr>
              <w:t>Chapter 10 Quiz</w:t>
            </w:r>
          </w:p>
        </w:tc>
      </w:tr>
      <w:tr w:rsidR="006355A0" w:rsidRPr="00C037A9" w:rsidTr="006355A0">
        <w:trPr>
          <w:trHeight w:val="1101"/>
        </w:trPr>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center"/>
              <w:rPr>
                <w:rFonts w:ascii="Calibri" w:hAnsi="Calibri"/>
                <w:b/>
                <w:sz w:val="22"/>
                <w:szCs w:val="22"/>
              </w:rPr>
            </w:pPr>
            <w:r w:rsidRPr="00C8333E">
              <w:rPr>
                <w:rFonts w:ascii="Calibri" w:hAnsi="Calibri"/>
                <w:b/>
                <w:sz w:val="22"/>
                <w:szCs w:val="22"/>
              </w:rPr>
              <w:t>11</w:t>
            </w:r>
          </w:p>
        </w:tc>
        <w:tc>
          <w:tcPr>
            <w:tcW w:w="153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October 24</w:t>
            </w: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jc w:val="center"/>
              <w:rPr>
                <w:rFonts w:ascii="Calibri" w:hAnsi="Calibri"/>
                <w:color w:val="000000"/>
                <w:sz w:val="20"/>
              </w:rPr>
            </w:pPr>
            <w:r w:rsidRPr="00C22961">
              <w:rPr>
                <w:rFonts w:ascii="Calibri" w:hAnsi="Calibri"/>
                <w:color w:val="000000"/>
                <w:sz w:val="20"/>
              </w:rPr>
              <w:t>Ethical Issues in Couples and Family Therapy</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DUE- by Nov 1</w:t>
            </w:r>
          </w:p>
          <w:p w:rsidR="006355A0" w:rsidRPr="00C22961" w:rsidRDefault="006355A0" w:rsidP="006355A0">
            <w:pPr>
              <w:tabs>
                <w:tab w:val="left" w:pos="180"/>
                <w:tab w:val="left" w:pos="270"/>
              </w:tabs>
              <w:jc w:val="center"/>
              <w:rPr>
                <w:rFonts w:ascii="Calibri" w:hAnsi="Calibri"/>
                <w:b/>
                <w:color w:val="000000"/>
                <w:sz w:val="20"/>
                <w:u w:val="single"/>
              </w:rPr>
            </w:pPr>
            <w:r w:rsidRPr="00C22961">
              <w:rPr>
                <w:rFonts w:ascii="Calibri" w:hAnsi="Calibri"/>
                <w:b/>
                <w:color w:val="000000"/>
                <w:sz w:val="20"/>
                <w:u w:val="single"/>
              </w:rPr>
              <w:t>Roles and Responsibility Assignment * (100 pts)</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11 (10 pts)</w:t>
            </w:r>
          </w:p>
          <w:p w:rsidR="006355A0" w:rsidRPr="00C22961" w:rsidRDefault="006355A0" w:rsidP="006355A0">
            <w:pPr>
              <w:tabs>
                <w:tab w:val="left" w:pos="180"/>
                <w:tab w:val="left" w:pos="270"/>
              </w:tabs>
              <w:ind w:left="180"/>
              <w:jc w:val="center"/>
              <w:rPr>
                <w:rFonts w:ascii="Calibri" w:hAnsi="Calibri"/>
                <w:color w:val="000000"/>
                <w:sz w:val="20"/>
              </w:rPr>
            </w:pPr>
          </w:p>
        </w:tc>
        <w:tc>
          <w:tcPr>
            <w:tcW w:w="252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ind w:left="180"/>
              <w:rPr>
                <w:rFonts w:ascii="Calibri" w:hAnsi="Calibri"/>
                <w:color w:val="000000"/>
                <w:sz w:val="18"/>
                <w:szCs w:val="18"/>
              </w:rPr>
            </w:pPr>
            <w:r w:rsidRPr="004065DE">
              <w:rPr>
                <w:rFonts w:ascii="Calibri" w:hAnsi="Calibri"/>
                <w:b/>
                <w:color w:val="000000"/>
                <w:sz w:val="18"/>
                <w:szCs w:val="18"/>
              </w:rPr>
              <w:t>CCC:</w:t>
            </w:r>
            <w:r>
              <w:rPr>
                <w:rFonts w:ascii="Calibri" w:hAnsi="Calibri"/>
                <w:color w:val="000000"/>
                <w:sz w:val="18"/>
                <w:szCs w:val="18"/>
              </w:rPr>
              <w:t xml:space="preserve">  Chapter 11</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 11</w:t>
            </w:r>
            <w:r w:rsidRPr="00626CD7">
              <w:rPr>
                <w:rFonts w:ascii="Calibri" w:hAnsi="Calibri"/>
                <w:color w:val="000000"/>
                <w:sz w:val="18"/>
                <w:szCs w:val="18"/>
              </w:rPr>
              <w:t xml:space="preserve"> Audio Lecture</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Cases of M&amp;J, Olivia, &amp; Max</w:t>
            </w:r>
          </w:p>
          <w:p w:rsidR="006355A0" w:rsidRPr="00626CD7" w:rsidRDefault="006355A0" w:rsidP="006355A0">
            <w:pPr>
              <w:tabs>
                <w:tab w:val="left" w:pos="180"/>
                <w:tab w:val="left" w:pos="270"/>
              </w:tabs>
              <w:ind w:left="180"/>
              <w:jc w:val="both"/>
              <w:rPr>
                <w:rFonts w:ascii="Calibri" w:hAnsi="Calibri"/>
                <w:color w:val="000000"/>
                <w:sz w:val="18"/>
                <w:szCs w:val="18"/>
              </w:rPr>
            </w:pPr>
            <w:r>
              <w:rPr>
                <w:rFonts w:ascii="Calibri" w:hAnsi="Calibri"/>
                <w:color w:val="000000"/>
                <w:sz w:val="18"/>
                <w:szCs w:val="18"/>
              </w:rPr>
              <w:t>Chapter 11 Quiz</w:t>
            </w:r>
          </w:p>
        </w:tc>
      </w:tr>
      <w:tr w:rsidR="006355A0" w:rsidRPr="00C037A9" w:rsidTr="006355A0">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center"/>
              <w:rPr>
                <w:rFonts w:ascii="Calibri" w:hAnsi="Calibri"/>
                <w:b/>
                <w:sz w:val="22"/>
                <w:szCs w:val="22"/>
              </w:rPr>
            </w:pPr>
            <w:r w:rsidRPr="00C8333E">
              <w:rPr>
                <w:rFonts w:ascii="Calibri" w:hAnsi="Calibri"/>
                <w:b/>
                <w:sz w:val="22"/>
                <w:szCs w:val="22"/>
              </w:rPr>
              <w:t>12</w:t>
            </w:r>
          </w:p>
        </w:tc>
        <w:tc>
          <w:tcPr>
            <w:tcW w:w="153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October 31</w:t>
            </w: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jc w:val="center"/>
              <w:rPr>
                <w:rFonts w:ascii="Calibri" w:hAnsi="Calibri"/>
                <w:b/>
                <w:color w:val="000000"/>
                <w:sz w:val="20"/>
              </w:rPr>
            </w:pPr>
            <w:r w:rsidRPr="00C22961">
              <w:rPr>
                <w:rFonts w:ascii="Calibri" w:hAnsi="Calibri"/>
                <w:color w:val="000000"/>
                <w:sz w:val="20"/>
              </w:rPr>
              <w:t>Ethical Issues in Group Work</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DUE– by Nov 8</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12 (10 pts)</w:t>
            </w:r>
          </w:p>
          <w:p w:rsidR="006355A0" w:rsidRPr="00C22961" w:rsidRDefault="006355A0" w:rsidP="006355A0">
            <w:pPr>
              <w:tabs>
                <w:tab w:val="left" w:pos="180"/>
                <w:tab w:val="left" w:pos="270"/>
              </w:tabs>
              <w:ind w:left="180"/>
              <w:jc w:val="center"/>
              <w:rPr>
                <w:rFonts w:ascii="Calibri" w:hAnsi="Calibri"/>
                <w:b/>
                <w:color w:val="000000"/>
                <w:sz w:val="20"/>
                <w:u w:val="single"/>
              </w:rPr>
            </w:pPr>
          </w:p>
        </w:tc>
        <w:tc>
          <w:tcPr>
            <w:tcW w:w="252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ind w:left="180"/>
              <w:rPr>
                <w:rFonts w:ascii="Calibri" w:hAnsi="Calibri"/>
                <w:color w:val="000000"/>
                <w:sz w:val="18"/>
                <w:szCs w:val="18"/>
              </w:rPr>
            </w:pPr>
            <w:r w:rsidRPr="004065DE">
              <w:rPr>
                <w:rFonts w:ascii="Calibri" w:hAnsi="Calibri"/>
                <w:b/>
                <w:color w:val="000000"/>
                <w:sz w:val="18"/>
                <w:szCs w:val="18"/>
              </w:rPr>
              <w:t>CCC:</w:t>
            </w:r>
            <w:r>
              <w:rPr>
                <w:rFonts w:ascii="Calibri" w:hAnsi="Calibri"/>
                <w:color w:val="000000"/>
                <w:sz w:val="18"/>
                <w:szCs w:val="18"/>
              </w:rPr>
              <w:t xml:space="preserve">  Chapter 12</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 12</w:t>
            </w:r>
            <w:r w:rsidRPr="00626CD7">
              <w:rPr>
                <w:rFonts w:ascii="Calibri" w:hAnsi="Calibri"/>
                <w:color w:val="000000"/>
                <w:sz w:val="18"/>
                <w:szCs w:val="18"/>
              </w:rPr>
              <w:t xml:space="preserve"> Audio Lecture</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Cases of GL, Lisa, &amp; Jason</w:t>
            </w:r>
          </w:p>
          <w:p w:rsidR="006355A0" w:rsidRPr="00626CD7" w:rsidRDefault="006355A0" w:rsidP="006355A0">
            <w:pPr>
              <w:tabs>
                <w:tab w:val="left" w:pos="180"/>
                <w:tab w:val="left" w:pos="270"/>
              </w:tabs>
              <w:ind w:left="180"/>
              <w:jc w:val="both"/>
              <w:rPr>
                <w:rFonts w:ascii="Calibri" w:hAnsi="Calibri"/>
                <w:color w:val="000000"/>
                <w:sz w:val="18"/>
                <w:szCs w:val="18"/>
              </w:rPr>
            </w:pPr>
            <w:r>
              <w:rPr>
                <w:rFonts w:ascii="Calibri" w:hAnsi="Calibri"/>
                <w:color w:val="000000"/>
                <w:sz w:val="18"/>
                <w:szCs w:val="18"/>
              </w:rPr>
              <w:t>Chapter 12 Quiz</w:t>
            </w:r>
          </w:p>
        </w:tc>
      </w:tr>
      <w:tr w:rsidR="006355A0" w:rsidRPr="00C037A9" w:rsidTr="006355A0">
        <w:tc>
          <w:tcPr>
            <w:tcW w:w="45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center"/>
              <w:rPr>
                <w:rFonts w:ascii="Calibri" w:hAnsi="Calibri"/>
                <w:b/>
                <w:sz w:val="22"/>
                <w:szCs w:val="22"/>
              </w:rPr>
            </w:pPr>
            <w:r w:rsidRPr="00C8333E">
              <w:rPr>
                <w:rFonts w:ascii="Calibri" w:hAnsi="Calibri"/>
                <w:b/>
                <w:sz w:val="22"/>
                <w:szCs w:val="22"/>
              </w:rPr>
              <w:t>13</w:t>
            </w:r>
          </w:p>
        </w:tc>
        <w:tc>
          <w:tcPr>
            <w:tcW w:w="1530" w:type="dxa"/>
            <w:tcBorders>
              <w:top w:val="single" w:sz="6"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r w:rsidRPr="00C8333E">
              <w:rPr>
                <w:rFonts w:ascii="Calibri" w:hAnsi="Calibri"/>
                <w:b/>
                <w:color w:val="000000"/>
                <w:sz w:val="22"/>
                <w:szCs w:val="22"/>
              </w:rPr>
              <w:t>November</w:t>
            </w:r>
            <w:r>
              <w:rPr>
                <w:rFonts w:ascii="Calibri" w:hAnsi="Calibri"/>
                <w:b/>
                <w:color w:val="000000"/>
                <w:sz w:val="22"/>
                <w:szCs w:val="22"/>
              </w:rPr>
              <w:t xml:space="preserve"> 7</w:t>
            </w:r>
          </w:p>
        </w:tc>
        <w:tc>
          <w:tcPr>
            <w:tcW w:w="5400" w:type="dxa"/>
            <w:tcBorders>
              <w:top w:val="single" w:sz="6"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jc w:val="center"/>
              <w:rPr>
                <w:rFonts w:ascii="Calibri" w:hAnsi="Calibri"/>
                <w:color w:val="000000"/>
                <w:sz w:val="20"/>
              </w:rPr>
            </w:pPr>
            <w:r w:rsidRPr="00C22961">
              <w:rPr>
                <w:rFonts w:ascii="Calibri" w:hAnsi="Calibri"/>
                <w:color w:val="000000"/>
                <w:sz w:val="20"/>
              </w:rPr>
              <w:t xml:space="preserve">Community and Social Justice Perspective </w:t>
            </w: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DUE – by Nov 15</w:t>
            </w:r>
          </w:p>
          <w:p w:rsidR="006355A0"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Chapter Quiz 13 (10 pts)</w:t>
            </w:r>
          </w:p>
          <w:p w:rsidR="006355A0" w:rsidRPr="00C22961" w:rsidRDefault="006355A0" w:rsidP="00C83221">
            <w:pPr>
              <w:tabs>
                <w:tab w:val="left" w:pos="180"/>
                <w:tab w:val="left" w:pos="270"/>
              </w:tabs>
              <w:ind w:left="180"/>
              <w:jc w:val="center"/>
              <w:rPr>
                <w:rFonts w:ascii="Calibri" w:hAnsi="Calibri"/>
                <w:b/>
                <w:color w:val="000000"/>
                <w:sz w:val="20"/>
                <w:u w:val="single"/>
              </w:rPr>
            </w:pPr>
          </w:p>
        </w:tc>
        <w:tc>
          <w:tcPr>
            <w:tcW w:w="2520" w:type="dxa"/>
            <w:tcBorders>
              <w:top w:val="single" w:sz="6" w:space="0" w:color="auto"/>
              <w:left w:val="single" w:sz="6" w:space="0" w:color="auto"/>
              <w:bottom w:val="single" w:sz="6" w:space="0" w:color="auto"/>
              <w:right w:val="single" w:sz="6" w:space="0" w:color="auto"/>
            </w:tcBorders>
          </w:tcPr>
          <w:p w:rsidR="006355A0" w:rsidRDefault="006355A0" w:rsidP="006355A0">
            <w:pPr>
              <w:tabs>
                <w:tab w:val="left" w:pos="180"/>
                <w:tab w:val="left" w:pos="270"/>
              </w:tabs>
              <w:ind w:left="180"/>
              <w:rPr>
                <w:rFonts w:ascii="Calibri" w:hAnsi="Calibri"/>
                <w:color w:val="000000"/>
                <w:sz w:val="18"/>
                <w:szCs w:val="18"/>
              </w:rPr>
            </w:pPr>
            <w:r w:rsidRPr="004065DE">
              <w:rPr>
                <w:rFonts w:ascii="Calibri" w:hAnsi="Calibri"/>
                <w:b/>
                <w:color w:val="000000"/>
                <w:sz w:val="18"/>
                <w:szCs w:val="18"/>
              </w:rPr>
              <w:t>CCC:</w:t>
            </w:r>
            <w:r>
              <w:rPr>
                <w:rFonts w:ascii="Calibri" w:hAnsi="Calibri"/>
                <w:color w:val="000000"/>
                <w:sz w:val="18"/>
                <w:szCs w:val="18"/>
              </w:rPr>
              <w:t xml:space="preserve">  Chapter 13</w:t>
            </w:r>
          </w:p>
          <w:p w:rsidR="006355A0" w:rsidRPr="004065DE" w:rsidRDefault="006355A0" w:rsidP="006355A0">
            <w:pPr>
              <w:tabs>
                <w:tab w:val="left" w:pos="180"/>
                <w:tab w:val="left" w:pos="270"/>
              </w:tabs>
              <w:ind w:left="180"/>
              <w:rPr>
                <w:rFonts w:ascii="Calibri" w:hAnsi="Calibri"/>
                <w:b/>
                <w:color w:val="000000"/>
                <w:sz w:val="18"/>
                <w:szCs w:val="18"/>
                <w:u w:val="single"/>
              </w:rPr>
            </w:pPr>
            <w:r w:rsidRPr="004065DE">
              <w:rPr>
                <w:rFonts w:ascii="Calibri" w:hAnsi="Calibri"/>
                <w:b/>
                <w:color w:val="000000"/>
                <w:sz w:val="18"/>
                <w:szCs w:val="18"/>
                <w:u w:val="single"/>
              </w:rPr>
              <w:t>Mindtap:</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Ch 13</w:t>
            </w:r>
            <w:r w:rsidRPr="00626CD7">
              <w:rPr>
                <w:rFonts w:ascii="Calibri" w:hAnsi="Calibri"/>
                <w:color w:val="000000"/>
                <w:sz w:val="18"/>
                <w:szCs w:val="18"/>
              </w:rPr>
              <w:t xml:space="preserve"> Audio Lecture</w:t>
            </w:r>
          </w:p>
          <w:p w:rsidR="006355A0" w:rsidRDefault="006355A0" w:rsidP="006355A0">
            <w:pPr>
              <w:tabs>
                <w:tab w:val="left" w:pos="180"/>
                <w:tab w:val="left" w:pos="270"/>
              </w:tabs>
              <w:ind w:left="180"/>
              <w:rPr>
                <w:rFonts w:ascii="Calibri" w:hAnsi="Calibri"/>
                <w:color w:val="000000"/>
                <w:sz w:val="18"/>
                <w:szCs w:val="18"/>
              </w:rPr>
            </w:pPr>
            <w:r>
              <w:rPr>
                <w:rFonts w:ascii="Calibri" w:hAnsi="Calibri"/>
                <w:color w:val="000000"/>
                <w:sz w:val="18"/>
                <w:szCs w:val="18"/>
              </w:rPr>
              <w:t>Cases of Rosa &amp; Andres</w:t>
            </w:r>
          </w:p>
          <w:p w:rsidR="006355A0" w:rsidRPr="00626CD7" w:rsidRDefault="006355A0" w:rsidP="006355A0">
            <w:pPr>
              <w:tabs>
                <w:tab w:val="left" w:pos="180"/>
                <w:tab w:val="left" w:pos="270"/>
              </w:tabs>
              <w:ind w:left="180"/>
              <w:jc w:val="both"/>
              <w:rPr>
                <w:rFonts w:ascii="Calibri" w:hAnsi="Calibri"/>
                <w:color w:val="000000"/>
                <w:sz w:val="18"/>
                <w:szCs w:val="18"/>
              </w:rPr>
            </w:pPr>
            <w:r>
              <w:rPr>
                <w:rFonts w:ascii="Calibri" w:hAnsi="Calibri"/>
                <w:color w:val="000000"/>
                <w:sz w:val="18"/>
                <w:szCs w:val="18"/>
              </w:rPr>
              <w:t>Chapter 13 Quiz</w:t>
            </w:r>
            <w:r w:rsidRPr="00626CD7">
              <w:rPr>
                <w:rFonts w:ascii="Calibri" w:hAnsi="Calibri"/>
                <w:color w:val="000000"/>
                <w:sz w:val="18"/>
                <w:szCs w:val="18"/>
              </w:rPr>
              <w:t xml:space="preserve"> </w:t>
            </w:r>
          </w:p>
        </w:tc>
      </w:tr>
      <w:tr w:rsidR="006355A0" w:rsidRPr="00C037A9" w:rsidTr="006355A0">
        <w:trPr>
          <w:trHeight w:val="993"/>
        </w:trPr>
        <w:tc>
          <w:tcPr>
            <w:tcW w:w="450" w:type="dxa"/>
            <w:tcBorders>
              <w:top w:val="single" w:sz="6" w:space="0" w:color="auto"/>
              <w:left w:val="single" w:sz="6" w:space="0" w:color="auto"/>
              <w:bottom w:val="single" w:sz="4" w:space="0" w:color="auto"/>
              <w:right w:val="single" w:sz="6" w:space="0" w:color="auto"/>
            </w:tcBorders>
          </w:tcPr>
          <w:p w:rsidR="006355A0" w:rsidRDefault="006355A0" w:rsidP="006355A0">
            <w:pPr>
              <w:tabs>
                <w:tab w:val="left" w:pos="0"/>
              </w:tabs>
              <w:ind w:left="-18"/>
              <w:jc w:val="center"/>
              <w:rPr>
                <w:rFonts w:ascii="Calibri" w:hAnsi="Calibri"/>
                <w:b/>
                <w:sz w:val="22"/>
                <w:szCs w:val="22"/>
              </w:rPr>
            </w:pPr>
          </w:p>
          <w:p w:rsidR="006355A0" w:rsidRPr="00C8333E" w:rsidRDefault="006355A0" w:rsidP="006355A0">
            <w:pPr>
              <w:tabs>
                <w:tab w:val="left" w:pos="0"/>
              </w:tabs>
              <w:ind w:left="-18"/>
              <w:jc w:val="center"/>
              <w:rPr>
                <w:rFonts w:ascii="Calibri" w:hAnsi="Calibri"/>
                <w:b/>
                <w:sz w:val="22"/>
                <w:szCs w:val="22"/>
              </w:rPr>
            </w:pPr>
            <w:r>
              <w:rPr>
                <w:rFonts w:ascii="Calibri" w:hAnsi="Calibri"/>
                <w:b/>
                <w:sz w:val="22"/>
                <w:szCs w:val="22"/>
              </w:rPr>
              <w:t>14</w:t>
            </w:r>
          </w:p>
          <w:p w:rsidR="006355A0" w:rsidRPr="00C8333E" w:rsidRDefault="006355A0" w:rsidP="006355A0">
            <w:pPr>
              <w:tabs>
                <w:tab w:val="left" w:pos="180"/>
                <w:tab w:val="left" w:pos="270"/>
              </w:tabs>
              <w:jc w:val="center"/>
              <w:rPr>
                <w:rFonts w:ascii="Calibri" w:hAnsi="Calibri"/>
                <w:b/>
                <w:sz w:val="22"/>
                <w:szCs w:val="22"/>
              </w:rPr>
            </w:pPr>
          </w:p>
        </w:tc>
        <w:tc>
          <w:tcPr>
            <w:tcW w:w="1530" w:type="dxa"/>
            <w:tcBorders>
              <w:top w:val="single" w:sz="6" w:space="0" w:color="auto"/>
              <w:left w:val="single" w:sz="6" w:space="0" w:color="auto"/>
              <w:bottom w:val="single" w:sz="4" w:space="0" w:color="auto"/>
              <w:right w:val="single" w:sz="6" w:space="0" w:color="auto"/>
            </w:tcBorders>
          </w:tcPr>
          <w:p w:rsidR="006355A0" w:rsidRDefault="006355A0" w:rsidP="006355A0">
            <w:pPr>
              <w:tabs>
                <w:tab w:val="left" w:pos="180"/>
                <w:tab w:val="left" w:pos="270"/>
              </w:tabs>
              <w:jc w:val="right"/>
              <w:rPr>
                <w:rFonts w:ascii="Calibri" w:hAnsi="Calibri"/>
                <w:b/>
                <w:color w:val="000000"/>
                <w:sz w:val="22"/>
                <w:szCs w:val="22"/>
              </w:rPr>
            </w:pPr>
          </w:p>
          <w:p w:rsidR="006355A0" w:rsidRPr="00C8333E" w:rsidRDefault="006355A0" w:rsidP="006355A0">
            <w:pPr>
              <w:tabs>
                <w:tab w:val="left" w:pos="180"/>
                <w:tab w:val="left" w:pos="270"/>
              </w:tabs>
              <w:jc w:val="right"/>
              <w:rPr>
                <w:rFonts w:ascii="Calibri" w:hAnsi="Calibri"/>
                <w:b/>
                <w:color w:val="000000"/>
                <w:sz w:val="22"/>
                <w:szCs w:val="22"/>
              </w:rPr>
            </w:pPr>
            <w:r>
              <w:rPr>
                <w:rFonts w:ascii="Calibri" w:hAnsi="Calibri"/>
                <w:b/>
                <w:color w:val="000000"/>
                <w:sz w:val="22"/>
                <w:szCs w:val="22"/>
              </w:rPr>
              <w:t>November 14</w:t>
            </w:r>
            <w:r w:rsidRPr="00C8333E">
              <w:rPr>
                <w:rFonts w:ascii="Calibri" w:hAnsi="Calibri"/>
                <w:b/>
                <w:color w:val="000000"/>
                <w:sz w:val="22"/>
                <w:szCs w:val="22"/>
              </w:rPr>
              <w:t xml:space="preserve"> </w:t>
            </w:r>
          </w:p>
          <w:p w:rsidR="006355A0" w:rsidRPr="00C8333E" w:rsidRDefault="006355A0" w:rsidP="006355A0">
            <w:pPr>
              <w:tabs>
                <w:tab w:val="left" w:pos="180"/>
                <w:tab w:val="left" w:pos="270"/>
              </w:tabs>
              <w:jc w:val="right"/>
              <w:rPr>
                <w:rFonts w:ascii="Calibri" w:hAnsi="Calibri"/>
                <w:b/>
                <w:color w:val="000000"/>
                <w:sz w:val="16"/>
                <w:szCs w:val="16"/>
              </w:rPr>
            </w:pPr>
          </w:p>
        </w:tc>
        <w:tc>
          <w:tcPr>
            <w:tcW w:w="5400" w:type="dxa"/>
            <w:tcBorders>
              <w:top w:val="single" w:sz="6" w:space="0" w:color="auto"/>
              <w:left w:val="single" w:sz="6" w:space="0" w:color="auto"/>
              <w:bottom w:val="single" w:sz="4" w:space="0" w:color="auto"/>
              <w:right w:val="single" w:sz="6" w:space="0" w:color="auto"/>
            </w:tcBorders>
          </w:tcPr>
          <w:p w:rsidR="006355A0" w:rsidRPr="00C22961" w:rsidRDefault="006355A0" w:rsidP="006355A0">
            <w:pPr>
              <w:tabs>
                <w:tab w:val="left" w:pos="180"/>
                <w:tab w:val="left" w:pos="270"/>
              </w:tabs>
              <w:rPr>
                <w:rFonts w:ascii="Calibri" w:hAnsi="Calibri"/>
                <w:b/>
                <w:color w:val="000000"/>
                <w:sz w:val="20"/>
                <w:u w:val="single"/>
              </w:rPr>
            </w:pPr>
          </w:p>
          <w:p w:rsidR="006355A0" w:rsidRPr="00C22961" w:rsidRDefault="006355A0" w:rsidP="006355A0">
            <w:pPr>
              <w:tabs>
                <w:tab w:val="left" w:pos="180"/>
                <w:tab w:val="left" w:pos="270"/>
              </w:tabs>
              <w:jc w:val="center"/>
              <w:rPr>
                <w:rFonts w:ascii="Calibri" w:hAnsi="Calibri"/>
                <w:b/>
                <w:color w:val="000000"/>
                <w:sz w:val="20"/>
                <w:u w:val="single"/>
              </w:rPr>
            </w:pPr>
            <w:r w:rsidRPr="00C22961">
              <w:rPr>
                <w:rFonts w:ascii="Calibri" w:hAnsi="Calibri"/>
                <w:b/>
                <w:color w:val="000000"/>
                <w:sz w:val="20"/>
                <w:u w:val="single"/>
              </w:rPr>
              <w:t>DUE by Nov 22 - Self-Awareness Project * (100 pts)</w:t>
            </w:r>
          </w:p>
        </w:tc>
        <w:tc>
          <w:tcPr>
            <w:tcW w:w="2520" w:type="dxa"/>
            <w:tcBorders>
              <w:top w:val="single" w:sz="6" w:space="0" w:color="auto"/>
              <w:left w:val="single" w:sz="6" w:space="0" w:color="auto"/>
              <w:bottom w:val="single" w:sz="4" w:space="0" w:color="auto"/>
              <w:right w:val="single" w:sz="6" w:space="0" w:color="auto"/>
            </w:tcBorders>
          </w:tcPr>
          <w:p w:rsidR="006355A0" w:rsidRPr="00C8333E" w:rsidRDefault="006355A0" w:rsidP="006355A0">
            <w:pPr>
              <w:tabs>
                <w:tab w:val="left" w:pos="180"/>
                <w:tab w:val="left" w:pos="270"/>
              </w:tabs>
              <w:rPr>
                <w:rFonts w:ascii="Calibri" w:hAnsi="Calibri"/>
                <w:color w:val="000000"/>
                <w:sz w:val="22"/>
                <w:szCs w:val="22"/>
              </w:rPr>
            </w:pPr>
          </w:p>
          <w:p w:rsidR="006355A0" w:rsidRPr="00274335" w:rsidRDefault="006355A0" w:rsidP="006355A0">
            <w:pPr>
              <w:rPr>
                <w:rFonts w:ascii="Calibri" w:hAnsi="Calibri"/>
                <w:sz w:val="12"/>
                <w:szCs w:val="12"/>
              </w:rPr>
            </w:pPr>
            <w:r w:rsidRPr="00274335">
              <w:rPr>
                <w:rFonts w:ascii="Calibri" w:hAnsi="Calibri"/>
                <w:sz w:val="12"/>
                <w:szCs w:val="12"/>
              </w:rPr>
              <w:t xml:space="preserve">Watch Angela Duckworth’s Ted Talk on Grit: </w:t>
            </w:r>
            <w:hyperlink r:id="rId26" w:history="1">
              <w:r w:rsidRPr="00274335">
                <w:rPr>
                  <w:rStyle w:val="Hyperlink"/>
                  <w:rFonts w:ascii="Calibri" w:hAnsi="Calibri"/>
                  <w:sz w:val="12"/>
                  <w:szCs w:val="12"/>
                </w:rPr>
                <w:t>https://www.ted.com/talks/angela_lee_duckworth_grit_the_power_of_passion_and_perseverance</w:t>
              </w:r>
            </w:hyperlink>
          </w:p>
          <w:p w:rsidR="006355A0" w:rsidRPr="00C8333E" w:rsidRDefault="006355A0" w:rsidP="006355A0">
            <w:pPr>
              <w:rPr>
                <w:rFonts w:ascii="Calibri" w:hAnsi="Calibri"/>
                <w:sz w:val="22"/>
                <w:szCs w:val="22"/>
              </w:rPr>
            </w:pPr>
          </w:p>
        </w:tc>
      </w:tr>
      <w:tr w:rsidR="006355A0" w:rsidRPr="00C037A9" w:rsidTr="006355A0">
        <w:trPr>
          <w:trHeight w:val="1403"/>
        </w:trPr>
        <w:tc>
          <w:tcPr>
            <w:tcW w:w="450" w:type="dxa"/>
            <w:tcBorders>
              <w:top w:val="single" w:sz="4" w:space="0" w:color="auto"/>
              <w:left w:val="single" w:sz="6" w:space="0" w:color="auto"/>
              <w:bottom w:val="single" w:sz="6" w:space="0" w:color="auto"/>
              <w:right w:val="single" w:sz="6" w:space="0" w:color="auto"/>
            </w:tcBorders>
          </w:tcPr>
          <w:p w:rsidR="006355A0" w:rsidRDefault="006355A0" w:rsidP="006355A0">
            <w:pPr>
              <w:tabs>
                <w:tab w:val="left" w:pos="0"/>
              </w:tabs>
              <w:ind w:left="-18"/>
              <w:jc w:val="center"/>
              <w:rPr>
                <w:rFonts w:ascii="Calibri" w:hAnsi="Calibri"/>
                <w:b/>
                <w:sz w:val="22"/>
                <w:szCs w:val="22"/>
              </w:rPr>
            </w:pPr>
          </w:p>
          <w:p w:rsidR="006355A0" w:rsidRPr="00C8333E" w:rsidRDefault="006355A0" w:rsidP="006355A0">
            <w:pPr>
              <w:tabs>
                <w:tab w:val="left" w:pos="0"/>
              </w:tabs>
              <w:ind w:left="-18"/>
              <w:jc w:val="center"/>
              <w:rPr>
                <w:rFonts w:ascii="Calibri" w:hAnsi="Calibri"/>
                <w:b/>
                <w:sz w:val="22"/>
                <w:szCs w:val="22"/>
              </w:rPr>
            </w:pPr>
            <w:r w:rsidRPr="00C8333E">
              <w:rPr>
                <w:rFonts w:ascii="Calibri" w:hAnsi="Calibri"/>
                <w:b/>
                <w:sz w:val="22"/>
                <w:szCs w:val="22"/>
              </w:rPr>
              <w:t>15</w:t>
            </w:r>
          </w:p>
          <w:p w:rsidR="006355A0" w:rsidRPr="00C8333E" w:rsidRDefault="006355A0" w:rsidP="006355A0">
            <w:pPr>
              <w:tabs>
                <w:tab w:val="left" w:pos="180"/>
                <w:tab w:val="left" w:pos="270"/>
              </w:tabs>
              <w:ind w:left="180"/>
              <w:jc w:val="center"/>
              <w:rPr>
                <w:rFonts w:ascii="Calibri" w:hAnsi="Calibri"/>
                <w:b/>
                <w:sz w:val="22"/>
                <w:szCs w:val="22"/>
              </w:rPr>
            </w:pPr>
          </w:p>
          <w:p w:rsidR="006355A0" w:rsidRPr="00C8333E" w:rsidRDefault="006355A0" w:rsidP="006355A0">
            <w:pPr>
              <w:tabs>
                <w:tab w:val="left" w:pos="180"/>
                <w:tab w:val="left" w:pos="270"/>
              </w:tabs>
              <w:ind w:left="180"/>
              <w:jc w:val="center"/>
              <w:rPr>
                <w:rFonts w:ascii="Calibri" w:hAnsi="Calibri"/>
                <w:b/>
                <w:sz w:val="22"/>
                <w:szCs w:val="22"/>
              </w:rPr>
            </w:pPr>
          </w:p>
          <w:p w:rsidR="006355A0" w:rsidRPr="00C8333E" w:rsidRDefault="006355A0" w:rsidP="006355A0">
            <w:pPr>
              <w:tabs>
                <w:tab w:val="left" w:pos="180"/>
                <w:tab w:val="left" w:pos="270"/>
              </w:tabs>
              <w:ind w:left="180"/>
              <w:jc w:val="center"/>
              <w:rPr>
                <w:rFonts w:ascii="Calibri" w:hAnsi="Calibri"/>
                <w:sz w:val="18"/>
                <w:szCs w:val="18"/>
              </w:rPr>
            </w:pPr>
          </w:p>
          <w:p w:rsidR="006355A0" w:rsidRPr="00C8333E" w:rsidRDefault="006355A0" w:rsidP="006355A0">
            <w:pPr>
              <w:tabs>
                <w:tab w:val="left" w:pos="180"/>
                <w:tab w:val="left" w:pos="270"/>
              </w:tabs>
              <w:ind w:left="180"/>
              <w:jc w:val="center"/>
              <w:rPr>
                <w:rFonts w:ascii="Calibri" w:hAnsi="Calibri"/>
                <w:sz w:val="18"/>
                <w:szCs w:val="18"/>
              </w:rPr>
            </w:pPr>
          </w:p>
          <w:p w:rsidR="006355A0" w:rsidRDefault="006355A0" w:rsidP="006355A0">
            <w:pPr>
              <w:tabs>
                <w:tab w:val="left" w:pos="180"/>
                <w:tab w:val="left" w:pos="270"/>
              </w:tabs>
              <w:jc w:val="center"/>
              <w:rPr>
                <w:rFonts w:ascii="Calibri" w:hAnsi="Calibri"/>
                <w:b/>
                <w:sz w:val="22"/>
                <w:szCs w:val="22"/>
              </w:rPr>
            </w:pPr>
          </w:p>
        </w:tc>
        <w:tc>
          <w:tcPr>
            <w:tcW w:w="1530" w:type="dxa"/>
            <w:tcBorders>
              <w:top w:val="single" w:sz="4" w:space="0" w:color="auto"/>
              <w:left w:val="single" w:sz="6" w:space="0" w:color="auto"/>
              <w:bottom w:val="single" w:sz="6" w:space="0" w:color="auto"/>
              <w:right w:val="single" w:sz="6" w:space="0" w:color="auto"/>
            </w:tcBorders>
          </w:tcPr>
          <w:p w:rsidR="006355A0" w:rsidRPr="00C8333E" w:rsidRDefault="006355A0" w:rsidP="006355A0">
            <w:pPr>
              <w:tabs>
                <w:tab w:val="left" w:pos="180"/>
                <w:tab w:val="left" w:pos="270"/>
              </w:tabs>
              <w:jc w:val="right"/>
              <w:rPr>
                <w:rFonts w:ascii="Calibri" w:hAnsi="Calibri"/>
                <w:b/>
                <w:color w:val="000000"/>
                <w:sz w:val="22"/>
                <w:szCs w:val="22"/>
              </w:rPr>
            </w:pPr>
          </w:p>
          <w:p w:rsidR="006355A0" w:rsidRPr="00C8333E" w:rsidRDefault="006355A0" w:rsidP="006355A0">
            <w:pPr>
              <w:tabs>
                <w:tab w:val="left" w:pos="180"/>
                <w:tab w:val="left" w:pos="270"/>
              </w:tabs>
              <w:rPr>
                <w:rFonts w:ascii="Calibri" w:hAnsi="Calibri"/>
                <w:b/>
                <w:color w:val="000000"/>
                <w:sz w:val="22"/>
                <w:szCs w:val="22"/>
              </w:rPr>
            </w:pPr>
            <w:r>
              <w:rPr>
                <w:rFonts w:ascii="Calibri" w:hAnsi="Calibri"/>
                <w:b/>
                <w:color w:val="000000"/>
                <w:sz w:val="22"/>
                <w:szCs w:val="22"/>
              </w:rPr>
              <w:t>November 21</w:t>
            </w:r>
            <w:r w:rsidRPr="00C8333E">
              <w:rPr>
                <w:rFonts w:ascii="Calibri" w:hAnsi="Calibri"/>
                <w:b/>
                <w:color w:val="000000"/>
                <w:sz w:val="22"/>
                <w:szCs w:val="22"/>
              </w:rPr>
              <w:t xml:space="preserve"> </w:t>
            </w:r>
          </w:p>
          <w:p w:rsidR="006355A0" w:rsidRPr="00C8333E" w:rsidRDefault="006355A0" w:rsidP="006355A0">
            <w:pPr>
              <w:tabs>
                <w:tab w:val="left" w:pos="180"/>
                <w:tab w:val="left" w:pos="270"/>
              </w:tabs>
              <w:jc w:val="right"/>
              <w:rPr>
                <w:rFonts w:ascii="Calibri" w:hAnsi="Calibri"/>
                <w:color w:val="000000"/>
                <w:sz w:val="16"/>
                <w:szCs w:val="16"/>
              </w:rPr>
            </w:pPr>
            <w:r w:rsidRPr="00C8333E">
              <w:rPr>
                <w:rFonts w:ascii="Calibri" w:hAnsi="Calibri"/>
                <w:color w:val="000000"/>
                <w:sz w:val="16"/>
                <w:szCs w:val="16"/>
              </w:rPr>
              <w:t xml:space="preserve">(last week of class </w:t>
            </w:r>
          </w:p>
          <w:p w:rsidR="006355A0" w:rsidRPr="00C8333E" w:rsidRDefault="006355A0" w:rsidP="006355A0">
            <w:pPr>
              <w:tabs>
                <w:tab w:val="left" w:pos="180"/>
                <w:tab w:val="left" w:pos="270"/>
              </w:tabs>
              <w:jc w:val="right"/>
              <w:rPr>
                <w:rFonts w:ascii="Calibri" w:hAnsi="Calibri"/>
                <w:color w:val="000000"/>
                <w:sz w:val="16"/>
                <w:szCs w:val="16"/>
              </w:rPr>
            </w:pPr>
            <w:r w:rsidRPr="00C8333E">
              <w:rPr>
                <w:rFonts w:ascii="Calibri" w:hAnsi="Calibri"/>
                <w:color w:val="000000"/>
                <w:sz w:val="16"/>
                <w:szCs w:val="16"/>
              </w:rPr>
              <w:t xml:space="preserve">and short week due </w:t>
            </w:r>
          </w:p>
          <w:p w:rsidR="006355A0" w:rsidRDefault="006355A0" w:rsidP="006355A0">
            <w:pPr>
              <w:tabs>
                <w:tab w:val="left" w:pos="180"/>
                <w:tab w:val="left" w:pos="270"/>
              </w:tabs>
              <w:jc w:val="right"/>
              <w:rPr>
                <w:rFonts w:ascii="Calibri" w:hAnsi="Calibri"/>
                <w:b/>
                <w:color w:val="000000"/>
                <w:sz w:val="22"/>
                <w:szCs w:val="22"/>
              </w:rPr>
            </w:pPr>
            <w:r w:rsidRPr="00C8333E">
              <w:rPr>
                <w:rFonts w:ascii="Calibri" w:hAnsi="Calibri"/>
                <w:color w:val="000000"/>
                <w:sz w:val="16"/>
                <w:szCs w:val="16"/>
              </w:rPr>
              <w:t>to holiday break)</w:t>
            </w:r>
          </w:p>
        </w:tc>
        <w:tc>
          <w:tcPr>
            <w:tcW w:w="5400" w:type="dxa"/>
            <w:tcBorders>
              <w:top w:val="single" w:sz="4" w:space="0" w:color="auto"/>
              <w:left w:val="single" w:sz="6" w:space="0" w:color="auto"/>
              <w:bottom w:val="single" w:sz="6" w:space="0" w:color="auto"/>
              <w:right w:val="single" w:sz="6" w:space="0" w:color="auto"/>
            </w:tcBorders>
          </w:tcPr>
          <w:p w:rsidR="006355A0" w:rsidRPr="00C22961" w:rsidRDefault="006355A0" w:rsidP="006355A0">
            <w:pPr>
              <w:tabs>
                <w:tab w:val="left" w:pos="180"/>
                <w:tab w:val="left" w:pos="270"/>
              </w:tabs>
              <w:ind w:left="180"/>
              <w:jc w:val="center"/>
              <w:rPr>
                <w:rFonts w:ascii="Calibri" w:hAnsi="Calibri"/>
                <w:b/>
                <w:color w:val="000000"/>
                <w:sz w:val="20"/>
                <w:u w:val="single"/>
              </w:rPr>
            </w:pP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b/>
                <w:color w:val="000000"/>
                <w:sz w:val="20"/>
                <w:u w:val="single"/>
              </w:rPr>
              <w:t>DUE by Weds</w:t>
            </w:r>
            <w:r>
              <w:rPr>
                <w:rFonts w:ascii="Calibri" w:hAnsi="Calibri"/>
                <w:b/>
                <w:color w:val="000000"/>
                <w:sz w:val="20"/>
                <w:u w:val="single"/>
              </w:rPr>
              <w:t>, Nov 30 - Final Examination  (8</w:t>
            </w:r>
            <w:r w:rsidRPr="00C22961">
              <w:rPr>
                <w:rFonts w:ascii="Calibri" w:hAnsi="Calibri"/>
                <w:b/>
                <w:color w:val="000000"/>
                <w:sz w:val="20"/>
                <w:u w:val="single"/>
              </w:rPr>
              <w:t>0 pts)</w:t>
            </w:r>
          </w:p>
          <w:p w:rsidR="006355A0" w:rsidRPr="00C22961" w:rsidRDefault="006355A0" w:rsidP="006355A0">
            <w:pPr>
              <w:tabs>
                <w:tab w:val="left" w:pos="180"/>
                <w:tab w:val="left" w:pos="270"/>
              </w:tabs>
              <w:rPr>
                <w:rFonts w:ascii="Calibri" w:hAnsi="Calibri"/>
                <w:b/>
                <w:color w:val="000000"/>
                <w:sz w:val="20"/>
                <w:u w:val="single"/>
              </w:rPr>
            </w:pPr>
          </w:p>
          <w:p w:rsidR="006355A0" w:rsidRPr="00C22961" w:rsidRDefault="006355A0" w:rsidP="006355A0">
            <w:pPr>
              <w:tabs>
                <w:tab w:val="left" w:pos="180"/>
                <w:tab w:val="left" w:pos="270"/>
              </w:tabs>
              <w:ind w:left="180"/>
              <w:jc w:val="center"/>
              <w:rPr>
                <w:rFonts w:ascii="Calibri" w:hAnsi="Calibri"/>
                <w:b/>
                <w:color w:val="000000"/>
                <w:sz w:val="20"/>
                <w:u w:val="single"/>
              </w:rPr>
            </w:pPr>
            <w:r w:rsidRPr="00C22961">
              <w:rPr>
                <w:rFonts w:ascii="Calibri" w:hAnsi="Calibri"/>
                <w:i/>
                <w:color w:val="000000"/>
                <w:sz w:val="20"/>
              </w:rPr>
              <w:t>Congratulations!  You did it!</w:t>
            </w:r>
          </w:p>
        </w:tc>
        <w:tc>
          <w:tcPr>
            <w:tcW w:w="2520" w:type="dxa"/>
            <w:tcBorders>
              <w:top w:val="single" w:sz="4" w:space="0" w:color="auto"/>
              <w:left w:val="single" w:sz="6" w:space="0" w:color="auto"/>
              <w:bottom w:val="single" w:sz="6" w:space="0" w:color="auto"/>
              <w:right w:val="single" w:sz="6" w:space="0" w:color="auto"/>
            </w:tcBorders>
          </w:tcPr>
          <w:p w:rsidR="006355A0" w:rsidRPr="00C8333E" w:rsidRDefault="006355A0" w:rsidP="006355A0">
            <w:pPr>
              <w:rPr>
                <w:rFonts w:ascii="Calibri" w:hAnsi="Calibri"/>
                <w:sz w:val="22"/>
                <w:szCs w:val="22"/>
              </w:rPr>
            </w:pPr>
          </w:p>
          <w:p w:rsidR="006355A0" w:rsidRPr="00C8333E" w:rsidRDefault="006355A0" w:rsidP="006355A0">
            <w:pPr>
              <w:rPr>
                <w:rFonts w:ascii="Calibri" w:hAnsi="Calibri"/>
                <w:sz w:val="22"/>
                <w:szCs w:val="22"/>
              </w:rPr>
            </w:pPr>
          </w:p>
          <w:p w:rsidR="006355A0" w:rsidRPr="00C8333E" w:rsidRDefault="006355A0" w:rsidP="006355A0">
            <w:pPr>
              <w:ind w:firstLine="720"/>
              <w:rPr>
                <w:rFonts w:ascii="Calibri" w:hAnsi="Calibri"/>
                <w:color w:val="000000"/>
                <w:sz w:val="22"/>
                <w:szCs w:val="22"/>
              </w:rPr>
            </w:pPr>
          </w:p>
        </w:tc>
      </w:tr>
    </w:tbl>
    <w:p w:rsidR="006355A0" w:rsidRPr="00C037A9" w:rsidRDefault="006355A0" w:rsidP="006355A0">
      <w:pPr>
        <w:tabs>
          <w:tab w:val="left" w:pos="180"/>
          <w:tab w:val="left" w:pos="270"/>
        </w:tabs>
        <w:ind w:left="180"/>
        <w:rPr>
          <w:color w:val="000000"/>
          <w:sz w:val="22"/>
          <w:szCs w:val="22"/>
        </w:rPr>
      </w:pPr>
    </w:p>
    <w:p w:rsidR="006355A0" w:rsidRPr="00C037A9" w:rsidRDefault="006355A0" w:rsidP="006355A0">
      <w:pPr>
        <w:tabs>
          <w:tab w:val="left" w:pos="180"/>
          <w:tab w:val="left" w:pos="270"/>
        </w:tabs>
        <w:ind w:left="180"/>
        <w:rPr>
          <w:b/>
          <w:color w:val="000000"/>
          <w:sz w:val="22"/>
          <w:szCs w:val="22"/>
        </w:rPr>
      </w:pPr>
    </w:p>
    <w:p w:rsidR="006355A0" w:rsidRDefault="006355A0" w:rsidP="006355A0">
      <w:pPr>
        <w:tabs>
          <w:tab w:val="left" w:pos="180"/>
          <w:tab w:val="left" w:pos="270"/>
        </w:tabs>
        <w:ind w:left="180"/>
        <w:rPr>
          <w:color w:val="000000"/>
          <w:sz w:val="22"/>
          <w:szCs w:val="22"/>
        </w:rPr>
      </w:pPr>
    </w:p>
    <w:p w:rsidR="006E658D" w:rsidRDefault="006E658D" w:rsidP="00771D1C">
      <w:pPr>
        <w:tabs>
          <w:tab w:val="left" w:pos="180"/>
          <w:tab w:val="left" w:pos="270"/>
          <w:tab w:val="left" w:pos="2790"/>
        </w:tabs>
        <w:rPr>
          <w:b/>
          <w:color w:val="000000"/>
          <w:sz w:val="28"/>
          <w:szCs w:val="28"/>
        </w:rPr>
      </w:pPr>
    </w:p>
    <w:p w:rsidR="006355A0" w:rsidRDefault="006355A0" w:rsidP="00956EDB">
      <w:pPr>
        <w:tabs>
          <w:tab w:val="left" w:pos="-270"/>
          <w:tab w:val="left" w:pos="270"/>
          <w:tab w:val="left" w:pos="2790"/>
        </w:tabs>
        <w:ind w:left="180" w:hanging="450"/>
        <w:jc w:val="center"/>
        <w:rPr>
          <w:b/>
          <w:color w:val="000000"/>
          <w:sz w:val="28"/>
          <w:szCs w:val="28"/>
        </w:rPr>
      </w:pPr>
    </w:p>
    <w:p w:rsidR="006355A0" w:rsidRDefault="006355A0" w:rsidP="00956EDB">
      <w:pPr>
        <w:tabs>
          <w:tab w:val="left" w:pos="-270"/>
          <w:tab w:val="left" w:pos="270"/>
          <w:tab w:val="left" w:pos="2790"/>
        </w:tabs>
        <w:ind w:left="180" w:hanging="450"/>
        <w:jc w:val="center"/>
        <w:rPr>
          <w:b/>
          <w:color w:val="000000"/>
          <w:sz w:val="28"/>
          <w:szCs w:val="28"/>
        </w:rPr>
      </w:pPr>
    </w:p>
    <w:p w:rsidR="006C4C84" w:rsidRDefault="006C4C84"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A82A36" w:rsidRDefault="00A82A36" w:rsidP="00DF19D0">
      <w:pPr>
        <w:tabs>
          <w:tab w:val="left" w:pos="180"/>
          <w:tab w:val="left" w:pos="270"/>
        </w:tabs>
        <w:ind w:left="180"/>
        <w:rPr>
          <w:color w:val="000000"/>
          <w:sz w:val="22"/>
          <w:szCs w:val="22"/>
        </w:rPr>
      </w:pPr>
    </w:p>
    <w:p w:rsidR="006355A0" w:rsidRDefault="006355A0" w:rsidP="004B5034">
      <w:pPr>
        <w:tabs>
          <w:tab w:val="left" w:pos="180"/>
          <w:tab w:val="left" w:pos="270"/>
        </w:tabs>
        <w:rPr>
          <w:color w:val="000000"/>
          <w:sz w:val="22"/>
          <w:szCs w:val="22"/>
        </w:rPr>
      </w:pPr>
    </w:p>
    <w:p w:rsidR="006355A0" w:rsidRDefault="006355A0" w:rsidP="00DF19D0">
      <w:pPr>
        <w:tabs>
          <w:tab w:val="left" w:pos="180"/>
          <w:tab w:val="left" w:pos="270"/>
        </w:tabs>
        <w:ind w:left="180"/>
        <w:rPr>
          <w:color w:val="000000"/>
          <w:sz w:val="22"/>
          <w:szCs w:val="22"/>
        </w:rPr>
      </w:pPr>
    </w:p>
    <w:p w:rsidR="00F60D63" w:rsidRDefault="00F60D63" w:rsidP="00F60D63">
      <w:pPr>
        <w:tabs>
          <w:tab w:val="left" w:pos="180"/>
          <w:tab w:val="left" w:pos="270"/>
        </w:tabs>
        <w:rPr>
          <w:color w:val="000000"/>
          <w:sz w:val="22"/>
          <w:szCs w:val="22"/>
        </w:rPr>
      </w:pPr>
    </w:p>
    <w:p w:rsidR="00F60D63" w:rsidRPr="006443BF" w:rsidRDefault="00F60D63" w:rsidP="00F60D63">
      <w:pPr>
        <w:tabs>
          <w:tab w:val="left" w:pos="180"/>
          <w:tab w:val="left" w:pos="270"/>
        </w:tabs>
        <w:ind w:left="180"/>
        <w:rPr>
          <w:color w:val="000000"/>
          <w:sz w:val="22"/>
          <w:szCs w:val="22"/>
        </w:rPr>
      </w:pPr>
      <w:r w:rsidRPr="00C037A9">
        <w:rPr>
          <w:b/>
          <w:color w:val="000000"/>
          <w:sz w:val="22"/>
          <w:szCs w:val="22"/>
        </w:rPr>
        <w:t>Course Evaluation:</w:t>
      </w:r>
      <w:r>
        <w:rPr>
          <w:b/>
          <w:color w:val="000000"/>
          <w:sz w:val="22"/>
          <w:szCs w:val="22"/>
        </w:rPr>
        <w:t xml:space="preserve">      </w:t>
      </w:r>
    </w:p>
    <w:p w:rsidR="00F60D63" w:rsidRPr="00D354E1" w:rsidRDefault="00F60D63" w:rsidP="00F60D63">
      <w:pPr>
        <w:pStyle w:val="Heading4"/>
        <w:tabs>
          <w:tab w:val="left" w:pos="180"/>
        </w:tabs>
        <w:ind w:left="180"/>
        <w:rPr>
          <w:rFonts w:ascii="Times New Roman" w:hAnsi="Times New Roman"/>
          <w:i w:val="0"/>
          <w:color w:val="000000"/>
          <w:sz w:val="22"/>
          <w:szCs w:val="22"/>
        </w:rPr>
      </w:pPr>
      <w:r w:rsidRPr="00D354E1">
        <w:rPr>
          <w:rFonts w:ascii="Times New Roman" w:hAnsi="Times New Roman"/>
          <w:i w:val="0"/>
          <w:color w:val="000000"/>
          <w:sz w:val="22"/>
          <w:szCs w:val="22"/>
        </w:rPr>
        <w:t>Method</w:t>
      </w:r>
      <w:r w:rsidRPr="00D354E1">
        <w:rPr>
          <w:rFonts w:ascii="Times New Roman" w:hAnsi="Times New Roman"/>
          <w:i w:val="0"/>
          <w:color w:val="000000"/>
          <w:sz w:val="22"/>
          <w:szCs w:val="22"/>
        </w:rPr>
        <w:tab/>
      </w:r>
      <w:r w:rsidRPr="00D354E1">
        <w:rPr>
          <w:rFonts w:ascii="Times New Roman" w:hAnsi="Times New Roman"/>
          <w:i w:val="0"/>
          <w:color w:val="000000"/>
          <w:sz w:val="22"/>
          <w:szCs w:val="22"/>
        </w:rPr>
        <w:tab/>
      </w:r>
      <w:r w:rsidRPr="00D354E1">
        <w:rPr>
          <w:rFonts w:ascii="Times New Roman" w:hAnsi="Times New Roman"/>
          <w:i w:val="0"/>
          <w:color w:val="000000"/>
          <w:sz w:val="22"/>
          <w:szCs w:val="22"/>
        </w:rPr>
        <w:tab/>
      </w:r>
      <w:r w:rsidRPr="00D354E1">
        <w:rPr>
          <w:rFonts w:ascii="Times New Roman" w:hAnsi="Times New Roman"/>
          <w:i w:val="0"/>
          <w:color w:val="000000"/>
          <w:sz w:val="22"/>
          <w:szCs w:val="22"/>
        </w:rPr>
        <w:tab/>
      </w:r>
      <w:r w:rsidRPr="00D354E1">
        <w:rPr>
          <w:rFonts w:ascii="Times New Roman" w:hAnsi="Times New Roman"/>
          <w:i w:val="0"/>
          <w:color w:val="000000"/>
          <w:sz w:val="22"/>
          <w:szCs w:val="22"/>
        </w:rPr>
        <w:tab/>
      </w:r>
      <w:r w:rsidRPr="00D354E1">
        <w:rPr>
          <w:rFonts w:ascii="Times New Roman" w:hAnsi="Times New Roman"/>
          <w:i w:val="0"/>
          <w:color w:val="000000"/>
          <w:sz w:val="22"/>
          <w:szCs w:val="22"/>
        </w:rPr>
        <w:tab/>
        <w:t>Points</w:t>
      </w:r>
    </w:p>
    <w:p w:rsidR="00F60D63" w:rsidRPr="00C037A9" w:rsidRDefault="00F60D63" w:rsidP="00F60D63">
      <w:pPr>
        <w:tabs>
          <w:tab w:val="left" w:pos="180"/>
          <w:tab w:val="left" w:pos="270"/>
        </w:tabs>
        <w:ind w:left="180"/>
        <w:rPr>
          <w:i/>
          <w:color w:val="000000"/>
          <w:sz w:val="22"/>
          <w:szCs w:val="22"/>
        </w:rPr>
      </w:pPr>
      <w:r>
        <w:rPr>
          <w:color w:val="000000"/>
          <w:sz w:val="22"/>
          <w:szCs w:val="22"/>
        </w:rPr>
        <w:t>Self-Assessment Reflection Paper</w:t>
      </w:r>
      <w:r>
        <w:rPr>
          <w:i/>
          <w:color w:val="000000"/>
          <w:sz w:val="22"/>
          <w:szCs w:val="22"/>
        </w:rPr>
        <w:tab/>
      </w:r>
      <w:r>
        <w:rPr>
          <w:i/>
          <w:color w:val="000000"/>
          <w:sz w:val="22"/>
          <w:szCs w:val="22"/>
        </w:rPr>
        <w:tab/>
      </w:r>
      <w:r>
        <w:rPr>
          <w:i/>
          <w:color w:val="000000"/>
          <w:sz w:val="22"/>
          <w:szCs w:val="22"/>
        </w:rPr>
        <w:tab/>
        <w:t xml:space="preserve">  </w:t>
      </w:r>
      <w:r>
        <w:rPr>
          <w:color w:val="000000"/>
          <w:sz w:val="22"/>
          <w:szCs w:val="22"/>
        </w:rPr>
        <w:t>50</w:t>
      </w:r>
      <w:r>
        <w:rPr>
          <w:color w:val="000000"/>
          <w:sz w:val="22"/>
          <w:szCs w:val="22"/>
        </w:rPr>
        <w:tab/>
      </w:r>
      <w:r>
        <w:rPr>
          <w:color w:val="000000"/>
          <w:sz w:val="22"/>
          <w:szCs w:val="22"/>
        </w:rPr>
        <w:tab/>
      </w:r>
    </w:p>
    <w:p w:rsidR="00F60D63" w:rsidRPr="0012706A" w:rsidRDefault="00A82A36" w:rsidP="00F60D63">
      <w:pPr>
        <w:tabs>
          <w:tab w:val="left" w:pos="180"/>
          <w:tab w:val="left" w:pos="270"/>
        </w:tabs>
        <w:ind w:left="180"/>
        <w:rPr>
          <w:color w:val="000000"/>
          <w:sz w:val="22"/>
          <w:szCs w:val="22"/>
        </w:rPr>
      </w:pPr>
      <w:r>
        <w:rPr>
          <w:color w:val="000000"/>
          <w:sz w:val="22"/>
          <w:szCs w:val="22"/>
        </w:rPr>
        <w:t>Ethical Case Study Paper* (Group)</w:t>
      </w:r>
      <w:r>
        <w:rPr>
          <w:color w:val="000000"/>
          <w:sz w:val="22"/>
          <w:szCs w:val="22"/>
        </w:rPr>
        <w:tab/>
      </w:r>
      <w:r>
        <w:rPr>
          <w:color w:val="000000"/>
          <w:sz w:val="22"/>
          <w:szCs w:val="22"/>
        </w:rPr>
        <w:tab/>
      </w:r>
      <w:r>
        <w:rPr>
          <w:color w:val="000000"/>
          <w:sz w:val="22"/>
          <w:szCs w:val="22"/>
        </w:rPr>
        <w:tab/>
        <w:t>100</w:t>
      </w:r>
      <w:r w:rsidR="00F60D63">
        <w:rPr>
          <w:color w:val="000000"/>
          <w:sz w:val="22"/>
          <w:szCs w:val="22"/>
        </w:rPr>
        <w:tab/>
      </w:r>
      <w:r w:rsidR="00F60D63">
        <w:rPr>
          <w:color w:val="000000"/>
          <w:sz w:val="22"/>
          <w:szCs w:val="22"/>
        </w:rPr>
        <w:tab/>
      </w:r>
    </w:p>
    <w:p w:rsidR="00F60D63" w:rsidRPr="00C037A9" w:rsidRDefault="00F60D63" w:rsidP="00F60D63">
      <w:pPr>
        <w:tabs>
          <w:tab w:val="left" w:pos="180"/>
          <w:tab w:val="left" w:pos="270"/>
        </w:tabs>
        <w:ind w:left="180"/>
        <w:rPr>
          <w:color w:val="000000"/>
          <w:sz w:val="22"/>
          <w:szCs w:val="22"/>
        </w:rPr>
      </w:pPr>
      <w:r>
        <w:rPr>
          <w:color w:val="000000"/>
          <w:sz w:val="22"/>
          <w:szCs w:val="22"/>
        </w:rPr>
        <w:t>Midterm Exam</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80</w:t>
      </w:r>
      <w:r>
        <w:rPr>
          <w:color w:val="000000"/>
          <w:sz w:val="22"/>
          <w:szCs w:val="22"/>
        </w:rPr>
        <w:tab/>
      </w:r>
      <w:r>
        <w:rPr>
          <w:color w:val="000000"/>
          <w:sz w:val="22"/>
          <w:szCs w:val="22"/>
        </w:rPr>
        <w:tab/>
      </w:r>
    </w:p>
    <w:p w:rsidR="00F60D63" w:rsidRPr="00C037A9" w:rsidRDefault="00F60D63" w:rsidP="00F60D63">
      <w:pPr>
        <w:tabs>
          <w:tab w:val="left" w:pos="180"/>
          <w:tab w:val="left" w:pos="270"/>
        </w:tabs>
        <w:ind w:left="180"/>
        <w:rPr>
          <w:color w:val="000000"/>
          <w:sz w:val="22"/>
          <w:szCs w:val="22"/>
        </w:rPr>
      </w:pPr>
      <w:r w:rsidRPr="00C037A9">
        <w:rPr>
          <w:color w:val="000000"/>
          <w:sz w:val="22"/>
          <w:szCs w:val="22"/>
        </w:rPr>
        <w:t>Development of Professional Counseling Paper</w:t>
      </w:r>
      <w:r>
        <w:rPr>
          <w:color w:val="000000"/>
          <w:sz w:val="22"/>
          <w:szCs w:val="22"/>
        </w:rPr>
        <w:t>*</w:t>
      </w:r>
      <w:r>
        <w:rPr>
          <w:color w:val="000000"/>
          <w:sz w:val="22"/>
          <w:szCs w:val="22"/>
        </w:rPr>
        <w:tab/>
        <w:t>10</w:t>
      </w:r>
      <w:r w:rsidRPr="00C037A9">
        <w:rPr>
          <w:color w:val="000000"/>
          <w:sz w:val="22"/>
          <w:szCs w:val="22"/>
        </w:rPr>
        <w:t>0</w:t>
      </w:r>
      <w:r>
        <w:rPr>
          <w:color w:val="000000"/>
          <w:sz w:val="22"/>
          <w:szCs w:val="22"/>
        </w:rPr>
        <w:tab/>
        <w:t xml:space="preserve">           </w:t>
      </w:r>
    </w:p>
    <w:p w:rsidR="00F60D63" w:rsidRPr="00C037A9" w:rsidRDefault="00F60D63" w:rsidP="00F60D63">
      <w:pPr>
        <w:tabs>
          <w:tab w:val="left" w:pos="180"/>
          <w:tab w:val="left" w:pos="270"/>
        </w:tabs>
        <w:ind w:left="180"/>
        <w:rPr>
          <w:color w:val="000000"/>
          <w:sz w:val="22"/>
          <w:szCs w:val="22"/>
        </w:rPr>
      </w:pPr>
      <w:r w:rsidRPr="00C037A9">
        <w:rPr>
          <w:color w:val="000000"/>
          <w:sz w:val="22"/>
          <w:szCs w:val="22"/>
        </w:rPr>
        <w:t xml:space="preserve">Roles and Responsibility </w:t>
      </w:r>
      <w:r>
        <w:rPr>
          <w:color w:val="000000"/>
          <w:sz w:val="22"/>
          <w:szCs w:val="22"/>
        </w:rPr>
        <w:t>Field Study Report*</w:t>
      </w:r>
      <w:r>
        <w:rPr>
          <w:color w:val="000000"/>
          <w:sz w:val="22"/>
          <w:szCs w:val="22"/>
        </w:rPr>
        <w:tab/>
        <w:t xml:space="preserve">             100</w:t>
      </w:r>
      <w:r>
        <w:rPr>
          <w:color w:val="000000"/>
          <w:sz w:val="22"/>
          <w:szCs w:val="22"/>
        </w:rPr>
        <w:tab/>
      </w:r>
      <w:r>
        <w:rPr>
          <w:color w:val="000000"/>
          <w:sz w:val="22"/>
          <w:szCs w:val="22"/>
        </w:rPr>
        <w:tab/>
      </w:r>
    </w:p>
    <w:p w:rsidR="00F60D63" w:rsidRDefault="00F60D63" w:rsidP="00F60D63">
      <w:pPr>
        <w:tabs>
          <w:tab w:val="left" w:pos="180"/>
          <w:tab w:val="left" w:pos="270"/>
        </w:tabs>
        <w:rPr>
          <w:color w:val="000000"/>
          <w:sz w:val="22"/>
          <w:szCs w:val="22"/>
        </w:rPr>
      </w:pPr>
      <w:r>
        <w:rPr>
          <w:color w:val="000000"/>
          <w:sz w:val="22"/>
          <w:szCs w:val="22"/>
        </w:rPr>
        <w:tab/>
      </w:r>
      <w:r w:rsidRPr="00417A00">
        <w:rPr>
          <w:color w:val="000000"/>
          <w:sz w:val="22"/>
          <w:szCs w:val="22"/>
        </w:rPr>
        <w:t>Self Awareness Project*</w:t>
      </w:r>
      <w:r w:rsidRPr="00417A00">
        <w:rPr>
          <w:color w:val="000000"/>
          <w:sz w:val="22"/>
          <w:szCs w:val="22"/>
        </w:rPr>
        <w:tab/>
      </w:r>
      <w:r w:rsidRPr="00417A00">
        <w:rPr>
          <w:color w:val="000000"/>
          <w:sz w:val="22"/>
          <w:szCs w:val="22"/>
        </w:rPr>
        <w:tab/>
      </w:r>
      <w:r w:rsidRPr="00417A00">
        <w:rPr>
          <w:color w:val="000000"/>
          <w:sz w:val="22"/>
          <w:szCs w:val="22"/>
        </w:rPr>
        <w:tab/>
      </w:r>
      <w:r w:rsidRPr="00417A00">
        <w:rPr>
          <w:color w:val="000000"/>
          <w:sz w:val="22"/>
          <w:szCs w:val="22"/>
        </w:rPr>
        <w:tab/>
        <w:t>100</w:t>
      </w:r>
      <w:r>
        <w:rPr>
          <w:color w:val="000000"/>
          <w:sz w:val="22"/>
          <w:szCs w:val="22"/>
        </w:rPr>
        <w:tab/>
      </w:r>
      <w:r>
        <w:rPr>
          <w:color w:val="000000"/>
          <w:sz w:val="22"/>
          <w:szCs w:val="22"/>
        </w:rPr>
        <w:tab/>
      </w:r>
      <w:r>
        <w:rPr>
          <w:color w:val="000000"/>
          <w:sz w:val="22"/>
          <w:szCs w:val="22"/>
        </w:rPr>
        <w:tab/>
      </w:r>
    </w:p>
    <w:p w:rsidR="00F60D63" w:rsidRDefault="00F60D63" w:rsidP="00F60D63">
      <w:pPr>
        <w:rPr>
          <w:color w:val="000000"/>
          <w:sz w:val="22"/>
          <w:szCs w:val="22"/>
        </w:rPr>
      </w:pPr>
      <w:r>
        <w:rPr>
          <w:color w:val="000000"/>
          <w:sz w:val="22"/>
          <w:szCs w:val="22"/>
        </w:rPr>
        <w:t xml:space="preserve">   Weekly </w:t>
      </w:r>
      <w:r w:rsidRPr="00BA7A7E">
        <w:rPr>
          <w:color w:val="000000"/>
          <w:sz w:val="22"/>
          <w:szCs w:val="22"/>
        </w:rPr>
        <w:t>Chapter Quizzes</w:t>
      </w:r>
      <w:r>
        <w:rPr>
          <w:color w:val="000000"/>
          <w:sz w:val="22"/>
          <w:szCs w:val="22"/>
        </w:rPr>
        <w:t xml:space="preserve">  (13 quizzes @ 10 pts each)   130</w:t>
      </w:r>
      <w:r>
        <w:rPr>
          <w:color w:val="000000"/>
          <w:sz w:val="22"/>
          <w:szCs w:val="22"/>
        </w:rPr>
        <w:tab/>
      </w:r>
    </w:p>
    <w:p w:rsidR="00F60D63" w:rsidRPr="00BA7A7E" w:rsidRDefault="00F60D63" w:rsidP="00F60D63">
      <w:pPr>
        <w:tabs>
          <w:tab w:val="left" w:pos="180"/>
          <w:tab w:val="left" w:pos="270"/>
        </w:tabs>
        <w:ind w:left="180"/>
        <w:rPr>
          <w:color w:val="000000"/>
          <w:sz w:val="22"/>
          <w:szCs w:val="22"/>
        </w:rPr>
      </w:pPr>
      <w:r>
        <w:rPr>
          <w:color w:val="000000"/>
          <w:sz w:val="22"/>
          <w:szCs w:val="22"/>
        </w:rPr>
        <w:t>Final Exam</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80</w:t>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p>
    <w:p w:rsidR="00F60D63" w:rsidRPr="00C037A9" w:rsidRDefault="00F60D63" w:rsidP="00F60D63">
      <w:pPr>
        <w:rPr>
          <w:color w:val="000000"/>
          <w:sz w:val="22"/>
          <w:szCs w:val="22"/>
          <w:u w:val="single"/>
        </w:rPr>
      </w:pPr>
      <w:r w:rsidRPr="00C037A9">
        <w:rPr>
          <w:i/>
          <w:color w:val="000000"/>
          <w:sz w:val="22"/>
          <w:szCs w:val="22"/>
          <w:u w:val="single"/>
        </w:rPr>
        <w:tab/>
      </w:r>
      <w:r>
        <w:rPr>
          <w:i/>
          <w:color w:val="000000"/>
          <w:sz w:val="22"/>
          <w:szCs w:val="22"/>
          <w:u w:val="single"/>
        </w:rPr>
        <w:softHyphen/>
      </w:r>
      <w:r>
        <w:rPr>
          <w:i/>
          <w:color w:val="000000"/>
          <w:sz w:val="22"/>
          <w:szCs w:val="22"/>
          <w:u w:val="single"/>
        </w:rPr>
        <w:softHyphen/>
      </w:r>
      <w:r>
        <w:rPr>
          <w:i/>
          <w:color w:val="000000"/>
          <w:sz w:val="22"/>
          <w:szCs w:val="22"/>
          <w:u w:val="single"/>
        </w:rPr>
        <w:softHyphen/>
      </w:r>
      <w:r>
        <w:rPr>
          <w:i/>
          <w:color w:val="000000"/>
          <w:sz w:val="22"/>
          <w:szCs w:val="22"/>
          <w:u w:val="single"/>
        </w:rPr>
        <w:softHyphen/>
      </w:r>
      <w:r>
        <w:rPr>
          <w:i/>
          <w:color w:val="000000"/>
          <w:sz w:val="22"/>
          <w:szCs w:val="22"/>
          <w:u w:val="single"/>
        </w:rPr>
        <w:softHyphen/>
      </w:r>
      <w:r>
        <w:rPr>
          <w:i/>
          <w:color w:val="000000"/>
          <w:sz w:val="22"/>
          <w:szCs w:val="22"/>
          <w:u w:val="single"/>
        </w:rPr>
        <w:softHyphen/>
      </w:r>
      <w:r>
        <w:rPr>
          <w:i/>
          <w:color w:val="000000"/>
          <w:sz w:val="22"/>
          <w:szCs w:val="22"/>
          <w:u w:val="single"/>
        </w:rPr>
        <w:softHyphen/>
      </w:r>
      <w:r>
        <w:rPr>
          <w:i/>
          <w:color w:val="000000"/>
          <w:sz w:val="22"/>
          <w:szCs w:val="22"/>
          <w:u w:val="single"/>
        </w:rPr>
        <w:softHyphen/>
      </w:r>
      <w:r>
        <w:rPr>
          <w:i/>
          <w:color w:val="000000"/>
          <w:sz w:val="22"/>
          <w:szCs w:val="22"/>
          <w:u w:val="single"/>
        </w:rPr>
        <w:softHyphen/>
      </w:r>
      <w:r>
        <w:rPr>
          <w:i/>
          <w:color w:val="000000"/>
          <w:sz w:val="22"/>
          <w:szCs w:val="22"/>
          <w:u w:val="single"/>
        </w:rPr>
        <w:softHyphen/>
      </w:r>
      <w:r>
        <w:rPr>
          <w:i/>
          <w:color w:val="000000"/>
          <w:sz w:val="22"/>
          <w:szCs w:val="22"/>
          <w:u w:val="single"/>
        </w:rPr>
        <w:softHyphen/>
      </w:r>
      <w:r w:rsidRPr="00C037A9">
        <w:rPr>
          <w:color w:val="000000"/>
          <w:sz w:val="22"/>
          <w:szCs w:val="22"/>
          <w:u w:val="single"/>
        </w:rPr>
        <w:tab/>
      </w:r>
      <w:r>
        <w:rPr>
          <w:color w:val="000000"/>
          <w:sz w:val="22"/>
          <w:szCs w:val="22"/>
          <w:u w:val="single"/>
        </w:rPr>
        <w:t>______________________________________________________</w:t>
      </w:r>
    </w:p>
    <w:p w:rsidR="00F60D63" w:rsidRDefault="00F60D63" w:rsidP="00F60D63">
      <w:pPr>
        <w:tabs>
          <w:tab w:val="left" w:pos="180"/>
          <w:tab w:val="left" w:pos="270"/>
        </w:tabs>
        <w:ind w:left="180"/>
        <w:rPr>
          <w:color w:val="000000"/>
          <w:sz w:val="22"/>
          <w:szCs w:val="22"/>
        </w:rPr>
      </w:pPr>
      <w:r w:rsidRPr="00C037A9">
        <w:rPr>
          <w:color w:val="000000"/>
          <w:sz w:val="22"/>
          <w:szCs w:val="22"/>
        </w:rPr>
        <w:t>TOTAL</w:t>
      </w:r>
      <w:r w:rsidRPr="00C037A9">
        <w:rPr>
          <w:color w:val="000000"/>
          <w:sz w:val="22"/>
          <w:szCs w:val="22"/>
        </w:rPr>
        <w:tab/>
      </w:r>
      <w:r w:rsidRPr="00C037A9">
        <w:rPr>
          <w:color w:val="000000"/>
          <w:sz w:val="22"/>
          <w:szCs w:val="22"/>
        </w:rPr>
        <w:tab/>
      </w:r>
      <w:r w:rsidRPr="00C037A9">
        <w:rPr>
          <w:color w:val="000000"/>
          <w:sz w:val="22"/>
          <w:szCs w:val="22"/>
        </w:rPr>
        <w:tab/>
      </w:r>
      <w:r w:rsidRPr="00C037A9">
        <w:rPr>
          <w:color w:val="000000"/>
          <w:sz w:val="22"/>
          <w:szCs w:val="22"/>
        </w:rPr>
        <w:tab/>
      </w:r>
      <w:r w:rsidRPr="00C037A9">
        <w:rPr>
          <w:color w:val="000000"/>
          <w:sz w:val="22"/>
          <w:szCs w:val="22"/>
        </w:rPr>
        <w:tab/>
      </w:r>
      <w:r w:rsidRPr="00C037A9">
        <w:rPr>
          <w:color w:val="000000"/>
          <w:sz w:val="22"/>
          <w:szCs w:val="22"/>
        </w:rPr>
        <w:tab/>
      </w:r>
      <w:r>
        <w:rPr>
          <w:color w:val="000000"/>
          <w:sz w:val="22"/>
          <w:szCs w:val="22"/>
        </w:rPr>
        <w:t>740 total points</w:t>
      </w:r>
    </w:p>
    <w:p w:rsidR="00F60D63" w:rsidRDefault="00F60D63" w:rsidP="00F60D63">
      <w:pPr>
        <w:tabs>
          <w:tab w:val="left" w:pos="180"/>
          <w:tab w:val="left" w:pos="270"/>
        </w:tabs>
        <w:ind w:left="180"/>
        <w:rPr>
          <w:color w:val="000000"/>
          <w:sz w:val="22"/>
          <w:szCs w:val="22"/>
        </w:rPr>
      </w:pPr>
      <w:r>
        <w:rPr>
          <w:color w:val="000000"/>
          <w:sz w:val="22"/>
          <w:szCs w:val="22"/>
        </w:rPr>
        <w:t xml:space="preserve"> </w:t>
      </w:r>
    </w:p>
    <w:p w:rsidR="00F60D63" w:rsidRPr="006443BF" w:rsidRDefault="00F60D63" w:rsidP="00F60D63">
      <w:pPr>
        <w:tabs>
          <w:tab w:val="left" w:pos="180"/>
          <w:tab w:val="left" w:pos="270"/>
        </w:tabs>
        <w:ind w:left="180"/>
        <w:rPr>
          <w:color w:val="000000"/>
          <w:sz w:val="16"/>
          <w:szCs w:val="16"/>
        </w:rPr>
      </w:pPr>
      <w:r>
        <w:rPr>
          <w:color w:val="000000"/>
          <w:sz w:val="22"/>
          <w:szCs w:val="22"/>
        </w:rPr>
        <w:t>* Indicates that assignment is a Foliotek Requirement</w:t>
      </w:r>
    </w:p>
    <w:p w:rsidR="00F60D63" w:rsidRDefault="00F60D63" w:rsidP="00F60D63">
      <w:pPr>
        <w:tabs>
          <w:tab w:val="left" w:pos="180"/>
          <w:tab w:val="left" w:pos="270"/>
        </w:tabs>
        <w:ind w:left="180"/>
        <w:rPr>
          <w:b/>
          <w:color w:val="000000"/>
          <w:sz w:val="22"/>
          <w:szCs w:val="22"/>
        </w:rPr>
      </w:pPr>
    </w:p>
    <w:p w:rsidR="00F60D63" w:rsidRDefault="00F60D63" w:rsidP="00F60D63">
      <w:pPr>
        <w:pStyle w:val="Heading6"/>
        <w:tabs>
          <w:tab w:val="left" w:pos="180"/>
        </w:tabs>
        <w:rPr>
          <w:rFonts w:ascii="Times New Roman" w:hAnsi="Times New Roman"/>
          <w:color w:val="000000"/>
          <w:sz w:val="22"/>
          <w:szCs w:val="22"/>
        </w:rPr>
      </w:pPr>
    </w:p>
    <w:p w:rsidR="00F60D63" w:rsidRPr="004F7C54" w:rsidRDefault="00F60D63" w:rsidP="00F60D63">
      <w:pPr>
        <w:pStyle w:val="Heading6"/>
        <w:tabs>
          <w:tab w:val="left" w:pos="180"/>
        </w:tabs>
        <w:ind w:left="180"/>
        <w:rPr>
          <w:rFonts w:ascii="Times New Roman" w:hAnsi="Times New Roman"/>
          <w:color w:val="000000"/>
          <w:sz w:val="22"/>
          <w:szCs w:val="22"/>
        </w:rPr>
      </w:pPr>
      <w:r w:rsidRPr="004F7C54">
        <w:rPr>
          <w:rFonts w:ascii="Times New Roman" w:hAnsi="Times New Roman"/>
          <w:color w:val="000000"/>
          <w:sz w:val="22"/>
          <w:szCs w:val="22"/>
        </w:rPr>
        <w:t>Grading Scale</w:t>
      </w:r>
    </w:p>
    <w:p w:rsidR="00F60D63" w:rsidRPr="004F7C54" w:rsidRDefault="00F60D63" w:rsidP="00F60D63">
      <w:pPr>
        <w:tabs>
          <w:tab w:val="left" w:pos="180"/>
          <w:tab w:val="left" w:pos="270"/>
          <w:tab w:val="left" w:pos="2160"/>
        </w:tabs>
        <w:ind w:left="180"/>
        <w:rPr>
          <w:color w:val="000000"/>
          <w:sz w:val="22"/>
          <w:szCs w:val="22"/>
        </w:rPr>
      </w:pPr>
      <w:r w:rsidRPr="004F7C54">
        <w:rPr>
          <w:color w:val="000000"/>
          <w:sz w:val="22"/>
          <w:szCs w:val="22"/>
        </w:rPr>
        <w:t>670-740</w:t>
      </w:r>
      <w:r w:rsidRPr="004F7C54">
        <w:rPr>
          <w:color w:val="000000"/>
          <w:sz w:val="22"/>
          <w:szCs w:val="22"/>
        </w:rPr>
        <w:tab/>
      </w:r>
      <w:r w:rsidRPr="004F7C54">
        <w:rPr>
          <w:color w:val="000000"/>
          <w:sz w:val="22"/>
          <w:szCs w:val="22"/>
        </w:rPr>
        <w:tab/>
      </w:r>
      <w:r w:rsidRPr="004F7C54">
        <w:rPr>
          <w:color w:val="000000"/>
          <w:sz w:val="22"/>
          <w:szCs w:val="22"/>
        </w:rPr>
        <w:tab/>
      </w:r>
      <w:r w:rsidRPr="004F7C54">
        <w:rPr>
          <w:color w:val="000000"/>
          <w:sz w:val="22"/>
          <w:szCs w:val="22"/>
        </w:rPr>
        <w:tab/>
      </w:r>
      <w:r w:rsidRPr="004F7C54">
        <w:rPr>
          <w:color w:val="000000"/>
          <w:sz w:val="22"/>
          <w:szCs w:val="22"/>
        </w:rPr>
        <w:tab/>
        <w:t>A</w:t>
      </w:r>
    </w:p>
    <w:p w:rsidR="00F60D63" w:rsidRPr="004F7C54" w:rsidRDefault="00F60D63" w:rsidP="00F60D63">
      <w:pPr>
        <w:tabs>
          <w:tab w:val="left" w:pos="180"/>
          <w:tab w:val="left" w:pos="270"/>
          <w:tab w:val="left" w:pos="2160"/>
        </w:tabs>
        <w:ind w:left="180"/>
        <w:rPr>
          <w:color w:val="000000"/>
          <w:sz w:val="22"/>
          <w:szCs w:val="22"/>
        </w:rPr>
      </w:pPr>
      <w:r w:rsidRPr="004F7C54">
        <w:rPr>
          <w:color w:val="000000"/>
          <w:sz w:val="22"/>
          <w:szCs w:val="22"/>
        </w:rPr>
        <w:t>594-669</w:t>
      </w:r>
      <w:r w:rsidRPr="004F7C54">
        <w:rPr>
          <w:color w:val="000000"/>
          <w:sz w:val="22"/>
          <w:szCs w:val="22"/>
        </w:rPr>
        <w:tab/>
      </w:r>
      <w:r w:rsidRPr="004F7C54">
        <w:rPr>
          <w:color w:val="000000"/>
          <w:sz w:val="22"/>
          <w:szCs w:val="22"/>
        </w:rPr>
        <w:tab/>
      </w:r>
      <w:r w:rsidRPr="004F7C54">
        <w:rPr>
          <w:color w:val="000000"/>
          <w:sz w:val="22"/>
          <w:szCs w:val="22"/>
        </w:rPr>
        <w:tab/>
      </w:r>
      <w:r w:rsidRPr="004F7C54">
        <w:rPr>
          <w:color w:val="000000"/>
          <w:sz w:val="22"/>
          <w:szCs w:val="22"/>
        </w:rPr>
        <w:tab/>
      </w:r>
      <w:r w:rsidRPr="004F7C54">
        <w:rPr>
          <w:color w:val="000000"/>
          <w:sz w:val="22"/>
          <w:szCs w:val="22"/>
        </w:rPr>
        <w:tab/>
        <w:t>B</w:t>
      </w:r>
    </w:p>
    <w:p w:rsidR="00F60D63" w:rsidRPr="004F7C54" w:rsidRDefault="00F60D63" w:rsidP="00F60D63">
      <w:pPr>
        <w:tabs>
          <w:tab w:val="left" w:pos="180"/>
          <w:tab w:val="left" w:pos="270"/>
          <w:tab w:val="left" w:pos="2160"/>
        </w:tabs>
        <w:ind w:left="180"/>
        <w:rPr>
          <w:color w:val="000000"/>
          <w:sz w:val="22"/>
          <w:szCs w:val="22"/>
        </w:rPr>
      </w:pPr>
      <w:r w:rsidRPr="004F7C54">
        <w:rPr>
          <w:color w:val="000000"/>
          <w:sz w:val="22"/>
          <w:szCs w:val="22"/>
        </w:rPr>
        <w:t>518-593</w:t>
      </w:r>
      <w:r w:rsidRPr="004F7C54">
        <w:rPr>
          <w:color w:val="000000"/>
          <w:sz w:val="22"/>
          <w:szCs w:val="22"/>
        </w:rPr>
        <w:tab/>
      </w:r>
      <w:r w:rsidRPr="004F7C54">
        <w:rPr>
          <w:color w:val="000000"/>
          <w:sz w:val="22"/>
          <w:szCs w:val="22"/>
        </w:rPr>
        <w:tab/>
      </w:r>
      <w:r w:rsidRPr="004F7C54">
        <w:rPr>
          <w:color w:val="000000"/>
          <w:sz w:val="22"/>
          <w:szCs w:val="22"/>
        </w:rPr>
        <w:tab/>
      </w:r>
      <w:r w:rsidRPr="004F7C54">
        <w:rPr>
          <w:color w:val="000000"/>
          <w:sz w:val="22"/>
          <w:szCs w:val="22"/>
        </w:rPr>
        <w:tab/>
      </w:r>
      <w:r w:rsidRPr="004F7C54">
        <w:rPr>
          <w:color w:val="000000"/>
          <w:sz w:val="22"/>
          <w:szCs w:val="22"/>
        </w:rPr>
        <w:tab/>
        <w:t>C</w:t>
      </w:r>
    </w:p>
    <w:p w:rsidR="00F60D63" w:rsidRPr="004F7C54" w:rsidRDefault="00F60D63" w:rsidP="00F60D63">
      <w:pPr>
        <w:tabs>
          <w:tab w:val="left" w:pos="180"/>
          <w:tab w:val="left" w:pos="270"/>
          <w:tab w:val="left" w:pos="2120"/>
        </w:tabs>
        <w:ind w:left="180"/>
        <w:rPr>
          <w:color w:val="000000"/>
          <w:sz w:val="22"/>
          <w:szCs w:val="22"/>
        </w:rPr>
      </w:pPr>
      <w:r w:rsidRPr="004F7C54">
        <w:rPr>
          <w:color w:val="000000"/>
          <w:sz w:val="22"/>
          <w:szCs w:val="22"/>
        </w:rPr>
        <w:t>442-517</w:t>
      </w:r>
      <w:r w:rsidRPr="004F7C54">
        <w:rPr>
          <w:color w:val="000000"/>
          <w:sz w:val="22"/>
          <w:szCs w:val="22"/>
        </w:rPr>
        <w:tab/>
        <w:t xml:space="preserve"> </w:t>
      </w:r>
      <w:r w:rsidRPr="004F7C54">
        <w:rPr>
          <w:color w:val="000000"/>
          <w:sz w:val="22"/>
          <w:szCs w:val="22"/>
        </w:rPr>
        <w:tab/>
      </w:r>
      <w:r w:rsidRPr="004F7C54">
        <w:rPr>
          <w:color w:val="000000"/>
          <w:sz w:val="22"/>
          <w:szCs w:val="22"/>
        </w:rPr>
        <w:tab/>
      </w:r>
      <w:r w:rsidRPr="004F7C54">
        <w:rPr>
          <w:color w:val="000000"/>
          <w:sz w:val="22"/>
          <w:szCs w:val="22"/>
        </w:rPr>
        <w:tab/>
      </w:r>
      <w:r w:rsidRPr="004F7C54">
        <w:rPr>
          <w:color w:val="000000"/>
          <w:sz w:val="22"/>
          <w:szCs w:val="22"/>
        </w:rPr>
        <w:tab/>
        <w:t>D</w:t>
      </w:r>
    </w:p>
    <w:p w:rsidR="00F60D63" w:rsidRDefault="00F60D63" w:rsidP="00F60D63">
      <w:pPr>
        <w:tabs>
          <w:tab w:val="left" w:pos="180"/>
          <w:tab w:val="left" w:pos="270"/>
        </w:tabs>
        <w:ind w:left="180"/>
        <w:rPr>
          <w:color w:val="000000"/>
          <w:sz w:val="22"/>
          <w:szCs w:val="22"/>
        </w:rPr>
      </w:pPr>
      <w:r w:rsidRPr="004F7C54">
        <w:rPr>
          <w:color w:val="000000"/>
          <w:sz w:val="22"/>
          <w:szCs w:val="22"/>
          <w:u w:val="single"/>
        </w:rPr>
        <w:t>&lt;</w:t>
      </w:r>
      <w:r w:rsidRPr="004F7C54">
        <w:rPr>
          <w:color w:val="000000"/>
          <w:sz w:val="22"/>
          <w:szCs w:val="22"/>
        </w:rPr>
        <w:t>441</w:t>
      </w:r>
      <w:r w:rsidRPr="004F7C54">
        <w:rPr>
          <w:color w:val="000000"/>
          <w:sz w:val="22"/>
          <w:szCs w:val="22"/>
        </w:rPr>
        <w:tab/>
      </w:r>
      <w:r w:rsidRPr="004F7C54">
        <w:rPr>
          <w:color w:val="000000"/>
          <w:sz w:val="22"/>
          <w:szCs w:val="22"/>
        </w:rPr>
        <w:tab/>
      </w:r>
      <w:r w:rsidRPr="004F7C54">
        <w:rPr>
          <w:color w:val="000000"/>
          <w:sz w:val="22"/>
          <w:szCs w:val="22"/>
        </w:rPr>
        <w:tab/>
      </w:r>
      <w:r w:rsidRPr="004F7C54">
        <w:rPr>
          <w:color w:val="000000"/>
          <w:sz w:val="22"/>
          <w:szCs w:val="22"/>
        </w:rPr>
        <w:tab/>
      </w:r>
      <w:r w:rsidRPr="004F7C54">
        <w:rPr>
          <w:color w:val="000000"/>
          <w:sz w:val="22"/>
          <w:szCs w:val="22"/>
        </w:rPr>
        <w:tab/>
      </w:r>
      <w:r w:rsidRPr="004F7C54">
        <w:rPr>
          <w:color w:val="000000"/>
          <w:sz w:val="22"/>
          <w:szCs w:val="22"/>
        </w:rPr>
        <w:tab/>
      </w:r>
      <w:r w:rsidRPr="004F7C54">
        <w:rPr>
          <w:color w:val="000000"/>
          <w:sz w:val="22"/>
          <w:szCs w:val="22"/>
        </w:rPr>
        <w:tab/>
        <w:t>F</w:t>
      </w:r>
    </w:p>
    <w:p w:rsidR="00F60D63" w:rsidRDefault="00F60D63" w:rsidP="00F60D63">
      <w:pPr>
        <w:tabs>
          <w:tab w:val="left" w:pos="180"/>
          <w:tab w:val="left" w:pos="270"/>
        </w:tabs>
        <w:ind w:left="180"/>
        <w:rPr>
          <w:color w:val="000000"/>
          <w:sz w:val="22"/>
          <w:szCs w:val="22"/>
        </w:rPr>
      </w:pPr>
    </w:p>
    <w:p w:rsidR="00F60D63" w:rsidRDefault="00F60D63" w:rsidP="00F60D63">
      <w:pPr>
        <w:rPr>
          <w:b/>
          <w:sz w:val="22"/>
          <w:szCs w:val="22"/>
          <w:lang/>
        </w:rPr>
      </w:pPr>
    </w:p>
    <w:p w:rsidR="00F60D63" w:rsidRDefault="00F60D63" w:rsidP="00F60D63">
      <w:pPr>
        <w:jc w:val="center"/>
        <w:rPr>
          <w:b/>
          <w:sz w:val="22"/>
          <w:szCs w:val="22"/>
          <w:lang/>
        </w:rPr>
      </w:pPr>
    </w:p>
    <w:p w:rsidR="00F60D63" w:rsidRDefault="00F60D63" w:rsidP="00F60D63">
      <w:pPr>
        <w:jc w:val="center"/>
        <w:rPr>
          <w:b/>
          <w:sz w:val="22"/>
          <w:szCs w:val="22"/>
          <w:lang/>
        </w:rPr>
      </w:pPr>
      <w:r>
        <w:rPr>
          <w:b/>
          <w:noProof/>
          <w:sz w:val="22"/>
          <w:szCs w:val="22"/>
        </w:rPr>
        <w:drawing>
          <wp:inline distT="0" distB="0" distL="0" distR="0">
            <wp:extent cx="5943600" cy="3161030"/>
            <wp:effectExtent l="0" t="0" r="0" b="0"/>
            <wp:docPr id="1" name="Picture 1" descr="Macintosh HD:Users:suzywasik:Desktop:Screen Shot 2016-06-13 at 3.18.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zywasik:Desktop:Screen Shot 2016-06-13 at 3.18.54 PM.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3161030"/>
                    </a:xfrm>
                    <a:prstGeom prst="rect">
                      <a:avLst/>
                    </a:prstGeom>
                    <a:noFill/>
                    <a:ln>
                      <a:noFill/>
                    </a:ln>
                  </pic:spPr>
                </pic:pic>
              </a:graphicData>
            </a:graphic>
          </wp:inline>
        </w:drawing>
      </w:r>
    </w:p>
    <w:p w:rsidR="00425331" w:rsidRPr="00C037A9" w:rsidRDefault="00425331" w:rsidP="004D70A7">
      <w:pPr>
        <w:tabs>
          <w:tab w:val="left" w:pos="180"/>
          <w:tab w:val="left" w:pos="270"/>
        </w:tabs>
        <w:ind w:left="180"/>
        <w:rPr>
          <w:color w:val="000000"/>
          <w:sz w:val="22"/>
          <w:szCs w:val="22"/>
        </w:rPr>
      </w:pPr>
    </w:p>
    <w:p w:rsidR="00ED64C5" w:rsidRDefault="00ED64C5" w:rsidP="007F4BE9">
      <w:pPr>
        <w:rPr>
          <w:b/>
          <w:sz w:val="22"/>
          <w:szCs w:val="22"/>
          <w:lang/>
        </w:rPr>
      </w:pPr>
    </w:p>
    <w:p w:rsidR="00A82A36" w:rsidRDefault="00A82A36" w:rsidP="007F4BE9">
      <w:pPr>
        <w:rPr>
          <w:b/>
          <w:sz w:val="22"/>
          <w:szCs w:val="22"/>
          <w:lang/>
        </w:rPr>
      </w:pPr>
    </w:p>
    <w:p w:rsidR="00A82A36" w:rsidRDefault="00A82A36" w:rsidP="007F4BE9">
      <w:pPr>
        <w:rPr>
          <w:b/>
          <w:sz w:val="22"/>
          <w:szCs w:val="22"/>
          <w:lang/>
        </w:rPr>
      </w:pPr>
    </w:p>
    <w:p w:rsidR="00A82A36" w:rsidRDefault="00A82A36" w:rsidP="007F4BE9">
      <w:pPr>
        <w:rPr>
          <w:b/>
          <w:sz w:val="22"/>
          <w:szCs w:val="22"/>
          <w:lang/>
        </w:rPr>
      </w:pPr>
    </w:p>
    <w:p w:rsidR="00A82A36" w:rsidRDefault="00A82A36" w:rsidP="007F4BE9">
      <w:pPr>
        <w:rPr>
          <w:b/>
          <w:sz w:val="22"/>
          <w:szCs w:val="22"/>
          <w:lang/>
        </w:rPr>
      </w:pPr>
    </w:p>
    <w:p w:rsidR="00A82A36" w:rsidRDefault="00A82A36" w:rsidP="00F60D63">
      <w:pPr>
        <w:rPr>
          <w:b/>
          <w:sz w:val="22"/>
          <w:szCs w:val="22"/>
          <w:lang/>
        </w:rPr>
      </w:pPr>
    </w:p>
    <w:p w:rsidR="00F60D63" w:rsidRDefault="00F60D63" w:rsidP="00F60D63">
      <w:pPr>
        <w:rPr>
          <w:b/>
          <w:sz w:val="22"/>
          <w:szCs w:val="22"/>
          <w:lang/>
        </w:rPr>
      </w:pPr>
    </w:p>
    <w:p w:rsidR="00C100ED" w:rsidRPr="00656284" w:rsidRDefault="00C100ED" w:rsidP="00C100ED">
      <w:pPr>
        <w:jc w:val="center"/>
        <w:rPr>
          <w:b/>
          <w:sz w:val="22"/>
          <w:szCs w:val="22"/>
          <w:lang/>
        </w:rPr>
      </w:pPr>
      <w:r w:rsidRPr="00656284">
        <w:rPr>
          <w:b/>
          <w:sz w:val="22"/>
          <w:szCs w:val="22"/>
          <w:lang/>
        </w:rPr>
        <w:lastRenderedPageBreak/>
        <w:t>IMPORTANT INFORMATION</w:t>
      </w:r>
    </w:p>
    <w:p w:rsidR="00C100ED" w:rsidRPr="00656284" w:rsidRDefault="00C100ED" w:rsidP="00C100ED">
      <w:pPr>
        <w:rPr>
          <w:sz w:val="22"/>
          <w:szCs w:val="22"/>
          <w:lang/>
        </w:rPr>
      </w:pPr>
    </w:p>
    <w:p w:rsidR="00C100ED" w:rsidRPr="00656284" w:rsidRDefault="00C100ED" w:rsidP="00C100ED">
      <w:pPr>
        <w:rPr>
          <w:sz w:val="22"/>
          <w:szCs w:val="22"/>
          <w:lang/>
        </w:rPr>
      </w:pPr>
      <w:r w:rsidRPr="00656284">
        <w:rPr>
          <w:sz w:val="22"/>
          <w:szCs w:val="22"/>
          <w:lang/>
        </w:rPr>
        <w:t>A complete list of dates can be found at</w:t>
      </w:r>
    </w:p>
    <w:p w:rsidR="00C100ED" w:rsidRPr="00656284" w:rsidRDefault="00C100ED" w:rsidP="00C100ED">
      <w:pPr>
        <w:rPr>
          <w:sz w:val="22"/>
          <w:szCs w:val="22"/>
          <w:lang/>
        </w:rPr>
      </w:pPr>
      <w:r w:rsidRPr="00656284">
        <w:rPr>
          <w:sz w:val="22"/>
          <w:szCs w:val="22"/>
          <w:lang/>
        </w:rPr>
        <w:t xml:space="preserve">http://www.nccu.edu/academics/resources/calendar.cfm </w:t>
      </w:r>
    </w:p>
    <w:p w:rsidR="00C100ED" w:rsidRPr="00656284" w:rsidRDefault="00C100ED" w:rsidP="00C100ED">
      <w:pPr>
        <w:rPr>
          <w:sz w:val="22"/>
          <w:szCs w:val="22"/>
          <w:lang/>
        </w:rPr>
      </w:pPr>
    </w:p>
    <w:p w:rsidR="00C100ED" w:rsidRPr="00656284" w:rsidRDefault="00C100ED" w:rsidP="00C100ED">
      <w:pPr>
        <w:rPr>
          <w:sz w:val="22"/>
          <w:szCs w:val="22"/>
          <w:lang/>
        </w:rPr>
      </w:pPr>
      <w:r w:rsidRPr="00656284">
        <w:rPr>
          <w:sz w:val="22"/>
          <w:szCs w:val="22"/>
          <w:lang/>
        </w:rPr>
        <w:t>University policies on attendance can be found at</w:t>
      </w:r>
    </w:p>
    <w:p w:rsidR="00C100ED" w:rsidRPr="00656284" w:rsidRDefault="00C100ED" w:rsidP="00C100ED">
      <w:pPr>
        <w:rPr>
          <w:sz w:val="22"/>
          <w:szCs w:val="22"/>
          <w:lang/>
        </w:rPr>
      </w:pPr>
      <w:r w:rsidRPr="00656284">
        <w:rPr>
          <w:sz w:val="22"/>
          <w:szCs w:val="22"/>
          <w:lang/>
        </w:rPr>
        <w:t>http://www.nccu.edu/formsdocs/proxy.cfm?file_id=1740</w:t>
      </w:r>
    </w:p>
    <w:p w:rsidR="00C100ED" w:rsidRPr="00656284" w:rsidRDefault="00C100ED" w:rsidP="00C100ED">
      <w:pPr>
        <w:rPr>
          <w:sz w:val="22"/>
          <w:szCs w:val="22"/>
          <w:lang/>
        </w:rPr>
      </w:pPr>
    </w:p>
    <w:p w:rsidR="00C100ED" w:rsidRPr="00656284" w:rsidRDefault="00C100ED" w:rsidP="00C100ED">
      <w:pPr>
        <w:rPr>
          <w:sz w:val="22"/>
          <w:szCs w:val="22"/>
          <w:lang/>
        </w:rPr>
      </w:pPr>
      <w:r w:rsidRPr="00656284">
        <w:rPr>
          <w:sz w:val="22"/>
          <w:szCs w:val="22"/>
          <w:lang/>
        </w:rPr>
        <w:t>Inclement weather</w:t>
      </w:r>
    </w:p>
    <w:p w:rsidR="00C100ED" w:rsidRPr="00656284" w:rsidRDefault="00C100ED" w:rsidP="00C100ED">
      <w:pPr>
        <w:rPr>
          <w:sz w:val="22"/>
          <w:szCs w:val="22"/>
          <w:lang/>
        </w:rPr>
      </w:pPr>
      <w:r w:rsidRPr="00656284">
        <w:rPr>
          <w:sz w:val="22"/>
          <w:szCs w:val="22"/>
          <w:lang/>
        </w:rPr>
        <w:t xml:space="preserve">Students should refer to local news stations regarding class cancellations/or university closings in the event of inclement weather. Please your own discretion in the event of inclement weather.  </w:t>
      </w:r>
    </w:p>
    <w:p w:rsidR="00C100ED" w:rsidRPr="00656284" w:rsidRDefault="00C100ED" w:rsidP="00C100ED">
      <w:pPr>
        <w:rPr>
          <w:sz w:val="22"/>
          <w:szCs w:val="22"/>
          <w:lang/>
        </w:rPr>
      </w:pPr>
      <w:r w:rsidRPr="00656284">
        <w:rPr>
          <w:sz w:val="22"/>
          <w:szCs w:val="22"/>
          <w:lang/>
        </w:rPr>
        <w:t>http://www.nccu.edu/health-safety/emergency/adverseweather.cfm</w:t>
      </w:r>
    </w:p>
    <w:p w:rsidR="00C100ED" w:rsidRPr="00656284" w:rsidRDefault="00C100ED" w:rsidP="00C100ED">
      <w:pPr>
        <w:rPr>
          <w:sz w:val="22"/>
          <w:szCs w:val="22"/>
          <w:lang/>
        </w:rPr>
      </w:pPr>
    </w:p>
    <w:p w:rsidR="00C100ED" w:rsidRPr="00656284" w:rsidRDefault="00C100ED" w:rsidP="00C100ED">
      <w:pPr>
        <w:rPr>
          <w:sz w:val="22"/>
          <w:szCs w:val="22"/>
          <w:lang/>
        </w:rPr>
      </w:pPr>
      <w:r w:rsidRPr="00656284">
        <w:rPr>
          <w:sz w:val="22"/>
          <w:szCs w:val="22"/>
          <w:lang/>
        </w:rPr>
        <w:t>Students are bound by the academic integrity policy as stated in the code of student contact.  Therefore, students are required to uphold the university pledge to exercise honesty in completing assignments.  See the websites for a full explanation:</w:t>
      </w:r>
    </w:p>
    <w:p w:rsidR="00C100ED" w:rsidRPr="00656284" w:rsidRDefault="00C100ED" w:rsidP="00C100ED">
      <w:pPr>
        <w:rPr>
          <w:sz w:val="22"/>
          <w:szCs w:val="22"/>
          <w:lang/>
        </w:rPr>
      </w:pPr>
      <w:r w:rsidRPr="00656284">
        <w:rPr>
          <w:sz w:val="22"/>
          <w:szCs w:val="22"/>
          <w:lang/>
        </w:rPr>
        <w:t>http://www.nccu.edu/formsdocs/proxy.cfm?file_id=956</w:t>
      </w:r>
    </w:p>
    <w:p w:rsidR="00C100ED" w:rsidRPr="00656284" w:rsidRDefault="00C100ED" w:rsidP="00C100ED">
      <w:pPr>
        <w:rPr>
          <w:sz w:val="22"/>
          <w:szCs w:val="22"/>
          <w:lang/>
        </w:rPr>
      </w:pPr>
      <w:r w:rsidRPr="00656284">
        <w:rPr>
          <w:sz w:val="22"/>
          <w:szCs w:val="22"/>
          <w:lang/>
        </w:rPr>
        <w:t>http://www.nccu.edu/formsdocs/proxy.cfm?file_id=1674</w:t>
      </w:r>
    </w:p>
    <w:p w:rsidR="0006640D" w:rsidRPr="0006640D" w:rsidRDefault="0006640D" w:rsidP="0006640D">
      <w:pPr>
        <w:overflowPunct/>
        <w:autoSpaceDE/>
        <w:autoSpaceDN/>
        <w:adjustRightInd/>
        <w:spacing w:after="200" w:line="276" w:lineRule="auto"/>
        <w:textAlignment w:val="auto"/>
        <w:rPr>
          <w:b/>
          <w:bCs/>
          <w:iCs/>
          <w:sz w:val="22"/>
          <w:szCs w:val="22"/>
          <w:u w:val="single"/>
          <w:lang/>
        </w:rPr>
      </w:pPr>
    </w:p>
    <w:p w:rsidR="0006640D" w:rsidRPr="0006640D" w:rsidRDefault="0006640D" w:rsidP="0006640D">
      <w:pPr>
        <w:overflowPunct/>
        <w:autoSpaceDE/>
        <w:autoSpaceDN/>
        <w:adjustRightInd/>
        <w:spacing w:after="200" w:line="276" w:lineRule="auto"/>
        <w:textAlignment w:val="auto"/>
        <w:rPr>
          <w:b/>
          <w:bCs/>
          <w:iCs/>
          <w:sz w:val="22"/>
          <w:szCs w:val="22"/>
          <w:u w:val="single"/>
          <w:lang/>
        </w:rPr>
      </w:pPr>
      <w:r w:rsidRPr="0006640D">
        <w:rPr>
          <w:b/>
          <w:bCs/>
          <w:iCs/>
          <w:sz w:val="22"/>
          <w:szCs w:val="22"/>
          <w:u w:val="single"/>
          <w:lang/>
        </w:rPr>
        <w:t xml:space="preserve">Student Disability Services </w:t>
      </w:r>
    </w:p>
    <w:p w:rsidR="0006640D" w:rsidRDefault="0006640D" w:rsidP="0006640D">
      <w:pPr>
        <w:overflowPunct/>
        <w:autoSpaceDE/>
        <w:autoSpaceDN/>
        <w:adjustRightInd/>
        <w:spacing w:after="200" w:line="276" w:lineRule="auto"/>
        <w:textAlignment w:val="auto"/>
        <w:rPr>
          <w:iCs/>
          <w:sz w:val="22"/>
          <w:szCs w:val="22"/>
          <w:lang/>
        </w:rPr>
      </w:pPr>
      <w:r w:rsidRPr="0006640D">
        <w:rPr>
          <w:iCs/>
          <w:sz w:val="22"/>
          <w:szCs w:val="22"/>
          <w:lang/>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28" w:history="1">
        <w:r w:rsidRPr="0006640D">
          <w:rPr>
            <w:rStyle w:val="Hyperlink"/>
            <w:iCs/>
            <w:sz w:val="22"/>
            <w:szCs w:val="22"/>
            <w:lang/>
          </w:rPr>
          <w:t>www.nccu.edu/sds</w:t>
        </w:r>
      </w:hyperlink>
      <w:r w:rsidRPr="0006640D">
        <w:rPr>
          <w:iCs/>
          <w:sz w:val="22"/>
          <w:szCs w:val="22"/>
          <w:lang/>
        </w:rPr>
        <w:t xml:space="preserve"> and clicking on the </w:t>
      </w:r>
      <w:r w:rsidRPr="0006640D">
        <w:rPr>
          <w:b/>
          <w:i/>
          <w:iCs/>
          <w:sz w:val="22"/>
          <w:szCs w:val="22"/>
          <w:lang/>
        </w:rPr>
        <w:t>Accommodate</w:t>
      </w:r>
      <w:r w:rsidRPr="0006640D">
        <w:rPr>
          <w:b/>
          <w:iCs/>
          <w:sz w:val="22"/>
          <w:szCs w:val="22"/>
          <w:lang/>
        </w:rPr>
        <w:t xml:space="preserve"> Link.</w:t>
      </w:r>
      <w:r w:rsidRPr="0006640D">
        <w:rPr>
          <w:iCs/>
          <w:sz w:val="22"/>
          <w:szCs w:val="22"/>
          <w:lang/>
        </w:rPr>
        <w:t xml:space="preserve">  Students are expected to update their accommodations each semester, preferably during the first 2 weeks of each semester.</w:t>
      </w:r>
    </w:p>
    <w:p w:rsidR="00A82A36" w:rsidRPr="00A82A36" w:rsidRDefault="00A82A36" w:rsidP="0006640D">
      <w:pPr>
        <w:overflowPunct/>
        <w:autoSpaceDE/>
        <w:autoSpaceDN/>
        <w:adjustRightInd/>
        <w:spacing w:after="200" w:line="276" w:lineRule="auto"/>
        <w:textAlignment w:val="auto"/>
        <w:rPr>
          <w:iCs/>
          <w:sz w:val="22"/>
          <w:szCs w:val="22"/>
          <w:lang/>
        </w:rPr>
      </w:pPr>
    </w:p>
    <w:p w:rsidR="00A82A36" w:rsidRPr="00A82A36" w:rsidRDefault="00A82A36" w:rsidP="00A82A36">
      <w:pPr>
        <w:overflowPunct/>
        <w:autoSpaceDE/>
        <w:autoSpaceDN/>
        <w:adjustRightInd/>
        <w:spacing w:after="200" w:line="276" w:lineRule="auto"/>
        <w:textAlignment w:val="auto"/>
        <w:rPr>
          <w:b/>
          <w:bCs/>
          <w:iCs/>
          <w:sz w:val="22"/>
          <w:szCs w:val="22"/>
          <w:u w:val="single"/>
          <w:lang/>
        </w:rPr>
      </w:pPr>
      <w:r w:rsidRPr="00A82A36">
        <w:rPr>
          <w:b/>
          <w:bCs/>
          <w:iCs/>
          <w:sz w:val="22"/>
          <w:szCs w:val="22"/>
          <w:u w:val="single"/>
          <w:lang/>
        </w:rPr>
        <w:t>Student Support/Ombudsperson</w:t>
      </w:r>
    </w:p>
    <w:p w:rsidR="00A82A36" w:rsidRPr="00A82A36" w:rsidRDefault="00A82A36" w:rsidP="00A82A36">
      <w:pPr>
        <w:overflowPunct/>
        <w:autoSpaceDE/>
        <w:autoSpaceDN/>
        <w:adjustRightInd/>
        <w:spacing w:after="200" w:line="276" w:lineRule="auto"/>
        <w:textAlignment w:val="auto"/>
        <w:rPr>
          <w:b/>
          <w:iCs/>
          <w:sz w:val="22"/>
          <w:szCs w:val="22"/>
          <w:lang/>
        </w:rPr>
      </w:pPr>
      <w:r w:rsidRPr="00A82A36">
        <w:rPr>
          <w:b/>
          <w:iCs/>
          <w:sz w:val="22"/>
          <w:szCs w:val="22"/>
          <w:lang/>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 530-7492 or </w:t>
      </w:r>
      <w:hyperlink r:id="rId29" w:history="1">
        <w:r w:rsidRPr="00A82A36">
          <w:rPr>
            <w:rStyle w:val="Hyperlink"/>
            <w:b/>
            <w:iCs/>
            <w:sz w:val="22"/>
            <w:szCs w:val="22"/>
            <w:lang/>
          </w:rPr>
          <w:t>bsimmons@nccu.edu</w:t>
        </w:r>
      </w:hyperlink>
      <w:r w:rsidRPr="00A82A36">
        <w:rPr>
          <w:b/>
          <w:iCs/>
          <w:sz w:val="22"/>
          <w:szCs w:val="22"/>
          <w:lang/>
        </w:rPr>
        <w:t>.</w:t>
      </w:r>
    </w:p>
    <w:p w:rsidR="00A82A36" w:rsidRDefault="00A82A36" w:rsidP="00A82A36">
      <w:pPr>
        <w:overflowPunct/>
        <w:autoSpaceDE/>
        <w:autoSpaceDN/>
        <w:adjustRightInd/>
        <w:spacing w:after="200" w:line="276" w:lineRule="auto"/>
        <w:textAlignment w:val="auto"/>
        <w:rPr>
          <w:b/>
          <w:sz w:val="22"/>
          <w:szCs w:val="22"/>
          <w:u w:val="single"/>
          <w:lang/>
        </w:rPr>
      </w:pPr>
    </w:p>
    <w:p w:rsidR="00A82A36" w:rsidRDefault="00A82A36" w:rsidP="00A82A36">
      <w:pPr>
        <w:overflowPunct/>
        <w:autoSpaceDE/>
        <w:autoSpaceDN/>
        <w:adjustRightInd/>
        <w:spacing w:after="200" w:line="276" w:lineRule="auto"/>
        <w:textAlignment w:val="auto"/>
        <w:rPr>
          <w:b/>
          <w:sz w:val="22"/>
          <w:szCs w:val="22"/>
          <w:u w:val="single"/>
          <w:lang/>
        </w:rPr>
      </w:pPr>
    </w:p>
    <w:p w:rsidR="00A82A36" w:rsidRDefault="00A82A36" w:rsidP="00A82A36">
      <w:pPr>
        <w:overflowPunct/>
        <w:autoSpaceDE/>
        <w:autoSpaceDN/>
        <w:adjustRightInd/>
        <w:spacing w:after="200" w:line="276" w:lineRule="auto"/>
        <w:textAlignment w:val="auto"/>
        <w:rPr>
          <w:b/>
          <w:sz w:val="22"/>
          <w:szCs w:val="22"/>
          <w:u w:val="single"/>
          <w:lang/>
        </w:rPr>
      </w:pPr>
    </w:p>
    <w:p w:rsidR="00A82A36" w:rsidRDefault="00A82A36" w:rsidP="00A82A36">
      <w:pPr>
        <w:overflowPunct/>
        <w:autoSpaceDE/>
        <w:autoSpaceDN/>
        <w:adjustRightInd/>
        <w:spacing w:after="200" w:line="276" w:lineRule="auto"/>
        <w:textAlignment w:val="auto"/>
        <w:rPr>
          <w:b/>
          <w:sz w:val="22"/>
          <w:szCs w:val="22"/>
          <w:u w:val="single"/>
          <w:lang/>
        </w:rPr>
      </w:pPr>
    </w:p>
    <w:p w:rsidR="00A82A36" w:rsidRDefault="00A82A36" w:rsidP="00A82A36">
      <w:pPr>
        <w:overflowPunct/>
        <w:autoSpaceDE/>
        <w:autoSpaceDN/>
        <w:adjustRightInd/>
        <w:spacing w:after="200" w:line="276" w:lineRule="auto"/>
        <w:textAlignment w:val="auto"/>
        <w:rPr>
          <w:b/>
          <w:sz w:val="22"/>
          <w:szCs w:val="22"/>
          <w:u w:val="single"/>
          <w:lang/>
        </w:rPr>
      </w:pPr>
    </w:p>
    <w:p w:rsidR="00A82A36" w:rsidRPr="00A82A36" w:rsidRDefault="00A82A36" w:rsidP="00A82A36">
      <w:pPr>
        <w:overflowPunct/>
        <w:autoSpaceDE/>
        <w:autoSpaceDN/>
        <w:adjustRightInd/>
        <w:spacing w:after="200" w:line="276" w:lineRule="auto"/>
        <w:textAlignment w:val="auto"/>
        <w:rPr>
          <w:b/>
          <w:sz w:val="22"/>
          <w:szCs w:val="22"/>
          <w:u w:val="single"/>
          <w:lang/>
        </w:rPr>
      </w:pPr>
    </w:p>
    <w:p w:rsidR="00A82A36" w:rsidRPr="00A82A36" w:rsidRDefault="00A82A36" w:rsidP="00A82A36">
      <w:pPr>
        <w:overflowPunct/>
        <w:autoSpaceDE/>
        <w:autoSpaceDN/>
        <w:adjustRightInd/>
        <w:spacing w:after="200" w:line="276" w:lineRule="auto"/>
        <w:textAlignment w:val="auto"/>
        <w:rPr>
          <w:b/>
          <w:sz w:val="22"/>
          <w:szCs w:val="22"/>
          <w:u w:val="single"/>
          <w:lang/>
        </w:rPr>
      </w:pPr>
      <w:r w:rsidRPr="00A82A36">
        <w:rPr>
          <w:b/>
          <w:sz w:val="22"/>
          <w:szCs w:val="22"/>
          <w:u w:val="single"/>
          <w:lang/>
        </w:rPr>
        <w:t>Testing Accommodations</w:t>
      </w:r>
    </w:p>
    <w:p w:rsidR="00A82A36" w:rsidRPr="00A82A36" w:rsidRDefault="00A82A36" w:rsidP="00A82A36">
      <w:pPr>
        <w:overflowPunct/>
        <w:autoSpaceDE/>
        <w:autoSpaceDN/>
        <w:adjustRightInd/>
        <w:spacing w:after="200" w:line="276" w:lineRule="auto"/>
        <w:textAlignment w:val="auto"/>
        <w:rPr>
          <w:b/>
          <w:sz w:val="22"/>
          <w:szCs w:val="22"/>
          <w:lang/>
        </w:rPr>
      </w:pPr>
      <w:r w:rsidRPr="00A82A36">
        <w:rPr>
          <w:b/>
          <w:sz w:val="22"/>
          <w:szCs w:val="22"/>
          <w:lang/>
        </w:rPr>
        <w:t>Students that have approved testing accommodations may have exams proctored in the following ways:</w:t>
      </w:r>
    </w:p>
    <w:p w:rsidR="00A82A36" w:rsidRPr="00A82A36" w:rsidRDefault="00A82A36" w:rsidP="00A82A36">
      <w:pPr>
        <w:numPr>
          <w:ilvl w:val="0"/>
          <w:numId w:val="10"/>
        </w:numPr>
        <w:overflowPunct/>
        <w:autoSpaceDE/>
        <w:autoSpaceDN/>
        <w:adjustRightInd/>
        <w:spacing w:after="200" w:line="276" w:lineRule="auto"/>
        <w:textAlignment w:val="auto"/>
        <w:rPr>
          <w:b/>
          <w:sz w:val="22"/>
          <w:szCs w:val="22"/>
          <w:lang/>
        </w:rPr>
      </w:pPr>
      <w:r w:rsidRPr="00A82A36">
        <w:rPr>
          <w:b/>
          <w:sz w:val="22"/>
          <w:szCs w:val="22"/>
          <w:lang/>
        </w:rPr>
        <w:lastRenderedPageBreak/>
        <w:t>The professor may proctor by providing a separate/low distraction setting and additional time.</w:t>
      </w:r>
    </w:p>
    <w:p w:rsidR="00A82A36" w:rsidRPr="00A82A36" w:rsidRDefault="00A82A36" w:rsidP="00A82A36">
      <w:pPr>
        <w:numPr>
          <w:ilvl w:val="0"/>
          <w:numId w:val="10"/>
        </w:numPr>
        <w:overflowPunct/>
        <w:autoSpaceDE/>
        <w:autoSpaceDN/>
        <w:adjustRightInd/>
        <w:spacing w:after="200" w:line="276" w:lineRule="auto"/>
        <w:textAlignment w:val="auto"/>
        <w:rPr>
          <w:b/>
          <w:sz w:val="22"/>
          <w:szCs w:val="22"/>
          <w:lang/>
        </w:rPr>
      </w:pPr>
      <w:r w:rsidRPr="00A82A36">
        <w:rPr>
          <w:b/>
          <w:sz w:val="22"/>
          <w:szCs w:val="22"/>
          <w:lang/>
        </w:rPr>
        <w:t>The student may have exams proctored in the SDS Testing Lab.</w:t>
      </w:r>
    </w:p>
    <w:p w:rsidR="00A82A36" w:rsidRPr="00A82A36" w:rsidRDefault="00A82A36" w:rsidP="00A82A36">
      <w:pPr>
        <w:overflowPunct/>
        <w:autoSpaceDE/>
        <w:autoSpaceDN/>
        <w:adjustRightInd/>
        <w:spacing w:after="200" w:line="276" w:lineRule="auto"/>
        <w:textAlignment w:val="auto"/>
        <w:rPr>
          <w:b/>
          <w:sz w:val="22"/>
          <w:szCs w:val="22"/>
          <w:lang/>
        </w:rPr>
      </w:pPr>
      <w:r w:rsidRPr="00A82A36">
        <w:rPr>
          <w:b/>
          <w:sz w:val="22"/>
          <w:szCs w:val="22"/>
          <w:lang/>
        </w:rPr>
        <w:t xml:space="preserve">How to submit exams to SDS Office using </w:t>
      </w:r>
      <w:r w:rsidRPr="00A82A36">
        <w:rPr>
          <w:b/>
          <w:i/>
          <w:sz w:val="22"/>
          <w:szCs w:val="22"/>
          <w:lang/>
        </w:rPr>
        <w:t>Accommodate</w:t>
      </w:r>
      <w:r w:rsidRPr="00A82A36">
        <w:rPr>
          <w:b/>
          <w:sz w:val="22"/>
          <w:szCs w:val="22"/>
          <w:lang/>
        </w:rPr>
        <w:t>:</w:t>
      </w:r>
    </w:p>
    <w:p w:rsidR="00A82A36" w:rsidRPr="00A82A36" w:rsidRDefault="00A82A36" w:rsidP="00A82A36">
      <w:pPr>
        <w:numPr>
          <w:ilvl w:val="0"/>
          <w:numId w:val="11"/>
        </w:numPr>
        <w:overflowPunct/>
        <w:autoSpaceDE/>
        <w:autoSpaceDN/>
        <w:adjustRightInd/>
        <w:spacing w:after="200" w:line="276" w:lineRule="auto"/>
        <w:textAlignment w:val="auto"/>
        <w:rPr>
          <w:b/>
          <w:sz w:val="22"/>
          <w:szCs w:val="22"/>
          <w:lang/>
        </w:rPr>
      </w:pPr>
      <w:r w:rsidRPr="00A82A36">
        <w:rPr>
          <w:b/>
          <w:sz w:val="22"/>
          <w:szCs w:val="22"/>
          <w:lang/>
        </w:rPr>
        <w:t xml:space="preserve">Log into Accommodate by visiting </w:t>
      </w:r>
      <w:hyperlink r:id="rId30" w:history="1">
        <w:r w:rsidRPr="00A82A36">
          <w:rPr>
            <w:rStyle w:val="Hyperlink"/>
            <w:b/>
            <w:sz w:val="22"/>
            <w:szCs w:val="22"/>
            <w:lang/>
          </w:rPr>
          <w:t>www.nccu.edu/sds</w:t>
        </w:r>
      </w:hyperlink>
    </w:p>
    <w:p w:rsidR="00A82A36" w:rsidRPr="00A82A36" w:rsidRDefault="00A82A36" w:rsidP="00A82A36">
      <w:pPr>
        <w:numPr>
          <w:ilvl w:val="0"/>
          <w:numId w:val="11"/>
        </w:numPr>
        <w:overflowPunct/>
        <w:autoSpaceDE/>
        <w:autoSpaceDN/>
        <w:adjustRightInd/>
        <w:spacing w:after="200" w:line="276" w:lineRule="auto"/>
        <w:textAlignment w:val="auto"/>
        <w:rPr>
          <w:b/>
          <w:sz w:val="22"/>
          <w:szCs w:val="22"/>
          <w:lang/>
        </w:rPr>
      </w:pPr>
      <w:r w:rsidRPr="00A82A36">
        <w:rPr>
          <w:b/>
          <w:sz w:val="22"/>
          <w:szCs w:val="22"/>
          <w:lang/>
        </w:rPr>
        <w:t>Click on Eagle Accommodate &gt; Faculty</w:t>
      </w:r>
    </w:p>
    <w:p w:rsidR="00A82A36" w:rsidRPr="00A82A36" w:rsidRDefault="00A82A36" w:rsidP="00A82A36">
      <w:pPr>
        <w:numPr>
          <w:ilvl w:val="0"/>
          <w:numId w:val="11"/>
        </w:numPr>
        <w:overflowPunct/>
        <w:autoSpaceDE/>
        <w:autoSpaceDN/>
        <w:adjustRightInd/>
        <w:spacing w:after="200" w:line="276" w:lineRule="auto"/>
        <w:textAlignment w:val="auto"/>
        <w:rPr>
          <w:b/>
          <w:sz w:val="22"/>
          <w:szCs w:val="22"/>
          <w:lang/>
        </w:rPr>
      </w:pPr>
      <w:r w:rsidRPr="00A82A36">
        <w:rPr>
          <w:b/>
          <w:sz w:val="22"/>
          <w:szCs w:val="22"/>
          <w:lang/>
        </w:rPr>
        <w:t>Login with your NCCU Email Address and Password &gt; Arrive at your Home Screen</w:t>
      </w:r>
    </w:p>
    <w:p w:rsidR="00A82A36" w:rsidRPr="00A82A36" w:rsidRDefault="00A82A36" w:rsidP="00A82A36">
      <w:pPr>
        <w:numPr>
          <w:ilvl w:val="0"/>
          <w:numId w:val="11"/>
        </w:numPr>
        <w:overflowPunct/>
        <w:autoSpaceDE/>
        <w:autoSpaceDN/>
        <w:adjustRightInd/>
        <w:spacing w:after="200" w:line="276" w:lineRule="auto"/>
        <w:textAlignment w:val="auto"/>
        <w:rPr>
          <w:b/>
          <w:sz w:val="22"/>
          <w:szCs w:val="22"/>
          <w:lang/>
        </w:rPr>
      </w:pPr>
      <w:r w:rsidRPr="00A82A36">
        <w:rPr>
          <w:b/>
          <w:sz w:val="22"/>
          <w:szCs w:val="22"/>
          <w:lang/>
        </w:rPr>
        <w:t>Click on Courses &gt;  Your Course Name</w:t>
      </w:r>
    </w:p>
    <w:p w:rsidR="00A82A36" w:rsidRPr="00A82A36" w:rsidRDefault="00A82A36" w:rsidP="00A82A36">
      <w:pPr>
        <w:numPr>
          <w:ilvl w:val="0"/>
          <w:numId w:val="11"/>
        </w:numPr>
        <w:overflowPunct/>
        <w:autoSpaceDE/>
        <w:autoSpaceDN/>
        <w:adjustRightInd/>
        <w:spacing w:after="200" w:line="276" w:lineRule="auto"/>
        <w:textAlignment w:val="auto"/>
        <w:rPr>
          <w:b/>
          <w:sz w:val="22"/>
          <w:szCs w:val="22"/>
          <w:lang/>
        </w:rPr>
      </w:pPr>
      <w:r w:rsidRPr="00A82A36">
        <w:rPr>
          <w:b/>
          <w:sz w:val="22"/>
          <w:szCs w:val="22"/>
          <w:lang/>
        </w:rPr>
        <w:t>Click on Exam &gt; Add New Exam</w:t>
      </w:r>
    </w:p>
    <w:p w:rsidR="00A82A36" w:rsidRPr="00A82A36" w:rsidRDefault="00A82A36" w:rsidP="00A82A36">
      <w:pPr>
        <w:numPr>
          <w:ilvl w:val="0"/>
          <w:numId w:val="11"/>
        </w:numPr>
        <w:overflowPunct/>
        <w:autoSpaceDE/>
        <w:autoSpaceDN/>
        <w:adjustRightInd/>
        <w:spacing w:after="200" w:line="276" w:lineRule="auto"/>
        <w:textAlignment w:val="auto"/>
        <w:rPr>
          <w:b/>
          <w:sz w:val="22"/>
          <w:szCs w:val="22"/>
          <w:lang/>
        </w:rPr>
        <w:sectPr w:rsidR="00A82A36" w:rsidRPr="00A82A36" w:rsidSect="00C83221">
          <w:headerReference w:type="even" r:id="rId31"/>
          <w:headerReference w:type="default" r:id="rId32"/>
          <w:pgSz w:w="12240" w:h="15840"/>
          <w:pgMar w:top="720" w:right="720" w:bottom="720" w:left="720" w:header="720" w:footer="720" w:gutter="0"/>
          <w:cols w:space="720"/>
          <w:docGrid w:linePitch="326"/>
        </w:sectPr>
      </w:pPr>
      <w:r w:rsidRPr="00A82A36">
        <w:rPr>
          <w:b/>
          <w:sz w:val="22"/>
          <w:szCs w:val="22"/>
          <w:lang/>
        </w:rPr>
        <w:t>Enter Exam Details &gt; Attachment (Word docs, .p</w:t>
      </w:r>
      <w:r>
        <w:rPr>
          <w:b/>
          <w:sz w:val="22"/>
          <w:szCs w:val="22"/>
          <w:lang/>
        </w:rPr>
        <w:t>df files, audio files, pictures).</w:t>
      </w:r>
    </w:p>
    <w:p w:rsidR="006C4C84" w:rsidRPr="00C037A9" w:rsidRDefault="006C4C84">
      <w:pPr>
        <w:overflowPunct/>
        <w:autoSpaceDE/>
        <w:autoSpaceDN/>
        <w:adjustRightInd/>
        <w:spacing w:after="200" w:line="276" w:lineRule="auto"/>
        <w:textAlignment w:val="auto"/>
        <w:rPr>
          <w:rStyle w:val="normalchar"/>
          <w:b/>
          <w:bCs/>
          <w:iCs/>
          <w:color w:val="000000"/>
          <w:sz w:val="22"/>
          <w:szCs w:val="22"/>
        </w:rPr>
      </w:pPr>
    </w:p>
    <w:p w:rsidR="00DF19D0" w:rsidRPr="00C037A9" w:rsidRDefault="00DF19D0" w:rsidP="00DF19D0">
      <w:pPr>
        <w:pStyle w:val="Heading6"/>
        <w:tabs>
          <w:tab w:val="left" w:pos="180"/>
        </w:tabs>
        <w:ind w:left="180"/>
        <w:jc w:val="center"/>
        <w:rPr>
          <w:rFonts w:ascii="Times New Roman" w:hAnsi="Times New Roman"/>
          <w:color w:val="000000"/>
          <w:sz w:val="22"/>
          <w:szCs w:val="22"/>
        </w:rPr>
      </w:pPr>
      <w:r w:rsidRPr="00C037A9">
        <w:rPr>
          <w:rFonts w:ascii="Times New Roman" w:hAnsi="Times New Roman"/>
          <w:color w:val="000000"/>
          <w:sz w:val="22"/>
          <w:szCs w:val="22"/>
        </w:rPr>
        <w:t>Selected Additional Resources</w:t>
      </w:r>
    </w:p>
    <w:p w:rsidR="00DF19D0" w:rsidRPr="00C037A9" w:rsidRDefault="00DF19D0" w:rsidP="00DF19D0">
      <w:pPr>
        <w:rPr>
          <w:color w:val="000000"/>
          <w:sz w:val="22"/>
          <w:szCs w:val="22"/>
        </w:rPr>
      </w:pPr>
    </w:p>
    <w:p w:rsidR="00DF19D0" w:rsidRPr="00C037A9" w:rsidRDefault="00DF19D0" w:rsidP="00DF19D0">
      <w:pPr>
        <w:overflowPunct/>
        <w:spacing w:line="360" w:lineRule="auto"/>
        <w:textAlignment w:val="auto"/>
        <w:rPr>
          <w:color w:val="000000"/>
          <w:sz w:val="22"/>
          <w:szCs w:val="22"/>
        </w:rPr>
      </w:pPr>
      <w:r w:rsidRPr="00C037A9">
        <w:rPr>
          <w:color w:val="000000"/>
          <w:sz w:val="22"/>
          <w:szCs w:val="22"/>
        </w:rPr>
        <w:t xml:space="preserve">American Counseling Association (2005). </w:t>
      </w:r>
      <w:r w:rsidRPr="00C037A9">
        <w:rPr>
          <w:i/>
          <w:iCs/>
          <w:color w:val="000000"/>
          <w:sz w:val="22"/>
          <w:szCs w:val="22"/>
        </w:rPr>
        <w:t xml:space="preserve">Code of ethics and standards of practice. </w:t>
      </w:r>
      <w:r w:rsidRPr="00C037A9">
        <w:rPr>
          <w:color w:val="000000"/>
          <w:sz w:val="22"/>
          <w:szCs w:val="22"/>
        </w:rPr>
        <w:t xml:space="preserve">Alexandria, VA: </w:t>
      </w:r>
    </w:p>
    <w:p w:rsidR="00DF19D0" w:rsidRPr="00C037A9" w:rsidRDefault="00DF19D0" w:rsidP="00DF19D0">
      <w:pPr>
        <w:overflowPunct/>
        <w:spacing w:line="360" w:lineRule="auto"/>
        <w:textAlignment w:val="auto"/>
        <w:rPr>
          <w:color w:val="000000"/>
          <w:sz w:val="22"/>
          <w:szCs w:val="22"/>
        </w:rPr>
      </w:pPr>
      <w:r w:rsidRPr="00C037A9">
        <w:rPr>
          <w:color w:val="000000"/>
          <w:sz w:val="22"/>
          <w:szCs w:val="22"/>
        </w:rPr>
        <w:tab/>
        <w:t>Author.</w:t>
      </w:r>
    </w:p>
    <w:p w:rsidR="00DF19D0" w:rsidRPr="00C037A9" w:rsidRDefault="00DF19D0" w:rsidP="00DF19D0">
      <w:pPr>
        <w:tabs>
          <w:tab w:val="left" w:pos="180"/>
          <w:tab w:val="left" w:pos="720"/>
        </w:tabs>
        <w:spacing w:line="360" w:lineRule="auto"/>
        <w:rPr>
          <w:color w:val="000000"/>
          <w:sz w:val="22"/>
          <w:szCs w:val="22"/>
        </w:rPr>
      </w:pPr>
      <w:r w:rsidRPr="00C037A9">
        <w:rPr>
          <w:color w:val="000000"/>
          <w:sz w:val="22"/>
          <w:szCs w:val="22"/>
        </w:rPr>
        <w:t xml:space="preserve">Anderson, D., &amp; Swanson, C.  (1994). </w:t>
      </w:r>
      <w:r w:rsidRPr="00C037A9">
        <w:rPr>
          <w:i/>
          <w:color w:val="000000"/>
          <w:sz w:val="22"/>
          <w:szCs w:val="22"/>
        </w:rPr>
        <w:t>Legal issues in licensure</w:t>
      </w:r>
      <w:r w:rsidRPr="00C037A9">
        <w:rPr>
          <w:color w:val="000000"/>
          <w:sz w:val="22"/>
          <w:szCs w:val="22"/>
        </w:rPr>
        <w:t xml:space="preserve">.  Alexandria, VA: </w:t>
      </w:r>
      <w:r w:rsidRPr="00C037A9">
        <w:rPr>
          <w:color w:val="000000"/>
          <w:sz w:val="22"/>
          <w:szCs w:val="22"/>
        </w:rPr>
        <w:tab/>
        <w:t>ACA.</w:t>
      </w:r>
    </w:p>
    <w:p w:rsidR="00DF19D0" w:rsidRPr="00C037A9" w:rsidRDefault="00DF19D0" w:rsidP="00DF19D0">
      <w:pPr>
        <w:overflowPunct/>
        <w:spacing w:line="360" w:lineRule="auto"/>
        <w:textAlignment w:val="auto"/>
        <w:rPr>
          <w:color w:val="000000"/>
          <w:sz w:val="22"/>
          <w:szCs w:val="22"/>
        </w:rPr>
      </w:pPr>
      <w:r w:rsidRPr="00C037A9">
        <w:rPr>
          <w:color w:val="000000"/>
          <w:sz w:val="22"/>
          <w:szCs w:val="22"/>
        </w:rPr>
        <w:t xml:space="preserve">Bernard, J. M., &amp; Goodyear, R. K. (2010). </w:t>
      </w:r>
      <w:r w:rsidRPr="00C037A9">
        <w:rPr>
          <w:i/>
          <w:iCs/>
          <w:color w:val="000000"/>
          <w:sz w:val="22"/>
          <w:szCs w:val="22"/>
        </w:rPr>
        <w:t xml:space="preserve">Fundamentals of clinical supervision </w:t>
      </w:r>
      <w:r w:rsidRPr="00C037A9">
        <w:rPr>
          <w:color w:val="000000"/>
          <w:sz w:val="22"/>
          <w:szCs w:val="22"/>
        </w:rPr>
        <w:t xml:space="preserve">(5th ed.). Boston, MA: </w:t>
      </w:r>
    </w:p>
    <w:p w:rsidR="00DF19D0" w:rsidRPr="00C037A9" w:rsidRDefault="00DF19D0" w:rsidP="00DF19D0">
      <w:pPr>
        <w:overflowPunct/>
        <w:spacing w:line="360" w:lineRule="auto"/>
        <w:textAlignment w:val="auto"/>
        <w:rPr>
          <w:color w:val="000000"/>
          <w:sz w:val="22"/>
          <w:szCs w:val="22"/>
        </w:rPr>
      </w:pPr>
      <w:r w:rsidRPr="00C037A9">
        <w:rPr>
          <w:color w:val="000000"/>
          <w:sz w:val="22"/>
          <w:szCs w:val="22"/>
        </w:rPr>
        <w:tab/>
        <w:t>Allyn &amp; Bacon.</w:t>
      </w:r>
    </w:p>
    <w:p w:rsidR="00DF19D0" w:rsidRPr="00C037A9" w:rsidRDefault="00DF19D0" w:rsidP="00DF19D0">
      <w:pPr>
        <w:tabs>
          <w:tab w:val="left" w:pos="180"/>
          <w:tab w:val="left" w:pos="720"/>
        </w:tabs>
        <w:spacing w:line="360" w:lineRule="auto"/>
        <w:rPr>
          <w:color w:val="000000"/>
          <w:sz w:val="22"/>
          <w:szCs w:val="22"/>
        </w:rPr>
      </w:pPr>
      <w:r w:rsidRPr="00C037A9">
        <w:rPr>
          <w:color w:val="000000"/>
          <w:sz w:val="22"/>
          <w:szCs w:val="22"/>
        </w:rPr>
        <w:t xml:space="preserve">Coleman, M. (2006). Critical incidents in multicultural training: An examination of student experiences. </w:t>
      </w:r>
    </w:p>
    <w:p w:rsidR="00DF19D0" w:rsidRPr="00C037A9" w:rsidRDefault="00DF19D0" w:rsidP="00DF19D0">
      <w:pPr>
        <w:tabs>
          <w:tab w:val="left" w:pos="180"/>
          <w:tab w:val="left" w:pos="720"/>
        </w:tabs>
        <w:spacing w:line="360" w:lineRule="auto"/>
        <w:rPr>
          <w:color w:val="000000"/>
          <w:sz w:val="22"/>
          <w:szCs w:val="22"/>
        </w:rPr>
      </w:pPr>
      <w:r w:rsidRPr="00C037A9">
        <w:rPr>
          <w:color w:val="000000"/>
          <w:sz w:val="22"/>
          <w:szCs w:val="22"/>
        </w:rPr>
        <w:tab/>
      </w:r>
      <w:r w:rsidRPr="00C037A9">
        <w:rPr>
          <w:color w:val="000000"/>
          <w:sz w:val="22"/>
          <w:szCs w:val="22"/>
        </w:rPr>
        <w:tab/>
      </w:r>
      <w:r w:rsidRPr="00C037A9">
        <w:rPr>
          <w:i/>
          <w:color w:val="000000"/>
          <w:sz w:val="22"/>
          <w:szCs w:val="22"/>
        </w:rPr>
        <w:t>Journal of Multicultural Counseling and Development, 34</w:t>
      </w:r>
      <w:r w:rsidRPr="00C037A9">
        <w:rPr>
          <w:color w:val="000000"/>
          <w:sz w:val="22"/>
          <w:szCs w:val="22"/>
        </w:rPr>
        <w:t>, 168-182.</w:t>
      </w:r>
    </w:p>
    <w:p w:rsidR="00DF19D0" w:rsidRPr="00C037A9" w:rsidRDefault="00DF19D0" w:rsidP="00DF19D0">
      <w:pPr>
        <w:tabs>
          <w:tab w:val="left" w:pos="180"/>
        </w:tabs>
        <w:overflowPunct/>
        <w:spacing w:line="360" w:lineRule="auto"/>
        <w:textAlignment w:val="auto"/>
        <w:rPr>
          <w:color w:val="000000"/>
          <w:sz w:val="22"/>
          <w:szCs w:val="22"/>
        </w:rPr>
      </w:pPr>
      <w:r w:rsidRPr="00C037A9">
        <w:rPr>
          <w:color w:val="000000"/>
          <w:sz w:val="22"/>
          <w:szCs w:val="22"/>
        </w:rPr>
        <w:t xml:space="preserve">Comstock, D. L., Hammer, T. R., Strentzsch, J., Cannon, K., Parsons, J., &amp; Salazar, G., II. (2008). </w:t>
      </w:r>
    </w:p>
    <w:p w:rsidR="00DF19D0" w:rsidRPr="00C037A9" w:rsidRDefault="00DF19D0" w:rsidP="00DF19D0">
      <w:pPr>
        <w:tabs>
          <w:tab w:val="left" w:pos="180"/>
        </w:tabs>
        <w:overflowPunct/>
        <w:spacing w:line="360" w:lineRule="auto"/>
        <w:textAlignment w:val="auto"/>
        <w:rPr>
          <w:color w:val="000000"/>
          <w:sz w:val="22"/>
          <w:szCs w:val="22"/>
        </w:rPr>
      </w:pPr>
      <w:r w:rsidRPr="00C037A9">
        <w:rPr>
          <w:color w:val="000000"/>
          <w:sz w:val="22"/>
          <w:szCs w:val="22"/>
        </w:rPr>
        <w:tab/>
      </w:r>
      <w:r w:rsidRPr="00C037A9">
        <w:rPr>
          <w:color w:val="000000"/>
          <w:sz w:val="22"/>
          <w:szCs w:val="22"/>
        </w:rPr>
        <w:tab/>
        <w:t xml:space="preserve">Relational-cultural theory: A framework for bridging relational, multicultural, and social justice </w:t>
      </w:r>
    </w:p>
    <w:p w:rsidR="00DF19D0" w:rsidRPr="00C037A9" w:rsidRDefault="00DF19D0" w:rsidP="00DF19D0">
      <w:pPr>
        <w:tabs>
          <w:tab w:val="left" w:pos="180"/>
        </w:tabs>
        <w:overflowPunct/>
        <w:spacing w:line="360" w:lineRule="auto"/>
        <w:ind w:firstLine="630"/>
        <w:textAlignment w:val="auto"/>
        <w:rPr>
          <w:color w:val="000000"/>
          <w:sz w:val="22"/>
          <w:szCs w:val="22"/>
        </w:rPr>
      </w:pPr>
      <w:r w:rsidRPr="00C037A9">
        <w:rPr>
          <w:color w:val="000000"/>
          <w:sz w:val="22"/>
          <w:szCs w:val="22"/>
        </w:rPr>
        <w:t xml:space="preserve">competencies. </w:t>
      </w:r>
      <w:r w:rsidRPr="00C037A9">
        <w:rPr>
          <w:i/>
          <w:iCs/>
          <w:color w:val="000000"/>
          <w:sz w:val="22"/>
          <w:szCs w:val="22"/>
        </w:rPr>
        <w:t xml:space="preserve">Journal of Counseling &amp; Development, 86, </w:t>
      </w:r>
      <w:r w:rsidRPr="00C037A9">
        <w:rPr>
          <w:color w:val="000000"/>
          <w:sz w:val="22"/>
          <w:szCs w:val="22"/>
        </w:rPr>
        <w:t>279–287.</w:t>
      </w:r>
    </w:p>
    <w:p w:rsidR="00DF19D0" w:rsidRPr="00C037A9" w:rsidRDefault="00DF19D0" w:rsidP="00DF19D0">
      <w:pPr>
        <w:tabs>
          <w:tab w:val="left" w:pos="180"/>
          <w:tab w:val="left" w:pos="270"/>
          <w:tab w:val="left" w:pos="720"/>
        </w:tabs>
        <w:spacing w:line="360" w:lineRule="auto"/>
        <w:rPr>
          <w:color w:val="000000"/>
          <w:sz w:val="22"/>
          <w:szCs w:val="22"/>
        </w:rPr>
      </w:pPr>
      <w:r w:rsidRPr="00C037A9">
        <w:rPr>
          <w:color w:val="000000"/>
          <w:sz w:val="22"/>
          <w:szCs w:val="22"/>
        </w:rPr>
        <w:t xml:space="preserve">Cormier, L. S., &amp; Hackney, M.  (2013). </w:t>
      </w:r>
      <w:r w:rsidRPr="00C037A9">
        <w:rPr>
          <w:i/>
          <w:color w:val="000000"/>
          <w:sz w:val="22"/>
          <w:szCs w:val="22"/>
        </w:rPr>
        <w:t>The professional counselor: A process guide to helping</w:t>
      </w:r>
      <w:r w:rsidRPr="00C037A9">
        <w:rPr>
          <w:color w:val="000000"/>
          <w:sz w:val="22"/>
          <w:szCs w:val="22"/>
        </w:rPr>
        <w:t xml:space="preserve"> (7</w:t>
      </w:r>
      <w:r w:rsidRPr="00C037A9">
        <w:rPr>
          <w:color w:val="000000"/>
          <w:sz w:val="22"/>
          <w:szCs w:val="22"/>
          <w:vertAlign w:val="superscript"/>
        </w:rPr>
        <w:t>th</w:t>
      </w:r>
      <w:r w:rsidRPr="00C037A9">
        <w:rPr>
          <w:color w:val="000000"/>
          <w:sz w:val="22"/>
          <w:szCs w:val="22"/>
        </w:rPr>
        <w:t xml:space="preserve"> ed.).</w:t>
      </w:r>
    </w:p>
    <w:p w:rsidR="00DF19D0" w:rsidRPr="00C037A9" w:rsidRDefault="00DF19D0" w:rsidP="00DF19D0">
      <w:pPr>
        <w:tabs>
          <w:tab w:val="left" w:pos="180"/>
          <w:tab w:val="left" w:pos="270"/>
          <w:tab w:val="left" w:pos="720"/>
        </w:tabs>
        <w:spacing w:line="360" w:lineRule="auto"/>
        <w:rPr>
          <w:color w:val="000000"/>
          <w:sz w:val="22"/>
          <w:szCs w:val="22"/>
        </w:rPr>
      </w:pPr>
      <w:r w:rsidRPr="00C037A9">
        <w:rPr>
          <w:color w:val="000000"/>
          <w:sz w:val="22"/>
          <w:szCs w:val="22"/>
        </w:rPr>
        <w:tab/>
      </w:r>
      <w:r w:rsidRPr="00C037A9">
        <w:rPr>
          <w:color w:val="000000"/>
          <w:sz w:val="22"/>
          <w:szCs w:val="22"/>
        </w:rPr>
        <w:tab/>
      </w:r>
      <w:r w:rsidRPr="00C037A9">
        <w:rPr>
          <w:color w:val="000000"/>
          <w:sz w:val="22"/>
          <w:szCs w:val="22"/>
        </w:rPr>
        <w:tab/>
        <w:t xml:space="preserve"> Boston: Allyn &amp; Bacon.</w:t>
      </w:r>
    </w:p>
    <w:p w:rsidR="00DF19D0" w:rsidRPr="00C037A9" w:rsidRDefault="00DF19D0" w:rsidP="00DF19D0">
      <w:pPr>
        <w:tabs>
          <w:tab w:val="left" w:pos="180"/>
          <w:tab w:val="left" w:pos="270"/>
          <w:tab w:val="left" w:pos="720"/>
        </w:tabs>
        <w:spacing w:line="360" w:lineRule="auto"/>
        <w:rPr>
          <w:i/>
          <w:color w:val="000000"/>
          <w:sz w:val="22"/>
          <w:szCs w:val="22"/>
        </w:rPr>
      </w:pPr>
      <w:r w:rsidRPr="00C037A9">
        <w:rPr>
          <w:color w:val="000000"/>
          <w:sz w:val="22"/>
          <w:szCs w:val="22"/>
        </w:rPr>
        <w:t xml:space="preserve">Cormier, W., &amp; Cormier, L.  (1998). </w:t>
      </w:r>
      <w:r w:rsidRPr="00C037A9">
        <w:rPr>
          <w:i/>
          <w:color w:val="000000"/>
          <w:sz w:val="22"/>
          <w:szCs w:val="22"/>
        </w:rPr>
        <w:t xml:space="preserve">Interviewing strategies for helpers: </w:t>
      </w:r>
      <w:r w:rsidRPr="00C037A9">
        <w:rPr>
          <w:i/>
          <w:color w:val="000000"/>
          <w:sz w:val="22"/>
          <w:szCs w:val="22"/>
        </w:rPr>
        <w:tab/>
        <w:t xml:space="preserve">Fundamental skills and </w:t>
      </w:r>
    </w:p>
    <w:p w:rsidR="00DF19D0" w:rsidRPr="00C037A9" w:rsidRDefault="00DF19D0" w:rsidP="00DF19D0">
      <w:pPr>
        <w:tabs>
          <w:tab w:val="left" w:pos="180"/>
          <w:tab w:val="left" w:pos="270"/>
          <w:tab w:val="left" w:pos="720"/>
        </w:tabs>
        <w:spacing w:line="360" w:lineRule="auto"/>
        <w:rPr>
          <w:color w:val="000000"/>
          <w:sz w:val="22"/>
          <w:szCs w:val="22"/>
        </w:rPr>
      </w:pPr>
      <w:r w:rsidRPr="00C037A9">
        <w:rPr>
          <w:i/>
          <w:color w:val="000000"/>
          <w:sz w:val="22"/>
          <w:szCs w:val="22"/>
        </w:rPr>
        <w:tab/>
      </w:r>
      <w:r w:rsidRPr="00C037A9">
        <w:rPr>
          <w:i/>
          <w:color w:val="000000"/>
          <w:sz w:val="22"/>
          <w:szCs w:val="22"/>
        </w:rPr>
        <w:tab/>
      </w:r>
      <w:r w:rsidRPr="00C037A9">
        <w:rPr>
          <w:i/>
          <w:color w:val="000000"/>
          <w:sz w:val="22"/>
          <w:szCs w:val="22"/>
        </w:rPr>
        <w:tab/>
        <w:t>cognitive behavioral interventions</w:t>
      </w:r>
      <w:r w:rsidRPr="00C037A9">
        <w:rPr>
          <w:color w:val="000000"/>
          <w:sz w:val="22"/>
          <w:szCs w:val="22"/>
        </w:rPr>
        <w:t xml:space="preserve"> (4</w:t>
      </w:r>
      <w:r w:rsidRPr="00C037A9">
        <w:rPr>
          <w:color w:val="000000"/>
          <w:sz w:val="22"/>
          <w:szCs w:val="22"/>
          <w:vertAlign w:val="superscript"/>
        </w:rPr>
        <w:t>th</w:t>
      </w:r>
      <w:r w:rsidRPr="00C037A9">
        <w:rPr>
          <w:color w:val="000000"/>
          <w:sz w:val="22"/>
          <w:szCs w:val="22"/>
        </w:rPr>
        <w:t xml:space="preserve"> ed).  Pacific Grove, CA: Brooks/Cole.</w:t>
      </w:r>
    </w:p>
    <w:p w:rsidR="00DF19D0" w:rsidRPr="00C037A9" w:rsidRDefault="00DF19D0" w:rsidP="00DF19D0">
      <w:pPr>
        <w:pStyle w:val="Bibliography"/>
        <w:ind w:left="720" w:hanging="720"/>
        <w:rPr>
          <w:rFonts w:ascii="Times New Roman" w:hAnsi="Times New Roman"/>
          <w:noProof/>
          <w:color w:val="000000"/>
        </w:rPr>
      </w:pPr>
      <w:r w:rsidRPr="00C037A9">
        <w:rPr>
          <w:rFonts w:ascii="Times New Roman" w:hAnsi="Times New Roman"/>
          <w:noProof/>
          <w:color w:val="000000"/>
        </w:rPr>
        <w:t xml:space="preserve">Corey, G. (2013). </w:t>
      </w:r>
      <w:r w:rsidRPr="00C037A9">
        <w:rPr>
          <w:rFonts w:ascii="Times New Roman" w:hAnsi="Times New Roman"/>
          <w:i/>
          <w:iCs/>
          <w:noProof/>
          <w:color w:val="000000"/>
        </w:rPr>
        <w:t>The Art of Integrative Counseling.</w:t>
      </w:r>
      <w:r w:rsidRPr="00C037A9">
        <w:rPr>
          <w:rFonts w:ascii="Times New Roman" w:hAnsi="Times New Roman"/>
          <w:noProof/>
          <w:color w:val="000000"/>
        </w:rPr>
        <w:t xml:space="preserve"> Racific Grove, California: Brooks Cole.</w:t>
      </w:r>
    </w:p>
    <w:p w:rsidR="00DF19D0" w:rsidRPr="00C037A9" w:rsidRDefault="00DF19D0" w:rsidP="00DF19D0">
      <w:pPr>
        <w:overflowPunct/>
        <w:spacing w:line="360" w:lineRule="auto"/>
        <w:textAlignment w:val="auto"/>
        <w:rPr>
          <w:i/>
          <w:iCs/>
          <w:color w:val="000000"/>
          <w:sz w:val="22"/>
          <w:szCs w:val="22"/>
        </w:rPr>
      </w:pPr>
      <w:r w:rsidRPr="00C037A9">
        <w:rPr>
          <w:color w:val="000000"/>
          <w:sz w:val="22"/>
          <w:szCs w:val="22"/>
        </w:rPr>
        <w:t xml:space="preserve">Council for Accreditation of Counseling and Related Educational Programs. (2009). </w:t>
      </w:r>
      <w:r w:rsidRPr="00C037A9">
        <w:rPr>
          <w:i/>
          <w:iCs/>
          <w:color w:val="000000"/>
          <w:sz w:val="22"/>
          <w:szCs w:val="22"/>
        </w:rPr>
        <w:t xml:space="preserve">The2009 standards. </w:t>
      </w:r>
    </w:p>
    <w:p w:rsidR="00DF19D0" w:rsidRPr="00C037A9" w:rsidRDefault="00DF19D0" w:rsidP="00DF19D0">
      <w:pPr>
        <w:overflowPunct/>
        <w:spacing w:line="360" w:lineRule="auto"/>
        <w:textAlignment w:val="auto"/>
        <w:rPr>
          <w:color w:val="000000"/>
          <w:sz w:val="22"/>
          <w:szCs w:val="22"/>
        </w:rPr>
      </w:pPr>
      <w:r w:rsidRPr="00C037A9">
        <w:rPr>
          <w:i/>
          <w:iCs/>
          <w:color w:val="000000"/>
          <w:sz w:val="22"/>
          <w:szCs w:val="22"/>
        </w:rPr>
        <w:tab/>
      </w:r>
      <w:r w:rsidRPr="00C037A9">
        <w:rPr>
          <w:color w:val="000000"/>
          <w:sz w:val="22"/>
          <w:szCs w:val="22"/>
        </w:rPr>
        <w:t xml:space="preserve">Retrieved from </w:t>
      </w:r>
      <w:hyperlink r:id="rId33" w:history="1">
        <w:r w:rsidRPr="00C037A9">
          <w:rPr>
            <w:rStyle w:val="Hyperlink"/>
            <w:color w:val="000000"/>
            <w:sz w:val="22"/>
            <w:szCs w:val="22"/>
          </w:rPr>
          <w:t>http://cacrep.org/doc/2009%20Standards</w:t>
        </w:r>
      </w:hyperlink>
      <w:r w:rsidRPr="00C037A9">
        <w:rPr>
          <w:color w:val="000000"/>
          <w:sz w:val="22"/>
          <w:szCs w:val="22"/>
        </w:rPr>
        <w:t>. pdf</w:t>
      </w:r>
    </w:p>
    <w:p w:rsidR="00DF19D0" w:rsidRPr="00C037A9" w:rsidRDefault="00DF19D0" w:rsidP="00DF19D0">
      <w:pPr>
        <w:tabs>
          <w:tab w:val="left" w:pos="90"/>
          <w:tab w:val="left" w:pos="180"/>
          <w:tab w:val="left" w:pos="720"/>
        </w:tabs>
        <w:spacing w:line="360" w:lineRule="auto"/>
        <w:rPr>
          <w:i/>
          <w:color w:val="000000"/>
          <w:sz w:val="22"/>
          <w:szCs w:val="22"/>
        </w:rPr>
      </w:pPr>
      <w:r w:rsidRPr="00C037A9">
        <w:rPr>
          <w:color w:val="000000"/>
          <w:sz w:val="22"/>
          <w:szCs w:val="22"/>
        </w:rPr>
        <w:t xml:space="preserve">Evans, D., Hearn, U., &amp; Ivey, A.  (1998). </w:t>
      </w:r>
      <w:r w:rsidRPr="00C037A9">
        <w:rPr>
          <w:i/>
          <w:color w:val="000000"/>
          <w:sz w:val="22"/>
          <w:szCs w:val="22"/>
        </w:rPr>
        <w:t xml:space="preserve">Essential interviewing: A programmed approach to effective </w:t>
      </w:r>
    </w:p>
    <w:p w:rsidR="00DF19D0" w:rsidRPr="00C037A9" w:rsidRDefault="00DF19D0" w:rsidP="00DF19D0">
      <w:pPr>
        <w:tabs>
          <w:tab w:val="left" w:pos="90"/>
          <w:tab w:val="left" w:pos="180"/>
          <w:tab w:val="left" w:pos="720"/>
        </w:tabs>
        <w:spacing w:line="360" w:lineRule="auto"/>
        <w:rPr>
          <w:color w:val="000000"/>
          <w:sz w:val="22"/>
          <w:szCs w:val="22"/>
        </w:rPr>
      </w:pPr>
      <w:r w:rsidRPr="00C037A9">
        <w:rPr>
          <w:i/>
          <w:color w:val="000000"/>
          <w:sz w:val="22"/>
          <w:szCs w:val="22"/>
        </w:rPr>
        <w:tab/>
      </w:r>
      <w:r w:rsidRPr="00C037A9">
        <w:rPr>
          <w:i/>
          <w:color w:val="000000"/>
          <w:sz w:val="22"/>
          <w:szCs w:val="22"/>
        </w:rPr>
        <w:tab/>
      </w:r>
      <w:r w:rsidRPr="00C037A9">
        <w:rPr>
          <w:i/>
          <w:color w:val="000000"/>
          <w:sz w:val="22"/>
          <w:szCs w:val="22"/>
        </w:rPr>
        <w:tab/>
        <w:t>communication</w:t>
      </w:r>
      <w:r w:rsidRPr="00C037A9">
        <w:rPr>
          <w:color w:val="000000"/>
          <w:sz w:val="22"/>
          <w:szCs w:val="22"/>
        </w:rPr>
        <w:t xml:space="preserve"> (5</w:t>
      </w:r>
      <w:r w:rsidRPr="00C037A9">
        <w:rPr>
          <w:color w:val="000000"/>
          <w:sz w:val="22"/>
          <w:szCs w:val="22"/>
          <w:vertAlign w:val="superscript"/>
        </w:rPr>
        <w:t>th</w:t>
      </w:r>
      <w:r w:rsidRPr="00C037A9">
        <w:rPr>
          <w:color w:val="000000"/>
          <w:sz w:val="22"/>
          <w:szCs w:val="22"/>
        </w:rPr>
        <w:t xml:space="preserve"> ed.).  Pacific Grove, CA: Brooks/Cole.</w:t>
      </w:r>
    </w:p>
    <w:p w:rsidR="00DF19D0" w:rsidRPr="00C037A9" w:rsidRDefault="00DF19D0" w:rsidP="00DF19D0">
      <w:pPr>
        <w:pStyle w:val="Bibliography"/>
        <w:ind w:left="720" w:hanging="720"/>
        <w:rPr>
          <w:rFonts w:ascii="Times New Roman" w:hAnsi="Times New Roman"/>
          <w:noProof/>
          <w:color w:val="000000"/>
        </w:rPr>
      </w:pPr>
      <w:r w:rsidRPr="00C037A9">
        <w:rPr>
          <w:rFonts w:ascii="Times New Roman" w:hAnsi="Times New Roman"/>
          <w:noProof/>
          <w:color w:val="000000"/>
        </w:rPr>
        <w:t xml:space="preserve">Gehart, D. R. (2012). </w:t>
      </w:r>
      <w:r w:rsidRPr="00C037A9">
        <w:rPr>
          <w:rFonts w:ascii="Times New Roman" w:hAnsi="Times New Roman"/>
          <w:i/>
          <w:iCs/>
          <w:noProof/>
          <w:color w:val="000000"/>
        </w:rPr>
        <w:t>Theory and Treatment Planning in Counseling and Psychotherapy</w:t>
      </w:r>
      <w:r w:rsidRPr="00C037A9">
        <w:rPr>
          <w:rFonts w:ascii="Times New Roman" w:hAnsi="Times New Roman"/>
          <w:noProof/>
          <w:color w:val="000000"/>
        </w:rPr>
        <w:t xml:space="preserve"> (1st ed.). Pacific Grove, California: Brooks Cole.</w:t>
      </w:r>
    </w:p>
    <w:p w:rsidR="00DF19D0" w:rsidRPr="00C037A9" w:rsidRDefault="00DF19D0" w:rsidP="00DF19D0">
      <w:pPr>
        <w:pStyle w:val="Bibliography"/>
        <w:ind w:left="720" w:hanging="720"/>
        <w:rPr>
          <w:rFonts w:ascii="Times New Roman" w:hAnsi="Times New Roman"/>
          <w:color w:val="000000"/>
        </w:rPr>
      </w:pPr>
      <w:r w:rsidRPr="00C037A9">
        <w:rPr>
          <w:rFonts w:ascii="Times New Roman" w:hAnsi="Times New Roman"/>
          <w:color w:val="000000"/>
        </w:rPr>
        <w:t xml:space="preserve">Gladding, S.  (2007). </w:t>
      </w:r>
      <w:r w:rsidRPr="00C037A9">
        <w:rPr>
          <w:rFonts w:ascii="Times New Roman" w:hAnsi="Times New Roman"/>
          <w:i/>
          <w:color w:val="000000"/>
        </w:rPr>
        <w:t>Counseling: A comprehensive profession</w:t>
      </w:r>
      <w:r w:rsidRPr="00C037A9">
        <w:rPr>
          <w:rFonts w:ascii="Times New Roman" w:hAnsi="Times New Roman"/>
          <w:color w:val="000000"/>
        </w:rPr>
        <w:t xml:space="preserve"> (6</w:t>
      </w:r>
      <w:r w:rsidRPr="00C037A9">
        <w:rPr>
          <w:rFonts w:ascii="Times New Roman" w:hAnsi="Times New Roman"/>
          <w:color w:val="000000"/>
          <w:vertAlign w:val="superscript"/>
        </w:rPr>
        <w:t>th</w:t>
      </w:r>
      <w:r w:rsidRPr="00C037A9">
        <w:rPr>
          <w:rFonts w:ascii="Times New Roman" w:hAnsi="Times New Roman"/>
          <w:color w:val="000000"/>
        </w:rPr>
        <w:t xml:space="preserve"> ed.).  New York: Macmillan.</w:t>
      </w:r>
    </w:p>
    <w:p w:rsidR="00DF19D0" w:rsidRPr="00C037A9" w:rsidRDefault="00DF19D0" w:rsidP="00DF19D0">
      <w:pPr>
        <w:tabs>
          <w:tab w:val="left" w:pos="180"/>
          <w:tab w:val="left" w:pos="270"/>
          <w:tab w:val="left" w:pos="720"/>
        </w:tabs>
        <w:spacing w:line="360" w:lineRule="auto"/>
        <w:rPr>
          <w:color w:val="000000"/>
          <w:sz w:val="22"/>
          <w:szCs w:val="22"/>
        </w:rPr>
      </w:pPr>
      <w:r w:rsidRPr="00C037A9">
        <w:rPr>
          <w:color w:val="000000"/>
          <w:sz w:val="22"/>
          <w:szCs w:val="22"/>
        </w:rPr>
        <w:t xml:space="preserve">Harding, A. K., Gray, L. A., &amp; Neal, M.  (1993). Confidentiality limits with clients who have HIV: A </w:t>
      </w:r>
    </w:p>
    <w:p w:rsidR="00DF19D0" w:rsidRPr="00C037A9" w:rsidRDefault="00DF19D0" w:rsidP="00DF19D0">
      <w:pPr>
        <w:tabs>
          <w:tab w:val="left" w:pos="180"/>
          <w:tab w:val="left" w:pos="270"/>
          <w:tab w:val="left" w:pos="720"/>
        </w:tabs>
        <w:spacing w:line="360" w:lineRule="auto"/>
        <w:rPr>
          <w:i/>
          <w:color w:val="000000"/>
          <w:sz w:val="22"/>
          <w:szCs w:val="22"/>
        </w:rPr>
      </w:pPr>
      <w:r w:rsidRPr="00C037A9">
        <w:rPr>
          <w:color w:val="000000"/>
          <w:sz w:val="22"/>
          <w:szCs w:val="22"/>
        </w:rPr>
        <w:tab/>
      </w:r>
      <w:r w:rsidRPr="00C037A9">
        <w:rPr>
          <w:color w:val="000000"/>
          <w:sz w:val="22"/>
          <w:szCs w:val="22"/>
        </w:rPr>
        <w:tab/>
      </w:r>
      <w:r w:rsidRPr="00C037A9">
        <w:rPr>
          <w:color w:val="000000"/>
          <w:sz w:val="22"/>
          <w:szCs w:val="22"/>
        </w:rPr>
        <w:tab/>
        <w:t xml:space="preserve">review of ethical and legal guidelines and professional policies.  </w:t>
      </w:r>
      <w:r w:rsidRPr="00C037A9">
        <w:rPr>
          <w:i/>
          <w:color w:val="000000"/>
          <w:sz w:val="22"/>
          <w:szCs w:val="22"/>
        </w:rPr>
        <w:t xml:space="preserve">Journal of Counseling and </w:t>
      </w:r>
    </w:p>
    <w:p w:rsidR="00DF19D0" w:rsidRPr="00C037A9" w:rsidRDefault="00DF19D0" w:rsidP="00DF19D0">
      <w:pPr>
        <w:tabs>
          <w:tab w:val="left" w:pos="180"/>
          <w:tab w:val="left" w:pos="270"/>
          <w:tab w:val="left" w:pos="720"/>
        </w:tabs>
        <w:spacing w:line="360" w:lineRule="auto"/>
        <w:rPr>
          <w:color w:val="000000"/>
          <w:sz w:val="22"/>
          <w:szCs w:val="22"/>
        </w:rPr>
      </w:pPr>
      <w:r w:rsidRPr="00C037A9">
        <w:rPr>
          <w:i/>
          <w:color w:val="000000"/>
          <w:sz w:val="22"/>
          <w:szCs w:val="22"/>
        </w:rPr>
        <w:tab/>
      </w:r>
      <w:r w:rsidRPr="00C037A9">
        <w:rPr>
          <w:i/>
          <w:color w:val="000000"/>
          <w:sz w:val="22"/>
          <w:szCs w:val="22"/>
        </w:rPr>
        <w:tab/>
      </w:r>
      <w:r w:rsidRPr="00C037A9">
        <w:rPr>
          <w:i/>
          <w:color w:val="000000"/>
          <w:sz w:val="22"/>
          <w:szCs w:val="22"/>
        </w:rPr>
        <w:tab/>
        <w:t>Development, 71</w:t>
      </w:r>
      <w:r w:rsidR="00763AF5" w:rsidRPr="00C037A9">
        <w:rPr>
          <w:color w:val="000000"/>
          <w:sz w:val="22"/>
          <w:szCs w:val="22"/>
        </w:rPr>
        <w:t>, 297</w:t>
      </w:r>
      <w:r w:rsidRPr="00C037A9">
        <w:rPr>
          <w:color w:val="000000"/>
          <w:sz w:val="22"/>
          <w:szCs w:val="22"/>
        </w:rPr>
        <w:t>-304.</w:t>
      </w:r>
    </w:p>
    <w:p w:rsidR="00DF19D0" w:rsidRPr="00C037A9" w:rsidRDefault="00DF19D0" w:rsidP="00DF19D0">
      <w:pPr>
        <w:tabs>
          <w:tab w:val="left" w:pos="180"/>
          <w:tab w:val="left" w:pos="270"/>
          <w:tab w:val="left" w:pos="720"/>
        </w:tabs>
        <w:spacing w:line="360" w:lineRule="auto"/>
        <w:rPr>
          <w:color w:val="000000"/>
          <w:sz w:val="22"/>
          <w:szCs w:val="22"/>
        </w:rPr>
      </w:pPr>
      <w:r w:rsidRPr="00C037A9">
        <w:rPr>
          <w:color w:val="000000"/>
          <w:sz w:val="22"/>
          <w:szCs w:val="22"/>
        </w:rPr>
        <w:t xml:space="preserve">Hoenshil, T. H.  (2000). High tech counseling.  </w:t>
      </w:r>
      <w:r w:rsidRPr="00C037A9">
        <w:rPr>
          <w:i/>
          <w:color w:val="000000"/>
          <w:sz w:val="22"/>
          <w:szCs w:val="22"/>
        </w:rPr>
        <w:t>Journal of Counseling and Development, 78,</w:t>
      </w:r>
      <w:r w:rsidRPr="00C037A9">
        <w:rPr>
          <w:color w:val="000000"/>
          <w:sz w:val="22"/>
          <w:szCs w:val="22"/>
        </w:rPr>
        <w:t xml:space="preserve"> 365-368.</w:t>
      </w:r>
    </w:p>
    <w:p w:rsidR="00DF19D0" w:rsidRPr="00C037A9" w:rsidRDefault="00DF19D0" w:rsidP="00DF19D0">
      <w:pPr>
        <w:tabs>
          <w:tab w:val="left" w:pos="180"/>
          <w:tab w:val="left" w:pos="270"/>
          <w:tab w:val="left" w:pos="720"/>
        </w:tabs>
        <w:spacing w:line="360" w:lineRule="auto"/>
        <w:rPr>
          <w:i/>
          <w:color w:val="000000"/>
          <w:sz w:val="22"/>
          <w:szCs w:val="22"/>
        </w:rPr>
      </w:pPr>
      <w:r w:rsidRPr="00C037A9">
        <w:rPr>
          <w:color w:val="000000"/>
          <w:sz w:val="22"/>
          <w:szCs w:val="22"/>
        </w:rPr>
        <w:t xml:space="preserve">Ivey, A. E., Bradford-Ivey, M.  (2009). </w:t>
      </w:r>
      <w:r w:rsidRPr="00C037A9">
        <w:rPr>
          <w:i/>
          <w:color w:val="000000"/>
          <w:sz w:val="22"/>
          <w:szCs w:val="22"/>
        </w:rPr>
        <w:t xml:space="preserve">Intentional interviewing and counseling: facilitating client </w:t>
      </w:r>
    </w:p>
    <w:p w:rsidR="00DF19D0" w:rsidRPr="00C037A9" w:rsidRDefault="00DF19D0" w:rsidP="00DF19D0">
      <w:pPr>
        <w:tabs>
          <w:tab w:val="left" w:pos="180"/>
          <w:tab w:val="left" w:pos="270"/>
          <w:tab w:val="left" w:pos="720"/>
        </w:tabs>
        <w:spacing w:line="360" w:lineRule="auto"/>
        <w:rPr>
          <w:color w:val="000000"/>
          <w:sz w:val="22"/>
          <w:szCs w:val="22"/>
        </w:rPr>
      </w:pPr>
      <w:r w:rsidRPr="00C037A9">
        <w:rPr>
          <w:i/>
          <w:color w:val="000000"/>
          <w:sz w:val="22"/>
          <w:szCs w:val="22"/>
        </w:rPr>
        <w:tab/>
      </w:r>
      <w:r w:rsidRPr="00C037A9">
        <w:rPr>
          <w:i/>
          <w:color w:val="000000"/>
          <w:sz w:val="22"/>
          <w:szCs w:val="22"/>
        </w:rPr>
        <w:tab/>
      </w:r>
      <w:r w:rsidRPr="00C037A9">
        <w:rPr>
          <w:i/>
          <w:color w:val="000000"/>
          <w:sz w:val="22"/>
          <w:szCs w:val="22"/>
        </w:rPr>
        <w:tab/>
        <w:t>development in a multicultural society</w:t>
      </w:r>
      <w:r w:rsidRPr="00C037A9">
        <w:rPr>
          <w:color w:val="000000"/>
          <w:sz w:val="22"/>
          <w:szCs w:val="22"/>
        </w:rPr>
        <w:t xml:space="preserve"> (6</w:t>
      </w:r>
      <w:r w:rsidRPr="00C037A9">
        <w:rPr>
          <w:color w:val="000000"/>
          <w:sz w:val="22"/>
          <w:szCs w:val="22"/>
          <w:vertAlign w:val="superscript"/>
        </w:rPr>
        <w:t>th</w:t>
      </w:r>
      <w:r w:rsidRPr="00C037A9">
        <w:rPr>
          <w:color w:val="000000"/>
          <w:sz w:val="22"/>
          <w:szCs w:val="22"/>
        </w:rPr>
        <w:t xml:space="preserve"> ed.).  Pacific </w:t>
      </w:r>
      <w:r w:rsidRPr="00C037A9">
        <w:rPr>
          <w:i/>
          <w:color w:val="000000"/>
          <w:sz w:val="22"/>
          <w:szCs w:val="22"/>
        </w:rPr>
        <w:tab/>
      </w:r>
      <w:r w:rsidRPr="00C037A9">
        <w:rPr>
          <w:color w:val="000000"/>
          <w:sz w:val="22"/>
          <w:szCs w:val="22"/>
        </w:rPr>
        <w:t>Grove: Brooks/Cole.</w:t>
      </w:r>
    </w:p>
    <w:p w:rsidR="00DF19D0" w:rsidRPr="00C037A9" w:rsidRDefault="00DF19D0" w:rsidP="00DF19D0">
      <w:pPr>
        <w:tabs>
          <w:tab w:val="left" w:pos="180"/>
          <w:tab w:val="left" w:pos="270"/>
          <w:tab w:val="left" w:pos="720"/>
        </w:tabs>
        <w:spacing w:line="360" w:lineRule="auto"/>
        <w:rPr>
          <w:color w:val="000000"/>
          <w:sz w:val="22"/>
          <w:szCs w:val="22"/>
        </w:rPr>
      </w:pPr>
      <w:r w:rsidRPr="00C037A9">
        <w:rPr>
          <w:color w:val="000000"/>
          <w:sz w:val="22"/>
          <w:szCs w:val="22"/>
        </w:rPr>
        <w:t xml:space="preserve">Kottler, J. A.  (1993). </w:t>
      </w:r>
      <w:r w:rsidRPr="00C037A9">
        <w:rPr>
          <w:i/>
          <w:color w:val="000000"/>
          <w:sz w:val="22"/>
          <w:szCs w:val="22"/>
        </w:rPr>
        <w:t>On being a therapist</w:t>
      </w:r>
      <w:r w:rsidRPr="00C037A9">
        <w:rPr>
          <w:color w:val="000000"/>
          <w:sz w:val="22"/>
          <w:szCs w:val="22"/>
        </w:rPr>
        <w:t xml:space="preserve"> (2</w:t>
      </w:r>
      <w:r w:rsidRPr="00C037A9">
        <w:rPr>
          <w:color w:val="000000"/>
          <w:sz w:val="22"/>
          <w:szCs w:val="22"/>
          <w:vertAlign w:val="superscript"/>
        </w:rPr>
        <w:t>nd</w:t>
      </w:r>
      <w:r w:rsidRPr="00C037A9">
        <w:rPr>
          <w:color w:val="000000"/>
          <w:sz w:val="22"/>
          <w:szCs w:val="22"/>
        </w:rPr>
        <w:t xml:space="preserve"> ed.).  San Francisco: Jossey-Bass.</w:t>
      </w:r>
    </w:p>
    <w:p w:rsidR="00DF19D0" w:rsidRPr="00C037A9" w:rsidRDefault="00DF19D0" w:rsidP="00DF19D0">
      <w:pPr>
        <w:tabs>
          <w:tab w:val="left" w:pos="180"/>
          <w:tab w:val="left" w:pos="270"/>
          <w:tab w:val="left" w:pos="720"/>
        </w:tabs>
        <w:spacing w:line="360" w:lineRule="auto"/>
        <w:rPr>
          <w:color w:val="000000"/>
          <w:sz w:val="22"/>
          <w:szCs w:val="22"/>
        </w:rPr>
      </w:pPr>
      <w:r w:rsidRPr="00C037A9">
        <w:rPr>
          <w:color w:val="000000"/>
          <w:sz w:val="22"/>
          <w:szCs w:val="22"/>
        </w:rPr>
        <w:t xml:space="preserve">Lundervold, D. A., &amp; Belwood, M. F.  (2000). The best kept secret in counseling: Single-case (N=1) </w:t>
      </w:r>
    </w:p>
    <w:p w:rsidR="00DF19D0" w:rsidRPr="00C037A9" w:rsidRDefault="00DF19D0" w:rsidP="00DF19D0">
      <w:pPr>
        <w:tabs>
          <w:tab w:val="left" w:pos="180"/>
          <w:tab w:val="left" w:pos="270"/>
          <w:tab w:val="left" w:pos="720"/>
        </w:tabs>
        <w:spacing w:line="360" w:lineRule="auto"/>
        <w:rPr>
          <w:color w:val="000000"/>
          <w:sz w:val="22"/>
          <w:szCs w:val="22"/>
        </w:rPr>
      </w:pPr>
      <w:r w:rsidRPr="00C037A9">
        <w:rPr>
          <w:color w:val="000000"/>
          <w:sz w:val="22"/>
          <w:szCs w:val="22"/>
        </w:rPr>
        <w:tab/>
      </w:r>
      <w:r w:rsidRPr="00C037A9">
        <w:rPr>
          <w:color w:val="000000"/>
          <w:sz w:val="22"/>
          <w:szCs w:val="22"/>
        </w:rPr>
        <w:tab/>
      </w:r>
      <w:r w:rsidRPr="00C037A9">
        <w:rPr>
          <w:color w:val="000000"/>
          <w:sz w:val="22"/>
          <w:szCs w:val="22"/>
        </w:rPr>
        <w:tab/>
        <w:t xml:space="preserve">experimental designs.  </w:t>
      </w:r>
      <w:r w:rsidRPr="00C037A9">
        <w:rPr>
          <w:i/>
          <w:color w:val="000000"/>
          <w:sz w:val="22"/>
          <w:szCs w:val="22"/>
        </w:rPr>
        <w:t>Journal of Counseling and Development, 78</w:t>
      </w:r>
      <w:r w:rsidRPr="00C037A9">
        <w:rPr>
          <w:color w:val="000000"/>
          <w:sz w:val="22"/>
          <w:szCs w:val="22"/>
        </w:rPr>
        <w:t>, 92-102.</w:t>
      </w:r>
    </w:p>
    <w:p w:rsidR="00DF19D0" w:rsidRPr="00C037A9" w:rsidRDefault="00DF19D0" w:rsidP="00DF19D0">
      <w:pPr>
        <w:tabs>
          <w:tab w:val="left" w:pos="180"/>
          <w:tab w:val="left" w:pos="270"/>
          <w:tab w:val="left" w:pos="720"/>
        </w:tabs>
        <w:spacing w:line="360" w:lineRule="auto"/>
        <w:rPr>
          <w:color w:val="000000"/>
          <w:sz w:val="22"/>
          <w:szCs w:val="22"/>
        </w:rPr>
      </w:pPr>
      <w:r w:rsidRPr="00C037A9">
        <w:rPr>
          <w:color w:val="000000"/>
          <w:sz w:val="22"/>
          <w:szCs w:val="22"/>
        </w:rPr>
        <w:lastRenderedPageBreak/>
        <w:t>Miller, G.  (1999)</w:t>
      </w:r>
      <w:r w:rsidR="00763AF5" w:rsidRPr="00C037A9">
        <w:rPr>
          <w:color w:val="000000"/>
          <w:sz w:val="22"/>
          <w:szCs w:val="22"/>
        </w:rPr>
        <w:t>. The</w:t>
      </w:r>
      <w:r w:rsidRPr="00C037A9">
        <w:rPr>
          <w:color w:val="000000"/>
          <w:sz w:val="22"/>
          <w:szCs w:val="22"/>
        </w:rPr>
        <w:t xml:space="preserve"> development of the spiritual focus in counseling and counselor education.  </w:t>
      </w:r>
    </w:p>
    <w:p w:rsidR="00DF19D0" w:rsidRPr="00C037A9" w:rsidRDefault="00DF19D0" w:rsidP="00DF19D0">
      <w:pPr>
        <w:tabs>
          <w:tab w:val="left" w:pos="180"/>
          <w:tab w:val="left" w:pos="270"/>
          <w:tab w:val="left" w:pos="720"/>
        </w:tabs>
        <w:spacing w:line="360" w:lineRule="auto"/>
        <w:rPr>
          <w:color w:val="000000"/>
          <w:sz w:val="22"/>
          <w:szCs w:val="22"/>
        </w:rPr>
      </w:pPr>
      <w:r w:rsidRPr="00C037A9">
        <w:rPr>
          <w:color w:val="000000"/>
          <w:sz w:val="22"/>
          <w:szCs w:val="22"/>
        </w:rPr>
        <w:tab/>
      </w:r>
      <w:r w:rsidRPr="00C037A9">
        <w:rPr>
          <w:color w:val="000000"/>
          <w:sz w:val="22"/>
          <w:szCs w:val="22"/>
        </w:rPr>
        <w:tab/>
      </w:r>
      <w:r w:rsidRPr="00C037A9">
        <w:rPr>
          <w:color w:val="000000"/>
          <w:sz w:val="22"/>
          <w:szCs w:val="22"/>
        </w:rPr>
        <w:tab/>
      </w:r>
      <w:r w:rsidRPr="00C037A9">
        <w:rPr>
          <w:i/>
          <w:color w:val="000000"/>
          <w:sz w:val="22"/>
          <w:szCs w:val="22"/>
        </w:rPr>
        <w:t>Journal of Counseling and Development, 77</w:t>
      </w:r>
      <w:r w:rsidRPr="00C037A9">
        <w:rPr>
          <w:color w:val="000000"/>
          <w:sz w:val="22"/>
          <w:szCs w:val="22"/>
        </w:rPr>
        <w:t xml:space="preserve">, 499-501. </w:t>
      </w:r>
    </w:p>
    <w:p w:rsidR="00DF19D0" w:rsidRPr="00C037A9" w:rsidRDefault="00DF19D0" w:rsidP="00DF19D0">
      <w:pPr>
        <w:tabs>
          <w:tab w:val="left" w:pos="180"/>
        </w:tabs>
        <w:overflowPunct/>
        <w:spacing w:line="360" w:lineRule="auto"/>
        <w:textAlignment w:val="auto"/>
        <w:rPr>
          <w:color w:val="000000"/>
          <w:sz w:val="22"/>
          <w:szCs w:val="22"/>
        </w:rPr>
      </w:pPr>
      <w:r w:rsidRPr="00C037A9">
        <w:rPr>
          <w:color w:val="000000"/>
          <w:sz w:val="22"/>
          <w:szCs w:val="22"/>
        </w:rPr>
        <w:t xml:space="preserve">Pierre, M. R., &amp; Mahalik, J. R. (2005). Examining African self-consciousness and Black racial identity as </w:t>
      </w:r>
    </w:p>
    <w:p w:rsidR="00DF19D0" w:rsidRPr="00C037A9" w:rsidRDefault="00DF19D0" w:rsidP="00DF19D0">
      <w:pPr>
        <w:tabs>
          <w:tab w:val="left" w:pos="180"/>
        </w:tabs>
        <w:overflowPunct/>
        <w:spacing w:line="360" w:lineRule="auto"/>
        <w:textAlignment w:val="auto"/>
        <w:rPr>
          <w:i/>
          <w:iCs/>
          <w:color w:val="000000"/>
          <w:sz w:val="22"/>
          <w:szCs w:val="22"/>
        </w:rPr>
      </w:pPr>
      <w:r w:rsidRPr="00C037A9">
        <w:rPr>
          <w:color w:val="000000"/>
          <w:sz w:val="22"/>
          <w:szCs w:val="22"/>
        </w:rPr>
        <w:tab/>
      </w:r>
      <w:r w:rsidRPr="00C037A9">
        <w:rPr>
          <w:color w:val="000000"/>
          <w:sz w:val="22"/>
          <w:szCs w:val="22"/>
        </w:rPr>
        <w:tab/>
        <w:t xml:space="preserve">predictors of Black men's psychological well-being. </w:t>
      </w:r>
      <w:r w:rsidRPr="00C037A9">
        <w:rPr>
          <w:i/>
          <w:iCs/>
          <w:color w:val="000000"/>
          <w:sz w:val="22"/>
          <w:szCs w:val="22"/>
        </w:rPr>
        <w:t xml:space="preserve">Cultural Diversity and Ethnic Minority </w:t>
      </w:r>
    </w:p>
    <w:p w:rsidR="00DF19D0" w:rsidRPr="00C037A9" w:rsidRDefault="00DF19D0" w:rsidP="00DF19D0">
      <w:pPr>
        <w:tabs>
          <w:tab w:val="left" w:pos="180"/>
        </w:tabs>
        <w:overflowPunct/>
        <w:spacing w:line="360" w:lineRule="auto"/>
        <w:textAlignment w:val="auto"/>
        <w:rPr>
          <w:color w:val="000000"/>
          <w:sz w:val="22"/>
          <w:szCs w:val="22"/>
        </w:rPr>
      </w:pPr>
      <w:r w:rsidRPr="00C037A9">
        <w:rPr>
          <w:i/>
          <w:iCs/>
          <w:color w:val="000000"/>
          <w:sz w:val="22"/>
          <w:szCs w:val="22"/>
        </w:rPr>
        <w:tab/>
      </w:r>
      <w:r w:rsidRPr="00C037A9">
        <w:rPr>
          <w:i/>
          <w:iCs/>
          <w:color w:val="000000"/>
          <w:sz w:val="22"/>
          <w:szCs w:val="22"/>
        </w:rPr>
        <w:tab/>
        <w:t xml:space="preserve">Psychology, 11, </w:t>
      </w:r>
      <w:r w:rsidRPr="00C037A9">
        <w:rPr>
          <w:color w:val="000000"/>
          <w:sz w:val="22"/>
          <w:szCs w:val="22"/>
        </w:rPr>
        <w:t>28-40.</w:t>
      </w:r>
    </w:p>
    <w:p w:rsidR="00DF19D0" w:rsidRPr="00C037A9" w:rsidRDefault="00DF19D0" w:rsidP="00DF19D0">
      <w:pPr>
        <w:pStyle w:val="Bibliography"/>
        <w:ind w:left="720" w:hanging="720"/>
        <w:rPr>
          <w:rFonts w:ascii="Times New Roman" w:hAnsi="Times New Roman"/>
          <w:noProof/>
          <w:color w:val="000000"/>
        </w:rPr>
      </w:pPr>
      <w:r w:rsidRPr="00C037A9">
        <w:rPr>
          <w:rFonts w:ascii="Times New Roman" w:hAnsi="Times New Roman"/>
          <w:noProof/>
          <w:color w:val="000000"/>
        </w:rPr>
        <w:t xml:space="preserve">Quirk, A. E. (2012). </w:t>
      </w:r>
      <w:r w:rsidRPr="00C037A9">
        <w:rPr>
          <w:rFonts w:ascii="Times New Roman" w:hAnsi="Times New Roman"/>
          <w:i/>
          <w:iCs/>
          <w:noProof/>
          <w:color w:val="000000"/>
        </w:rPr>
        <w:t>Essentials of Intentional Interviewing: Counseling in a Multicultural World</w:t>
      </w:r>
      <w:r w:rsidRPr="00C037A9">
        <w:rPr>
          <w:rFonts w:ascii="Times New Roman" w:hAnsi="Times New Roman"/>
          <w:noProof/>
          <w:color w:val="000000"/>
        </w:rPr>
        <w:t xml:space="preserve"> (2nd ed.). Pacific Grove, CA: Brooks Cole.</w:t>
      </w:r>
    </w:p>
    <w:p w:rsidR="00DF19D0" w:rsidRPr="00C037A9" w:rsidRDefault="00DF19D0" w:rsidP="00DF19D0">
      <w:pPr>
        <w:tabs>
          <w:tab w:val="left" w:pos="180"/>
          <w:tab w:val="left" w:pos="270"/>
          <w:tab w:val="left" w:pos="720"/>
        </w:tabs>
        <w:spacing w:line="360" w:lineRule="auto"/>
        <w:rPr>
          <w:color w:val="000000"/>
          <w:sz w:val="22"/>
          <w:szCs w:val="22"/>
        </w:rPr>
      </w:pPr>
      <w:r w:rsidRPr="00C037A9">
        <w:rPr>
          <w:color w:val="000000"/>
          <w:sz w:val="22"/>
          <w:szCs w:val="22"/>
        </w:rPr>
        <w:t>Strunk, W., &amp; White, E. B.  (1979)</w:t>
      </w:r>
      <w:r w:rsidR="00763AF5" w:rsidRPr="00C037A9">
        <w:rPr>
          <w:color w:val="000000"/>
          <w:sz w:val="22"/>
          <w:szCs w:val="22"/>
        </w:rPr>
        <w:t>. The</w:t>
      </w:r>
      <w:r w:rsidRPr="00C037A9">
        <w:rPr>
          <w:i/>
          <w:color w:val="000000"/>
          <w:sz w:val="22"/>
          <w:szCs w:val="22"/>
        </w:rPr>
        <w:t xml:space="preserve"> elements of style</w:t>
      </w:r>
      <w:r w:rsidRPr="00C037A9">
        <w:rPr>
          <w:color w:val="000000"/>
          <w:sz w:val="22"/>
          <w:szCs w:val="22"/>
        </w:rPr>
        <w:t xml:space="preserve"> (3</w:t>
      </w:r>
      <w:r w:rsidRPr="00C037A9">
        <w:rPr>
          <w:color w:val="000000"/>
          <w:sz w:val="22"/>
          <w:szCs w:val="22"/>
          <w:vertAlign w:val="superscript"/>
        </w:rPr>
        <w:t>rd</w:t>
      </w:r>
      <w:r w:rsidRPr="00C037A9">
        <w:rPr>
          <w:color w:val="000000"/>
          <w:sz w:val="22"/>
          <w:szCs w:val="22"/>
        </w:rPr>
        <w:t xml:space="preserve"> ed.).  Boston, MA: Allyn &amp; Bacon.</w:t>
      </w:r>
    </w:p>
    <w:p w:rsidR="00DF19D0" w:rsidRPr="00C037A9" w:rsidRDefault="00DF19D0" w:rsidP="00DF19D0">
      <w:pPr>
        <w:tabs>
          <w:tab w:val="left" w:pos="90"/>
        </w:tabs>
        <w:spacing w:line="360" w:lineRule="auto"/>
        <w:rPr>
          <w:i/>
          <w:color w:val="000000"/>
          <w:sz w:val="22"/>
          <w:szCs w:val="22"/>
        </w:rPr>
      </w:pPr>
      <w:r w:rsidRPr="00C037A9">
        <w:rPr>
          <w:color w:val="000000"/>
          <w:sz w:val="22"/>
          <w:szCs w:val="22"/>
        </w:rPr>
        <w:t xml:space="preserve">Teed, E. &amp; Scileppi, J. (2007). </w:t>
      </w:r>
      <w:r w:rsidRPr="00C037A9">
        <w:rPr>
          <w:i/>
          <w:color w:val="000000"/>
          <w:sz w:val="22"/>
          <w:szCs w:val="22"/>
        </w:rPr>
        <w:t xml:space="preserve">The community mental health system: A navigational guide </w:t>
      </w:r>
    </w:p>
    <w:p w:rsidR="00DF19D0" w:rsidRPr="00C037A9" w:rsidRDefault="00DF19D0" w:rsidP="00DF19D0">
      <w:pPr>
        <w:tabs>
          <w:tab w:val="left" w:pos="90"/>
        </w:tabs>
        <w:spacing w:line="360" w:lineRule="auto"/>
        <w:rPr>
          <w:color w:val="000000"/>
          <w:sz w:val="22"/>
          <w:szCs w:val="22"/>
        </w:rPr>
      </w:pPr>
      <w:r w:rsidRPr="00C037A9">
        <w:rPr>
          <w:i/>
          <w:color w:val="000000"/>
          <w:sz w:val="22"/>
          <w:szCs w:val="22"/>
        </w:rPr>
        <w:tab/>
      </w:r>
      <w:r w:rsidRPr="00C037A9">
        <w:rPr>
          <w:i/>
          <w:color w:val="000000"/>
          <w:sz w:val="22"/>
          <w:szCs w:val="22"/>
        </w:rPr>
        <w:tab/>
        <w:t>for providers</w:t>
      </w:r>
      <w:r w:rsidRPr="00C037A9">
        <w:rPr>
          <w:color w:val="000000"/>
          <w:sz w:val="22"/>
          <w:szCs w:val="22"/>
        </w:rPr>
        <w:t>. Boston, MA: Pearson Education, Inc.</w:t>
      </w:r>
    </w:p>
    <w:p w:rsidR="00DF19D0" w:rsidRPr="00C037A9" w:rsidRDefault="00DF19D0" w:rsidP="00DF19D0">
      <w:pPr>
        <w:pStyle w:val="Bibliography"/>
        <w:ind w:left="720" w:hanging="720"/>
        <w:rPr>
          <w:rFonts w:ascii="Times New Roman" w:hAnsi="Times New Roman"/>
          <w:noProof/>
          <w:color w:val="000000"/>
        </w:rPr>
      </w:pPr>
      <w:r w:rsidRPr="00C037A9">
        <w:rPr>
          <w:rFonts w:ascii="Times New Roman" w:hAnsi="Times New Roman"/>
          <w:noProof/>
          <w:color w:val="000000"/>
        </w:rPr>
        <w:t xml:space="preserve">Welfe, E. R. (2012). </w:t>
      </w:r>
      <w:r w:rsidRPr="00C037A9">
        <w:rPr>
          <w:rFonts w:ascii="Times New Roman" w:hAnsi="Times New Roman"/>
          <w:i/>
          <w:iCs/>
          <w:noProof/>
          <w:color w:val="000000"/>
        </w:rPr>
        <w:t>Ethics in Counseling &amp; Psychotherapy</w:t>
      </w:r>
      <w:r w:rsidRPr="00C037A9">
        <w:rPr>
          <w:rFonts w:ascii="Times New Roman" w:hAnsi="Times New Roman"/>
          <w:noProof/>
          <w:color w:val="000000"/>
        </w:rPr>
        <w:t xml:space="preserve"> (5th ed.). Pacific Grove , CA: Brooks Cole.</w:t>
      </w:r>
    </w:p>
    <w:p w:rsidR="008C4529" w:rsidRDefault="008C4529">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313AB5" w:rsidRDefault="00313AB5">
      <w:pPr>
        <w:rPr>
          <w:color w:val="000000"/>
          <w:sz w:val="22"/>
          <w:szCs w:val="22"/>
        </w:rPr>
      </w:pPr>
    </w:p>
    <w:p w:rsidR="00933BFF" w:rsidRDefault="00933BFF" w:rsidP="00313AB5">
      <w:pPr>
        <w:tabs>
          <w:tab w:val="left" w:pos="-360"/>
          <w:tab w:val="left" w:pos="270"/>
        </w:tabs>
        <w:ind w:right="-540"/>
        <w:jc w:val="center"/>
        <w:rPr>
          <w:b/>
          <w:sz w:val="28"/>
          <w:szCs w:val="22"/>
        </w:rPr>
      </w:pPr>
    </w:p>
    <w:p w:rsidR="00933BFF" w:rsidRPr="00C037A9" w:rsidRDefault="00CF68C7">
      <w:pPr>
        <w:rPr>
          <w:color w:val="000000"/>
          <w:sz w:val="22"/>
          <w:szCs w:val="22"/>
        </w:rPr>
      </w:pPr>
      <w:r>
        <w:rPr>
          <w:color w:val="000000"/>
          <w:sz w:val="22"/>
          <w:szCs w:val="22"/>
        </w:rPr>
        <w:t>:</w:t>
      </w:r>
    </w:p>
    <w:sectPr w:rsidR="00933BFF" w:rsidRPr="00C037A9" w:rsidSect="005B557B">
      <w:headerReference w:type="default" r:id="rId34"/>
      <w:pgSz w:w="12240" w:h="15840"/>
      <w:pgMar w:top="1440" w:right="1440" w:bottom="126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34" w:rsidRDefault="004B5034">
      <w:r>
        <w:separator/>
      </w:r>
    </w:p>
  </w:endnote>
  <w:endnote w:type="continuationSeparator" w:id="0">
    <w:p w:rsidR="004B5034" w:rsidRDefault="004B5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old Italic">
    <w:panose1 w:val="020B0704020202090204"/>
    <w:charset w:val="00"/>
    <w:family w:val="auto"/>
    <w:pitch w:val="variable"/>
    <w:sig w:usb0="E0000AFF" w:usb1="00007843" w:usb2="00000001" w:usb3="00000000" w:csb0="000001BF" w:csb1="00000000"/>
  </w:font>
  <w:font w:name="Lucida Grande">
    <w:charset w:val="00"/>
    <w:family w:val="auto"/>
    <w:pitch w:val="variable"/>
    <w:sig w:usb0="E1000AEF" w:usb1="5000A1FF" w:usb2="00000000" w:usb3="00000000" w:csb0="000001BF" w:csb1="00000000"/>
  </w:font>
  <w:font w:name="Arial Italic">
    <w:panose1 w:val="020B0604020202090204"/>
    <w:charset w:val="00"/>
    <w:family w:val="auto"/>
    <w:pitch w:val="variable"/>
    <w:sig w:usb0="E0000AFF" w:usb1="00007843" w:usb2="00000001" w:usb3="00000000" w:csb0="000001B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34" w:rsidRDefault="004B5034">
      <w:r>
        <w:separator/>
      </w:r>
    </w:p>
  </w:footnote>
  <w:footnote w:type="continuationSeparator" w:id="0">
    <w:p w:rsidR="004B5034" w:rsidRDefault="004B5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34" w:rsidRDefault="004B5034">
    <w:pPr>
      <w:jc w:val="right"/>
      <w:rPr>
        <w:lang/>
      </w:rPr>
    </w:pPr>
    <w:r>
      <w:rPr>
        <w:rFonts w:ascii="Arial" w:hAnsi="Arial"/>
        <w:sz w:val="14"/>
      </w:rPr>
      <w:t xml:space="preserve">Syllabus – CON 5390 – Page </w:t>
    </w:r>
    <w:r w:rsidR="005E69DE">
      <w:rPr>
        <w:sz w:val="14"/>
      </w:rPr>
      <w:fldChar w:fldCharType="begin"/>
    </w:r>
    <w:r>
      <w:rPr>
        <w:sz w:val="14"/>
      </w:rPr>
      <w:instrText xml:space="preserve"> PAGE </w:instrText>
    </w:r>
    <w:r w:rsidR="005E69DE">
      <w:rPr>
        <w:sz w:val="14"/>
      </w:rPr>
      <w:fldChar w:fldCharType="separate"/>
    </w:r>
    <w:r>
      <w:rPr>
        <w:noProof/>
        <w:sz w:val="14"/>
      </w:rPr>
      <w:t>8</w:t>
    </w:r>
    <w:r w:rsidR="005E69DE">
      <w:rPr>
        <w:sz w:val="14"/>
      </w:rPr>
      <w:fldChar w:fldCharType="end"/>
    </w:r>
    <w:r>
      <w:rPr>
        <w:rFonts w:ascii="Arial" w:hAnsi="Arial"/>
        <w:sz w:val="14"/>
      </w:rPr>
      <w:t xml:space="preserve"> of </w:t>
    </w:r>
    <w:r w:rsidR="005E69DE">
      <w:rPr>
        <w:sz w:val="14"/>
      </w:rPr>
      <w:fldChar w:fldCharType="begin"/>
    </w:r>
    <w:r>
      <w:rPr>
        <w:sz w:val="14"/>
      </w:rPr>
      <w:instrText xml:space="preserve"> NUMPAGES </w:instrText>
    </w:r>
    <w:r w:rsidR="005E69DE">
      <w:rPr>
        <w:sz w:val="14"/>
      </w:rPr>
      <w:fldChar w:fldCharType="separate"/>
    </w:r>
    <w:r w:rsidR="0031292D">
      <w:rPr>
        <w:noProof/>
        <w:sz w:val="14"/>
      </w:rPr>
      <w:t>15</w:t>
    </w:r>
    <w:r w:rsidR="005E69DE">
      <w:rPr>
        <w:sz w:val="14"/>
      </w:rPr>
      <w:fldChar w:fldCharType="end"/>
    </w:r>
    <w:r>
      <w:rPr>
        <w:rFonts w:ascii="Arial" w:hAnsi="Arial"/>
        <w:sz w:val="1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34" w:rsidRDefault="004B5034">
    <w:pPr>
      <w:jc w:val="right"/>
      <w:rPr>
        <w:lang/>
      </w:rPr>
    </w:pPr>
    <w:r>
      <w:rPr>
        <w:rFonts w:ascii="Arial" w:hAnsi="Arial"/>
        <w:sz w:val="14"/>
      </w:rPr>
      <w:t xml:space="preserve">Syllabus – CON 5390 – Page </w:t>
    </w:r>
    <w:r w:rsidR="005E69DE">
      <w:rPr>
        <w:sz w:val="14"/>
      </w:rPr>
      <w:fldChar w:fldCharType="begin"/>
    </w:r>
    <w:r>
      <w:rPr>
        <w:sz w:val="14"/>
      </w:rPr>
      <w:instrText xml:space="preserve"> PAGE </w:instrText>
    </w:r>
    <w:r w:rsidR="005E69DE">
      <w:rPr>
        <w:sz w:val="14"/>
      </w:rPr>
      <w:fldChar w:fldCharType="separate"/>
    </w:r>
    <w:r w:rsidR="0017181E">
      <w:rPr>
        <w:noProof/>
        <w:sz w:val="14"/>
      </w:rPr>
      <w:t>13</w:t>
    </w:r>
    <w:r w:rsidR="005E69DE">
      <w:rPr>
        <w:sz w:val="14"/>
      </w:rPr>
      <w:fldChar w:fldCharType="end"/>
    </w:r>
    <w:r>
      <w:rPr>
        <w:rFonts w:ascii="Arial" w:hAnsi="Arial"/>
        <w:sz w:val="14"/>
      </w:rPr>
      <w:t xml:space="preserve"> of </w:t>
    </w:r>
    <w:r w:rsidR="005E69DE">
      <w:rPr>
        <w:sz w:val="14"/>
      </w:rPr>
      <w:fldChar w:fldCharType="begin"/>
    </w:r>
    <w:r>
      <w:rPr>
        <w:sz w:val="14"/>
      </w:rPr>
      <w:instrText xml:space="preserve"> NUMPAGES </w:instrText>
    </w:r>
    <w:r w:rsidR="005E69DE">
      <w:rPr>
        <w:sz w:val="14"/>
      </w:rPr>
      <w:fldChar w:fldCharType="separate"/>
    </w:r>
    <w:r w:rsidR="0017181E">
      <w:rPr>
        <w:noProof/>
        <w:sz w:val="14"/>
      </w:rPr>
      <w:t>13</w:t>
    </w:r>
    <w:r w:rsidR="005E69DE">
      <w:rPr>
        <w:sz w:val="14"/>
      </w:rPr>
      <w:fldChar w:fldCharType="end"/>
    </w:r>
    <w:r>
      <w:rPr>
        <w:rFonts w:ascii="Arial" w:hAnsi="Arial"/>
        <w:sz w:val="1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34" w:rsidRDefault="004B5034">
    <w:pPr>
      <w:pStyle w:val="Header"/>
      <w:jc w:val="right"/>
      <w:rPr>
        <w:rFonts w:ascii="Arial Narrow" w:hAnsi="Arial Narrow" w:cs="Arial"/>
        <w:sz w:val="16"/>
        <w:szCs w:val="16"/>
      </w:rPr>
    </w:pPr>
    <w:r>
      <w:rPr>
        <w:rFonts w:ascii="Arial Narrow" w:hAnsi="Arial Narrow" w:cs="Arial"/>
        <w:sz w:val="16"/>
        <w:szCs w:val="16"/>
      </w:rPr>
      <w:t xml:space="preserve">CON 5201  --  </w:t>
    </w:r>
    <w:r w:rsidR="005E69DE">
      <w:rPr>
        <w:rStyle w:val="PageNumber"/>
        <w:rFonts w:ascii="Arial Narrow" w:hAnsi="Arial Narrow" w:cs="Arial"/>
        <w:sz w:val="16"/>
        <w:szCs w:val="16"/>
      </w:rPr>
      <w:fldChar w:fldCharType="begin"/>
    </w:r>
    <w:r>
      <w:rPr>
        <w:rStyle w:val="PageNumber"/>
        <w:rFonts w:ascii="Arial Narrow" w:hAnsi="Arial Narrow" w:cs="Arial"/>
        <w:sz w:val="16"/>
        <w:szCs w:val="16"/>
      </w:rPr>
      <w:instrText xml:space="preserve"> PAGE </w:instrText>
    </w:r>
    <w:r w:rsidR="005E69DE">
      <w:rPr>
        <w:rStyle w:val="PageNumber"/>
        <w:rFonts w:ascii="Arial Narrow" w:hAnsi="Arial Narrow" w:cs="Arial"/>
        <w:sz w:val="16"/>
        <w:szCs w:val="16"/>
      </w:rPr>
      <w:fldChar w:fldCharType="separate"/>
    </w:r>
    <w:r w:rsidR="0017181E">
      <w:rPr>
        <w:rStyle w:val="PageNumber"/>
        <w:rFonts w:ascii="Arial Narrow" w:hAnsi="Arial Narrow" w:cs="Arial"/>
        <w:noProof/>
        <w:sz w:val="16"/>
        <w:szCs w:val="16"/>
      </w:rPr>
      <w:t>15</w:t>
    </w:r>
    <w:r w:rsidR="005E69DE">
      <w:rPr>
        <w:rStyle w:val="PageNumber"/>
        <w:rFonts w:ascii="Arial Narrow" w:hAnsi="Arial Narrow" w:cs="Arial"/>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DC3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3">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4">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8F46E37"/>
    <w:multiLevelType w:val="hybridMultilevel"/>
    <w:tmpl w:val="B4222218"/>
    <w:lvl w:ilvl="0" w:tplc="768E8CDE">
      <w:start w:val="1"/>
      <w:numFmt w:val="decimal"/>
      <w:lvlText w:val="%1."/>
      <w:lvlJc w:val="left"/>
      <w:pPr>
        <w:ind w:left="81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2"/>
  </w:num>
  <w:num w:numId="5">
    <w:abstractNumId w:val="1"/>
  </w:num>
  <w:num w:numId="6">
    <w:abstractNumId w:val="6"/>
  </w:num>
  <w:num w:numId="7">
    <w:abstractNumId w:val="7"/>
  </w:num>
  <w:num w:numId="8">
    <w:abstractNumId w:val="11"/>
  </w:num>
  <w:num w:numId="9">
    <w:abstractNumId w:val="10"/>
  </w:num>
  <w:num w:numId="10">
    <w:abstractNumId w:val="12"/>
  </w:num>
  <w:num w:numId="11">
    <w:abstractNumId w:val="3"/>
  </w:num>
  <w:num w:numId="12">
    <w:abstractNumId w:val="0"/>
  </w:num>
  <w:num w:numId="13">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F19D0"/>
    <w:rsid w:val="0000444A"/>
    <w:rsid w:val="000238A5"/>
    <w:rsid w:val="00031090"/>
    <w:rsid w:val="00043183"/>
    <w:rsid w:val="00043EF9"/>
    <w:rsid w:val="0006640D"/>
    <w:rsid w:val="0007310E"/>
    <w:rsid w:val="0009500B"/>
    <w:rsid w:val="000C4970"/>
    <w:rsid w:val="000E4A90"/>
    <w:rsid w:val="000F2819"/>
    <w:rsid w:val="00110CEB"/>
    <w:rsid w:val="0012706A"/>
    <w:rsid w:val="00136011"/>
    <w:rsid w:val="0015278E"/>
    <w:rsid w:val="00154CC0"/>
    <w:rsid w:val="0017181E"/>
    <w:rsid w:val="00171A03"/>
    <w:rsid w:val="00177EFC"/>
    <w:rsid w:val="00180D52"/>
    <w:rsid w:val="0019624A"/>
    <w:rsid w:val="001B6565"/>
    <w:rsid w:val="001C4F76"/>
    <w:rsid w:val="001D7034"/>
    <w:rsid w:val="001F0A85"/>
    <w:rsid w:val="001F11A2"/>
    <w:rsid w:val="001F35D8"/>
    <w:rsid w:val="001F616D"/>
    <w:rsid w:val="001F7E58"/>
    <w:rsid w:val="00203963"/>
    <w:rsid w:val="00211A31"/>
    <w:rsid w:val="0022199F"/>
    <w:rsid w:val="0022725D"/>
    <w:rsid w:val="00227EEE"/>
    <w:rsid w:val="00231E21"/>
    <w:rsid w:val="00246E3E"/>
    <w:rsid w:val="00251C48"/>
    <w:rsid w:val="00253449"/>
    <w:rsid w:val="0026294F"/>
    <w:rsid w:val="002712E7"/>
    <w:rsid w:val="00277A8D"/>
    <w:rsid w:val="00280C3C"/>
    <w:rsid w:val="0029477A"/>
    <w:rsid w:val="002A17DD"/>
    <w:rsid w:val="002A2220"/>
    <w:rsid w:val="002E4F32"/>
    <w:rsid w:val="002F27E7"/>
    <w:rsid w:val="002F466E"/>
    <w:rsid w:val="002F4CF9"/>
    <w:rsid w:val="002F4D5A"/>
    <w:rsid w:val="002F6B5A"/>
    <w:rsid w:val="003000F9"/>
    <w:rsid w:val="0030501D"/>
    <w:rsid w:val="0031292D"/>
    <w:rsid w:val="00313AB5"/>
    <w:rsid w:val="00321DEF"/>
    <w:rsid w:val="003402B1"/>
    <w:rsid w:val="00366E54"/>
    <w:rsid w:val="00367E49"/>
    <w:rsid w:val="00376288"/>
    <w:rsid w:val="00387373"/>
    <w:rsid w:val="003A0C2C"/>
    <w:rsid w:val="003A147C"/>
    <w:rsid w:val="003A3FD6"/>
    <w:rsid w:val="003B2832"/>
    <w:rsid w:val="003B412C"/>
    <w:rsid w:val="003C1879"/>
    <w:rsid w:val="003C50D3"/>
    <w:rsid w:val="003D2C2F"/>
    <w:rsid w:val="003D2EB0"/>
    <w:rsid w:val="003F700F"/>
    <w:rsid w:val="004058D6"/>
    <w:rsid w:val="00412A8A"/>
    <w:rsid w:val="004150D1"/>
    <w:rsid w:val="00421387"/>
    <w:rsid w:val="00422AC3"/>
    <w:rsid w:val="00425331"/>
    <w:rsid w:val="004254A8"/>
    <w:rsid w:val="00450CE0"/>
    <w:rsid w:val="00472E72"/>
    <w:rsid w:val="004768D9"/>
    <w:rsid w:val="00483E78"/>
    <w:rsid w:val="004A43A1"/>
    <w:rsid w:val="004B5034"/>
    <w:rsid w:val="004B7165"/>
    <w:rsid w:val="004B71BB"/>
    <w:rsid w:val="004C0736"/>
    <w:rsid w:val="004C3395"/>
    <w:rsid w:val="004D2438"/>
    <w:rsid w:val="004D70A7"/>
    <w:rsid w:val="004E18B6"/>
    <w:rsid w:val="004F3B9D"/>
    <w:rsid w:val="004F5D8A"/>
    <w:rsid w:val="004F7066"/>
    <w:rsid w:val="00502122"/>
    <w:rsid w:val="0050235C"/>
    <w:rsid w:val="0050314C"/>
    <w:rsid w:val="005117DB"/>
    <w:rsid w:val="00511BD7"/>
    <w:rsid w:val="00514439"/>
    <w:rsid w:val="005144C1"/>
    <w:rsid w:val="00543379"/>
    <w:rsid w:val="00557ADC"/>
    <w:rsid w:val="005668A6"/>
    <w:rsid w:val="00574904"/>
    <w:rsid w:val="00581F82"/>
    <w:rsid w:val="005876C5"/>
    <w:rsid w:val="0059634D"/>
    <w:rsid w:val="00597112"/>
    <w:rsid w:val="005B557B"/>
    <w:rsid w:val="005C6279"/>
    <w:rsid w:val="005C65E6"/>
    <w:rsid w:val="005E0D57"/>
    <w:rsid w:val="005E2F2F"/>
    <w:rsid w:val="005E303A"/>
    <w:rsid w:val="005E69DE"/>
    <w:rsid w:val="005F21BC"/>
    <w:rsid w:val="005F24DA"/>
    <w:rsid w:val="00602370"/>
    <w:rsid w:val="0061174D"/>
    <w:rsid w:val="00614DA7"/>
    <w:rsid w:val="006355A0"/>
    <w:rsid w:val="00641C1B"/>
    <w:rsid w:val="00646D6C"/>
    <w:rsid w:val="0067092F"/>
    <w:rsid w:val="00692356"/>
    <w:rsid w:val="006C4C84"/>
    <w:rsid w:val="006C62A4"/>
    <w:rsid w:val="006D09D8"/>
    <w:rsid w:val="006D7229"/>
    <w:rsid w:val="006E658D"/>
    <w:rsid w:val="006F3480"/>
    <w:rsid w:val="006F49F8"/>
    <w:rsid w:val="00704929"/>
    <w:rsid w:val="007167D3"/>
    <w:rsid w:val="007345B8"/>
    <w:rsid w:val="007420A1"/>
    <w:rsid w:val="0075344F"/>
    <w:rsid w:val="00754804"/>
    <w:rsid w:val="00755E79"/>
    <w:rsid w:val="00756318"/>
    <w:rsid w:val="00760847"/>
    <w:rsid w:val="00763AF5"/>
    <w:rsid w:val="00765B5F"/>
    <w:rsid w:val="00766313"/>
    <w:rsid w:val="00771D1C"/>
    <w:rsid w:val="0077225C"/>
    <w:rsid w:val="007826E4"/>
    <w:rsid w:val="00782CCF"/>
    <w:rsid w:val="00786325"/>
    <w:rsid w:val="00793EF2"/>
    <w:rsid w:val="007A285E"/>
    <w:rsid w:val="007A77C7"/>
    <w:rsid w:val="007B2B11"/>
    <w:rsid w:val="007C34ED"/>
    <w:rsid w:val="007D2F8E"/>
    <w:rsid w:val="007F1730"/>
    <w:rsid w:val="007F4BE9"/>
    <w:rsid w:val="00804533"/>
    <w:rsid w:val="00813A64"/>
    <w:rsid w:val="008240FC"/>
    <w:rsid w:val="00826E18"/>
    <w:rsid w:val="00862D94"/>
    <w:rsid w:val="00881FCA"/>
    <w:rsid w:val="00891849"/>
    <w:rsid w:val="008C42C0"/>
    <w:rsid w:val="008C4529"/>
    <w:rsid w:val="008E0A15"/>
    <w:rsid w:val="008E5A5E"/>
    <w:rsid w:val="009177B2"/>
    <w:rsid w:val="00927BBF"/>
    <w:rsid w:val="00932021"/>
    <w:rsid w:val="00933BFF"/>
    <w:rsid w:val="0094480B"/>
    <w:rsid w:val="0094521C"/>
    <w:rsid w:val="00953A95"/>
    <w:rsid w:val="00956EDB"/>
    <w:rsid w:val="009606FB"/>
    <w:rsid w:val="00983D70"/>
    <w:rsid w:val="00986206"/>
    <w:rsid w:val="00997876"/>
    <w:rsid w:val="009A3AF6"/>
    <w:rsid w:val="009B5757"/>
    <w:rsid w:val="009B5B95"/>
    <w:rsid w:val="009E5717"/>
    <w:rsid w:val="00A00691"/>
    <w:rsid w:val="00A00767"/>
    <w:rsid w:val="00A03DC9"/>
    <w:rsid w:val="00A04381"/>
    <w:rsid w:val="00A102FA"/>
    <w:rsid w:val="00A10FF6"/>
    <w:rsid w:val="00A11A2F"/>
    <w:rsid w:val="00A245EC"/>
    <w:rsid w:val="00A27993"/>
    <w:rsid w:val="00A32531"/>
    <w:rsid w:val="00A33451"/>
    <w:rsid w:val="00A339E6"/>
    <w:rsid w:val="00A44A9A"/>
    <w:rsid w:val="00A54AD2"/>
    <w:rsid w:val="00A54DF3"/>
    <w:rsid w:val="00A67AB3"/>
    <w:rsid w:val="00A82A36"/>
    <w:rsid w:val="00A92DC7"/>
    <w:rsid w:val="00AA1A2D"/>
    <w:rsid w:val="00AA3DB5"/>
    <w:rsid w:val="00AC0F77"/>
    <w:rsid w:val="00AC69F5"/>
    <w:rsid w:val="00AD3113"/>
    <w:rsid w:val="00AD6F7B"/>
    <w:rsid w:val="00AE6A05"/>
    <w:rsid w:val="00AE77E2"/>
    <w:rsid w:val="00AF5503"/>
    <w:rsid w:val="00AF5E5E"/>
    <w:rsid w:val="00B02F69"/>
    <w:rsid w:val="00B06DF7"/>
    <w:rsid w:val="00B164F5"/>
    <w:rsid w:val="00B226EB"/>
    <w:rsid w:val="00B30951"/>
    <w:rsid w:val="00B41099"/>
    <w:rsid w:val="00B67FFD"/>
    <w:rsid w:val="00B92CA1"/>
    <w:rsid w:val="00BA7A7E"/>
    <w:rsid w:val="00BC1B24"/>
    <w:rsid w:val="00BE3B10"/>
    <w:rsid w:val="00BE3D1F"/>
    <w:rsid w:val="00BF2033"/>
    <w:rsid w:val="00BF763E"/>
    <w:rsid w:val="00C037A9"/>
    <w:rsid w:val="00C100ED"/>
    <w:rsid w:val="00C1133A"/>
    <w:rsid w:val="00C171FA"/>
    <w:rsid w:val="00C21600"/>
    <w:rsid w:val="00C353FA"/>
    <w:rsid w:val="00C35535"/>
    <w:rsid w:val="00C603C1"/>
    <w:rsid w:val="00C80258"/>
    <w:rsid w:val="00C83221"/>
    <w:rsid w:val="00C8333E"/>
    <w:rsid w:val="00C978D5"/>
    <w:rsid w:val="00CA68D0"/>
    <w:rsid w:val="00CB7206"/>
    <w:rsid w:val="00CD3138"/>
    <w:rsid w:val="00CD3EF9"/>
    <w:rsid w:val="00CE144A"/>
    <w:rsid w:val="00CE1FE9"/>
    <w:rsid w:val="00CF1062"/>
    <w:rsid w:val="00CF3A03"/>
    <w:rsid w:val="00CF47DB"/>
    <w:rsid w:val="00CF68C7"/>
    <w:rsid w:val="00D1471A"/>
    <w:rsid w:val="00D354E1"/>
    <w:rsid w:val="00D3672C"/>
    <w:rsid w:val="00D4290D"/>
    <w:rsid w:val="00D505BD"/>
    <w:rsid w:val="00D54E8D"/>
    <w:rsid w:val="00D61EFF"/>
    <w:rsid w:val="00D65E36"/>
    <w:rsid w:val="00D71132"/>
    <w:rsid w:val="00D754E2"/>
    <w:rsid w:val="00D81300"/>
    <w:rsid w:val="00DA04E5"/>
    <w:rsid w:val="00DB1579"/>
    <w:rsid w:val="00DF19D0"/>
    <w:rsid w:val="00E01F7C"/>
    <w:rsid w:val="00E06FAF"/>
    <w:rsid w:val="00E13E28"/>
    <w:rsid w:val="00E26703"/>
    <w:rsid w:val="00E33978"/>
    <w:rsid w:val="00E5226F"/>
    <w:rsid w:val="00E7161B"/>
    <w:rsid w:val="00E843B8"/>
    <w:rsid w:val="00E854DA"/>
    <w:rsid w:val="00ED2EFE"/>
    <w:rsid w:val="00ED5204"/>
    <w:rsid w:val="00ED64C5"/>
    <w:rsid w:val="00EE62FD"/>
    <w:rsid w:val="00EF6753"/>
    <w:rsid w:val="00F1023C"/>
    <w:rsid w:val="00F11F4C"/>
    <w:rsid w:val="00F23A4A"/>
    <w:rsid w:val="00F362EB"/>
    <w:rsid w:val="00F40A8A"/>
    <w:rsid w:val="00F44412"/>
    <w:rsid w:val="00F4617E"/>
    <w:rsid w:val="00F51865"/>
    <w:rsid w:val="00F60D63"/>
    <w:rsid w:val="00F764B1"/>
    <w:rsid w:val="00F8314E"/>
    <w:rsid w:val="00F838E8"/>
    <w:rsid w:val="00F845CD"/>
    <w:rsid w:val="00F910D7"/>
    <w:rsid w:val="00FA1CDD"/>
    <w:rsid w:val="00FA2A54"/>
    <w:rsid w:val="00FB42B4"/>
    <w:rsid w:val="00FB698A"/>
    <w:rsid w:val="00FB7154"/>
    <w:rsid w:val="00FC3184"/>
    <w:rsid w:val="00FD0495"/>
    <w:rsid w:val="00FE2345"/>
    <w:rsid w:val="00FF59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DF19D0"/>
    <w:pPr>
      <w:keepNext/>
      <w:jc w:val="center"/>
      <w:outlineLvl w:val="0"/>
    </w:pPr>
    <w:rPr>
      <w:rFonts w:ascii="Arial" w:hAnsi="Arial"/>
      <w:b/>
      <w:sz w:val="28"/>
      <w:lang/>
    </w:rPr>
  </w:style>
  <w:style w:type="paragraph" w:styleId="Heading2">
    <w:name w:val="heading 2"/>
    <w:basedOn w:val="Normal"/>
    <w:next w:val="Normal"/>
    <w:link w:val="Heading2Char"/>
    <w:qFormat/>
    <w:rsid w:val="00DF19D0"/>
    <w:pPr>
      <w:keepNext/>
      <w:jc w:val="center"/>
      <w:outlineLvl w:val="1"/>
    </w:pPr>
    <w:rPr>
      <w:rFonts w:ascii="Arial" w:hAnsi="Arial"/>
      <w:i/>
      <w:sz w:val="20"/>
      <w:lang/>
    </w:rPr>
  </w:style>
  <w:style w:type="paragraph" w:styleId="Heading3">
    <w:name w:val="heading 3"/>
    <w:basedOn w:val="Normal"/>
    <w:next w:val="Normal"/>
    <w:link w:val="Heading3Char"/>
    <w:qFormat/>
    <w:rsid w:val="00DF19D0"/>
    <w:pPr>
      <w:keepNext/>
      <w:ind w:left="360"/>
      <w:outlineLvl w:val="2"/>
    </w:pPr>
    <w:rPr>
      <w:rFonts w:ascii="Arial" w:hAnsi="Arial"/>
      <w:b/>
      <w:u w:val="single"/>
      <w:lang/>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rPr>
      <w:szCs w:val="24"/>
    </w:r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sz w:val="24"/>
    </w:rPr>
  </w:style>
  <w:style w:type="table" w:styleId="TableGrid">
    <w:name w:val="Table Grid"/>
    <w:basedOn w:val="TableNormal"/>
    <w:uiPriority w:val="59"/>
    <w:rsid w:val="00543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rPr>
      <w:szCs w:val="24"/>
    </w:r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sz w:val="24"/>
    </w:rPr>
  </w:style>
  <w:style w:type="table" w:styleId="TableGrid">
    <w:name w:val="Table Grid"/>
    <w:basedOn w:val="TableNormal"/>
    <w:uiPriority w:val="59"/>
    <w:rsid w:val="00543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s>
</file>

<file path=word/webSettings.xml><?xml version="1.0" encoding="utf-8"?>
<w:webSettings xmlns:r="http://schemas.openxmlformats.org/officeDocument/2006/relationships" xmlns:w="http://schemas.openxmlformats.org/wordprocessingml/2006/main">
  <w:divs>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og.apastyle.org/" TargetMode="External"/><Relationship Id="rId18" Type="http://schemas.openxmlformats.org/officeDocument/2006/relationships/hyperlink" Target="http://www.ncblpc.org/index.html" TargetMode="External"/><Relationship Id="rId26" Type="http://schemas.openxmlformats.org/officeDocument/2006/relationships/hyperlink" Target="https://www.ted.com/talks/angela_lee_duckworth_grit_the_power_of_passion_and_perseverance" TargetMode="External"/><Relationship Id="rId3" Type="http://schemas.openxmlformats.org/officeDocument/2006/relationships/styles" Target="styles.xml"/><Relationship Id="rId21" Type="http://schemas.openxmlformats.org/officeDocument/2006/relationships/hyperlink" Target="http://www.cacrep.or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pastyle.org/" TargetMode="External"/><Relationship Id="rId17" Type="http://schemas.openxmlformats.org/officeDocument/2006/relationships/hyperlink" Target="https://nccu.blackboard.com/bbcswebdav/pid-1954449-dt-content-rid-3194865_2/courses/2015Fall.CON5201.OL1/Gladding%20Chapter%20-%20History.pdf" TargetMode="External"/><Relationship Id="rId25" Type="http://schemas.openxmlformats.org/officeDocument/2006/relationships/hyperlink" Target="https://www.youtube.com/watch?v=tyaEQEmt5ls" TargetMode="External"/><Relationship Id="rId33" Type="http://schemas.openxmlformats.org/officeDocument/2006/relationships/hyperlink" Target="http://cacrep.org/doc/2009%20Standards" TargetMode="External"/><Relationship Id="rId2" Type="http://schemas.openxmlformats.org/officeDocument/2006/relationships/numbering" Target="numbering.xml"/><Relationship Id="rId16" Type="http://schemas.openxmlformats.org/officeDocument/2006/relationships/hyperlink" Target="http://www.nccuCounseling.com" TargetMode="External"/><Relationship Id="rId20" Type="http://schemas.openxmlformats.org/officeDocument/2006/relationships/hyperlink" Target="http://www.counseling.org/" TargetMode="External"/><Relationship Id="rId29" Type="http://schemas.openxmlformats.org/officeDocument/2006/relationships/hyperlink" Target="mailto:bsimmons@ncc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nseling.org/resources/aca-code-of-ethics.pdf" TargetMode="External"/><Relationship Id="rId24" Type="http://schemas.openxmlformats.org/officeDocument/2006/relationships/hyperlink" Target="http://www.nbcc.org/AssetManagerFiles/ethics/internetCounseling.pdf%20" TargetMode="Externa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lib.ncsu.edu/citationbuilder/" TargetMode="External"/><Relationship Id="rId23" Type="http://schemas.openxmlformats.org/officeDocument/2006/relationships/hyperlink" Target="http://www.nbcc.org/ethics/Default.aspx%20" TargetMode="External"/><Relationship Id="rId28" Type="http://schemas.openxmlformats.org/officeDocument/2006/relationships/hyperlink" Target="http://www.nccu.edu/sds" TargetMode="External"/><Relationship Id="rId36" Type="http://schemas.openxmlformats.org/officeDocument/2006/relationships/theme" Target="theme/theme1.xml"/><Relationship Id="rId10" Type="http://schemas.openxmlformats.org/officeDocument/2006/relationships/hyperlink" Target="file:///F:\Spring%202010\Profssional%20Orientation%20toCounseling\www.nccuCounseling.com" TargetMode="External"/><Relationship Id="rId19" Type="http://schemas.openxmlformats.org/officeDocument/2006/relationships/hyperlink" Target="http://www.lpcanc.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course.nccu.edu/nccu-index.html" TargetMode="External"/><Relationship Id="rId14" Type="http://schemas.openxmlformats.org/officeDocument/2006/relationships/hyperlink" Target="http://www.apastyle.org/learn/tutorials/basics-tutorial.aspx%20" TargetMode="External"/><Relationship Id="rId22" Type="http://schemas.openxmlformats.org/officeDocument/2006/relationships/hyperlink" Target="http://www.nbcc.org/" TargetMode="External"/><Relationship Id="rId27" Type="http://schemas.openxmlformats.org/officeDocument/2006/relationships/image" Target="media/image2.png"/><Relationship Id="rId30" Type="http://schemas.openxmlformats.org/officeDocument/2006/relationships/hyperlink" Target="http://www.nccu.edu/sd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4404BA-2F63-44FB-A836-FCE6FE68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5796</Words>
  <Characters>33039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38758</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JourneyPro11</dc:creator>
  <cp:lastModifiedBy>Juls</cp:lastModifiedBy>
  <cp:revision>2</cp:revision>
  <cp:lastPrinted>2016-08-14T19:53:00Z</cp:lastPrinted>
  <dcterms:created xsi:type="dcterms:W3CDTF">2016-08-19T03:09:00Z</dcterms:created>
  <dcterms:modified xsi:type="dcterms:W3CDTF">2016-08-19T03:09:00Z</dcterms:modified>
</cp:coreProperties>
</file>