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D1" w:rsidRPr="00F87D1F" w:rsidRDefault="00051CD1" w:rsidP="00051CD1">
      <w:pPr>
        <w:pStyle w:val="Title"/>
        <w:rPr>
          <w:szCs w:val="24"/>
        </w:rPr>
      </w:pPr>
      <w:bookmarkStart w:id="0" w:name="_GoBack"/>
      <w:bookmarkEnd w:id="0"/>
      <w:r w:rsidRPr="00F87D1F">
        <w:rPr>
          <w:noProof/>
          <w:szCs w:val="24"/>
        </w:rPr>
        <w:drawing>
          <wp:anchor distT="0" distB="0" distL="114300" distR="114300" simplePos="0" relativeHeight="251659264" behindDoc="0" locked="0" layoutInCell="1" allowOverlap="1">
            <wp:simplePos x="0" y="0"/>
            <wp:positionH relativeFrom="column">
              <wp:posOffset>2618740</wp:posOffset>
            </wp:positionH>
            <wp:positionV relativeFrom="paragraph">
              <wp:posOffset>208</wp:posOffset>
            </wp:positionV>
            <wp:extent cx="1620297" cy="819150"/>
            <wp:effectExtent l="0" t="0" r="0" b="0"/>
            <wp:wrapNone/>
            <wp:docPr id="2" name="Picture 2" descr="new_nc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ncc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0297"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CD1" w:rsidRDefault="00051CD1" w:rsidP="00051CD1">
      <w:pPr>
        <w:pStyle w:val="Title"/>
        <w:rPr>
          <w:sz w:val="32"/>
          <w:szCs w:val="32"/>
        </w:rPr>
      </w:pPr>
    </w:p>
    <w:p w:rsidR="00051CD1" w:rsidRDefault="00051CD1" w:rsidP="00051CD1">
      <w:pPr>
        <w:pStyle w:val="Title"/>
        <w:rPr>
          <w:sz w:val="32"/>
          <w:szCs w:val="32"/>
        </w:rPr>
      </w:pPr>
    </w:p>
    <w:p w:rsidR="00051CD1" w:rsidRDefault="00051CD1" w:rsidP="00051CD1">
      <w:pPr>
        <w:pStyle w:val="Title"/>
        <w:rPr>
          <w:sz w:val="32"/>
          <w:szCs w:val="32"/>
        </w:rPr>
      </w:pPr>
    </w:p>
    <w:p w:rsidR="00051CD1" w:rsidRPr="00C90C0E" w:rsidRDefault="00051CD1" w:rsidP="00051CD1">
      <w:pPr>
        <w:pStyle w:val="Title"/>
        <w:rPr>
          <w:sz w:val="32"/>
          <w:szCs w:val="32"/>
        </w:rPr>
      </w:pPr>
      <w:r w:rsidRPr="00C90C0E">
        <w:rPr>
          <w:sz w:val="32"/>
          <w:szCs w:val="32"/>
        </w:rPr>
        <w:t>North Carolina Central University</w:t>
      </w:r>
    </w:p>
    <w:p w:rsidR="00051CD1" w:rsidRDefault="00051CD1" w:rsidP="00051CD1">
      <w:pPr>
        <w:pStyle w:val="BodyText"/>
        <w:jc w:val="center"/>
        <w:rPr>
          <w:i/>
          <w:color w:val="000000"/>
        </w:rPr>
      </w:pPr>
      <w:proofErr w:type="gramStart"/>
      <w:r w:rsidRPr="00C90C0E">
        <w:rPr>
          <w:i/>
          <w:color w:val="000000"/>
        </w:rPr>
        <w:t>“Communicating to Succeed.”</w:t>
      </w:r>
      <w:proofErr w:type="gramEnd"/>
      <w:r w:rsidRPr="00C90C0E">
        <w:rPr>
          <w:i/>
          <w:color w:val="000000"/>
        </w:rPr>
        <w:t xml:space="preserve"> </w:t>
      </w:r>
    </w:p>
    <w:p w:rsidR="00051CD1" w:rsidRPr="00051CD1" w:rsidRDefault="00051CD1" w:rsidP="00051CD1">
      <w:pPr>
        <w:pStyle w:val="BodyText"/>
        <w:jc w:val="center"/>
        <w:rPr>
          <w:i/>
          <w:color w:val="000000"/>
        </w:rPr>
      </w:pPr>
    </w:p>
    <w:p w:rsidR="005E6BF1" w:rsidRPr="0060359B" w:rsidRDefault="005E6BF1" w:rsidP="005E6BF1">
      <w:pPr>
        <w:jc w:val="center"/>
        <w:rPr>
          <w:rFonts w:ascii="Garamond" w:hAnsi="Garamond"/>
          <w:b/>
          <w:szCs w:val="24"/>
        </w:rPr>
      </w:pPr>
      <w:r w:rsidRPr="0060359B">
        <w:rPr>
          <w:rFonts w:ascii="Garamond" w:hAnsi="Garamond"/>
          <w:b/>
          <w:szCs w:val="24"/>
        </w:rPr>
        <w:t>School of Education</w:t>
      </w:r>
    </w:p>
    <w:p w:rsidR="005E6BF1" w:rsidRPr="0060359B" w:rsidRDefault="005E6BF1" w:rsidP="005E6BF1">
      <w:pPr>
        <w:pStyle w:val="BodyText"/>
        <w:jc w:val="center"/>
        <w:rPr>
          <w:b/>
          <w:i/>
          <w:sz w:val="22"/>
          <w:szCs w:val="22"/>
        </w:rPr>
      </w:pPr>
      <w:proofErr w:type="gramStart"/>
      <w:r w:rsidRPr="0060359B">
        <w:rPr>
          <w:b/>
          <w:i/>
          <w:sz w:val="22"/>
          <w:szCs w:val="22"/>
        </w:rPr>
        <w:t>"Preparing Educators for Diverse Cultural Contexts</w:t>
      </w:r>
      <w:r>
        <w:rPr>
          <w:b/>
          <w:i/>
          <w:sz w:val="22"/>
          <w:szCs w:val="22"/>
        </w:rPr>
        <w:t xml:space="preserve"> for the 21</w:t>
      </w:r>
      <w:r w:rsidRPr="0071388C">
        <w:rPr>
          <w:b/>
          <w:i/>
          <w:sz w:val="22"/>
          <w:szCs w:val="22"/>
          <w:vertAlign w:val="superscript"/>
        </w:rPr>
        <w:t>st</w:t>
      </w:r>
      <w:r>
        <w:rPr>
          <w:b/>
          <w:i/>
          <w:sz w:val="22"/>
          <w:szCs w:val="22"/>
        </w:rPr>
        <w:t xml:space="preserve"> Century</w:t>
      </w:r>
      <w:r w:rsidRPr="0060359B">
        <w:rPr>
          <w:b/>
          <w:i/>
          <w:sz w:val="22"/>
          <w:szCs w:val="22"/>
        </w:rPr>
        <w:t>."</w:t>
      </w:r>
      <w:proofErr w:type="gramEnd"/>
      <w:r w:rsidRPr="0060359B">
        <w:rPr>
          <w:b/>
          <w:i/>
          <w:sz w:val="22"/>
          <w:szCs w:val="22"/>
        </w:rPr>
        <w:t xml:space="preserve"> </w:t>
      </w:r>
    </w:p>
    <w:p w:rsidR="005E6BF1" w:rsidRPr="0060359B" w:rsidRDefault="005E6BF1" w:rsidP="005E6BF1">
      <w:pPr>
        <w:pStyle w:val="BodyText"/>
        <w:rPr>
          <w:i/>
          <w:sz w:val="22"/>
          <w:szCs w:val="22"/>
        </w:rPr>
      </w:pPr>
    </w:p>
    <w:p w:rsidR="005E6BF1" w:rsidRPr="00E43E43" w:rsidRDefault="005E6BF1" w:rsidP="005E6BF1">
      <w:pPr>
        <w:pStyle w:val="BodyText"/>
        <w:jc w:val="center"/>
        <w:rPr>
          <w:b/>
          <w:sz w:val="22"/>
          <w:szCs w:val="22"/>
        </w:rPr>
      </w:pPr>
      <w:r w:rsidRPr="00E43E43">
        <w:rPr>
          <w:b/>
          <w:sz w:val="22"/>
          <w:szCs w:val="22"/>
        </w:rPr>
        <w:t>Counselor Education Program (CEP)</w:t>
      </w:r>
    </w:p>
    <w:p w:rsidR="005E6BF1" w:rsidRPr="00E43E43" w:rsidRDefault="005E6BF1" w:rsidP="005E6BF1">
      <w:pPr>
        <w:tabs>
          <w:tab w:val="left" w:pos="2070"/>
        </w:tabs>
        <w:rPr>
          <w:rFonts w:ascii="Garamond" w:hAnsi="Garamond"/>
          <w:color w:val="000000"/>
          <w:sz w:val="15"/>
          <w:szCs w:val="15"/>
        </w:rPr>
      </w:pPr>
      <w:r w:rsidRPr="00E43E43">
        <w:rPr>
          <w:rFonts w:ascii="Garamond" w:hAnsi="Garamond" w:cs="Arial"/>
          <w:iCs/>
          <w:sz w:val="22"/>
          <w:szCs w:val="22"/>
          <w:u w:val="single"/>
        </w:rPr>
        <w:t>The Counselor Education Program’s mission:</w:t>
      </w:r>
      <w:r w:rsidRPr="00E43E43">
        <w:rPr>
          <w:rFonts w:ascii="Garamond" w:hAnsi="Garamond" w:cs="Arial"/>
          <w:i/>
          <w:sz w:val="22"/>
          <w:szCs w:val="22"/>
        </w:rPr>
        <w:t xml:space="preserve"> </w:t>
      </w:r>
      <w:r w:rsidRPr="00E43E43">
        <w:rPr>
          <w:rStyle w:val="normalchar"/>
          <w:rFonts w:eastAsia="Calibri"/>
          <w:i/>
          <w:color w:val="000000"/>
          <w:sz w:val="22"/>
          <w:szCs w:val="22"/>
        </w:rPr>
        <w:t>The Counselor Education Program prepares counselors to work in mental health, school, and career counseling settings who promote s</w:t>
      </w:r>
      <w:r w:rsidRPr="00E43E43">
        <w:rPr>
          <w:rFonts w:ascii="Garamond" w:hAnsi="Garamond"/>
          <w:i/>
          <w:color w:val="000000"/>
          <w:sz w:val="22"/>
          <w:szCs w:val="22"/>
        </w:rPr>
        <w:t>ocial justice and responsibility, serve as leaders in a diverse and global community, and respond to the complexity of human needs across the lifespan. Faculty is expected to teach and mentor students, serve the community and counseling profession, and promote intellectual advancement through conducting and disseminating research.</w:t>
      </w:r>
    </w:p>
    <w:p w:rsidR="00051CD1" w:rsidRDefault="00051CD1" w:rsidP="00051CD1">
      <w:pPr>
        <w:pStyle w:val="NoSpacing"/>
        <w:rPr>
          <w:bCs/>
          <w:i/>
          <w:sz w:val="24"/>
        </w:rPr>
      </w:pPr>
    </w:p>
    <w:p w:rsidR="00051CD1" w:rsidRPr="00F87D1F" w:rsidRDefault="00051CD1" w:rsidP="00051CD1">
      <w:pPr>
        <w:pStyle w:val="BodyText"/>
        <w:rPr>
          <w:szCs w:val="24"/>
        </w:rPr>
      </w:pPr>
    </w:p>
    <w:p w:rsidR="00051CD1" w:rsidRPr="00F87D1F" w:rsidRDefault="00051CD1" w:rsidP="00051CD1">
      <w:pPr>
        <w:pStyle w:val="Heading1"/>
        <w:shd w:val="clear" w:color="auto" w:fill="000000"/>
        <w:tabs>
          <w:tab w:val="center" w:pos="4320"/>
          <w:tab w:val="left" w:pos="6920"/>
        </w:tabs>
        <w:jc w:val="center"/>
        <w:rPr>
          <w:b w:val="0"/>
          <w:i/>
          <w:color w:val="FFFFFF"/>
          <w:szCs w:val="24"/>
        </w:rPr>
      </w:pPr>
      <w:r w:rsidRPr="00F87D1F">
        <w:rPr>
          <w:b w:val="0"/>
          <w:i/>
          <w:color w:val="FFFFFF"/>
          <w:szCs w:val="24"/>
        </w:rPr>
        <w:t>Syllabus</w:t>
      </w:r>
    </w:p>
    <w:p w:rsidR="00051CD1" w:rsidRPr="004F5D91" w:rsidRDefault="00051CD1" w:rsidP="00051CD1">
      <w:pPr>
        <w:pStyle w:val="Heading1"/>
        <w:shd w:val="clear" w:color="auto" w:fill="000000"/>
        <w:tabs>
          <w:tab w:val="center" w:pos="4320"/>
          <w:tab w:val="left" w:pos="6920"/>
        </w:tabs>
        <w:jc w:val="center"/>
        <w:rPr>
          <w:color w:val="FFFFFF"/>
          <w:szCs w:val="24"/>
          <w:u w:val="none"/>
        </w:rPr>
      </w:pPr>
      <w:r w:rsidRPr="004F5D91">
        <w:rPr>
          <w:color w:val="FFFFFF"/>
          <w:szCs w:val="24"/>
          <w:u w:val="none"/>
        </w:rPr>
        <w:t>CON 5</w:t>
      </w:r>
      <w:r w:rsidR="004F5D91" w:rsidRPr="004F5D91">
        <w:rPr>
          <w:color w:val="FFFFFF"/>
          <w:szCs w:val="24"/>
          <w:u w:val="none"/>
        </w:rPr>
        <w:t>381</w:t>
      </w:r>
      <w:r w:rsidRPr="004F5D91">
        <w:rPr>
          <w:color w:val="FFFFFF"/>
          <w:szCs w:val="24"/>
          <w:u w:val="none"/>
        </w:rPr>
        <w:t xml:space="preserve"> - OL1</w:t>
      </w:r>
    </w:p>
    <w:p w:rsidR="00051CD1" w:rsidRPr="004F5D91" w:rsidRDefault="004F5D91" w:rsidP="00051CD1">
      <w:pPr>
        <w:shd w:val="clear" w:color="auto" w:fill="000000"/>
        <w:jc w:val="center"/>
        <w:rPr>
          <w:rFonts w:ascii="Garamond" w:hAnsi="Garamond"/>
          <w:b/>
          <w:color w:val="FFFFFF"/>
          <w:sz w:val="32"/>
          <w:szCs w:val="32"/>
        </w:rPr>
      </w:pPr>
      <w:r w:rsidRPr="004F5D91">
        <w:rPr>
          <w:rFonts w:ascii="Garamond" w:hAnsi="Garamond"/>
          <w:b/>
          <w:color w:val="FFFFFF"/>
          <w:sz w:val="32"/>
          <w:szCs w:val="32"/>
        </w:rPr>
        <w:t>Introduction to Mental Health Counseling</w:t>
      </w:r>
    </w:p>
    <w:p w:rsidR="004F5D91" w:rsidRDefault="00187D29" w:rsidP="00051CD1">
      <w:pPr>
        <w:pStyle w:val="Heading2"/>
        <w:shd w:val="clear" w:color="auto" w:fill="000000"/>
        <w:jc w:val="center"/>
        <w:rPr>
          <w:szCs w:val="24"/>
        </w:rPr>
      </w:pPr>
      <w:r>
        <w:rPr>
          <w:szCs w:val="24"/>
        </w:rPr>
        <w:t>Mini</w:t>
      </w:r>
      <w:r w:rsidR="00051CD1">
        <w:rPr>
          <w:szCs w:val="24"/>
        </w:rPr>
        <w:t xml:space="preserve"> Session II </w:t>
      </w:r>
      <w:r w:rsidR="004F5D91">
        <w:rPr>
          <w:szCs w:val="24"/>
        </w:rPr>
        <w:t>–</w:t>
      </w:r>
      <w:r w:rsidR="001836D1">
        <w:rPr>
          <w:szCs w:val="24"/>
        </w:rPr>
        <w:t xml:space="preserve"> </w:t>
      </w:r>
      <w:proofErr w:type="gramStart"/>
      <w:r w:rsidR="001836D1">
        <w:rPr>
          <w:szCs w:val="24"/>
        </w:rPr>
        <w:t>Fall</w:t>
      </w:r>
      <w:proofErr w:type="gramEnd"/>
      <w:r w:rsidR="00051CD1">
        <w:rPr>
          <w:szCs w:val="24"/>
        </w:rPr>
        <w:t xml:space="preserve"> </w:t>
      </w:r>
      <w:r w:rsidR="00051CD1" w:rsidRPr="00F87D1F">
        <w:rPr>
          <w:szCs w:val="24"/>
        </w:rPr>
        <w:t>20</w:t>
      </w:r>
      <w:r>
        <w:rPr>
          <w:szCs w:val="24"/>
        </w:rPr>
        <w:t>16</w:t>
      </w:r>
      <w:r w:rsidR="004F5D91">
        <w:rPr>
          <w:szCs w:val="24"/>
        </w:rPr>
        <w:t xml:space="preserve"> </w:t>
      </w:r>
    </w:p>
    <w:p w:rsidR="00051CD1" w:rsidRPr="00EE5200" w:rsidRDefault="004F5D91" w:rsidP="00EE5200">
      <w:pPr>
        <w:pStyle w:val="Heading2"/>
        <w:shd w:val="clear" w:color="auto" w:fill="000000"/>
        <w:jc w:val="center"/>
        <w:rPr>
          <w:szCs w:val="24"/>
        </w:rPr>
      </w:pPr>
      <w:r>
        <w:rPr>
          <w:szCs w:val="24"/>
        </w:rPr>
        <w:t>Blackboard Online Course - 3 credits</w:t>
      </w:r>
      <w:r w:rsidR="00051CD1" w:rsidRPr="00F87D1F">
        <w:rPr>
          <w:szCs w:val="24"/>
        </w:rPr>
        <w:t xml:space="preserve">  </w:t>
      </w:r>
    </w:p>
    <w:p w:rsidR="00051CD1" w:rsidRPr="00743FBB" w:rsidRDefault="00051CD1" w:rsidP="00051CD1">
      <w:pPr>
        <w:pStyle w:val="NoSpacing"/>
        <w:rPr>
          <w:bCs/>
          <w:i/>
          <w:sz w:val="24"/>
        </w:rPr>
      </w:pPr>
    </w:p>
    <w:p w:rsidR="007D73E9" w:rsidRPr="00F87D1F" w:rsidRDefault="007D73E9" w:rsidP="007D73E9">
      <w:pPr>
        <w:rPr>
          <w:rFonts w:ascii="Garamond" w:hAnsi="Garamond"/>
          <w:sz w:val="24"/>
          <w:szCs w:val="24"/>
        </w:rPr>
      </w:pPr>
      <w:r w:rsidRPr="00F87D1F">
        <w:rPr>
          <w:rFonts w:ascii="Garamond" w:hAnsi="Garamond"/>
          <w:b/>
          <w:sz w:val="24"/>
          <w:szCs w:val="24"/>
        </w:rPr>
        <w:t>Instructor</w:t>
      </w:r>
      <w:r w:rsidRPr="00F87D1F">
        <w:rPr>
          <w:rFonts w:ascii="Garamond" w:hAnsi="Garamond"/>
          <w:sz w:val="24"/>
          <w:szCs w:val="24"/>
        </w:rPr>
        <w:t xml:space="preserve">:  </w:t>
      </w:r>
      <w:r w:rsidRPr="00F87D1F">
        <w:rPr>
          <w:rFonts w:ascii="Garamond" w:hAnsi="Garamond"/>
          <w:sz w:val="24"/>
          <w:szCs w:val="24"/>
        </w:rPr>
        <w:tab/>
      </w:r>
      <w:r w:rsidRPr="00F87D1F">
        <w:rPr>
          <w:rFonts w:ascii="Garamond" w:hAnsi="Garamond"/>
          <w:sz w:val="24"/>
          <w:szCs w:val="24"/>
        </w:rPr>
        <w:tab/>
        <w:t>Kyla Marie Kurian</w:t>
      </w:r>
      <w:r>
        <w:rPr>
          <w:rFonts w:ascii="Garamond" w:hAnsi="Garamond"/>
          <w:sz w:val="24"/>
          <w:szCs w:val="24"/>
        </w:rPr>
        <w:t>, PhD,</w:t>
      </w:r>
      <w:r w:rsidRPr="00F87D1F">
        <w:rPr>
          <w:rFonts w:ascii="Garamond" w:hAnsi="Garamond"/>
          <w:sz w:val="24"/>
          <w:szCs w:val="24"/>
        </w:rPr>
        <w:t xml:space="preserve"> LPC</w:t>
      </w:r>
      <w:r>
        <w:rPr>
          <w:rFonts w:ascii="Garamond" w:hAnsi="Garamond"/>
          <w:sz w:val="24"/>
          <w:szCs w:val="24"/>
        </w:rPr>
        <w:t>, NCC</w:t>
      </w:r>
    </w:p>
    <w:p w:rsidR="007D73E9" w:rsidRPr="004C208B" w:rsidRDefault="007D73E9" w:rsidP="007D73E9">
      <w:pPr>
        <w:rPr>
          <w:rFonts w:ascii="Garamond" w:hAnsi="Garamond"/>
          <w:sz w:val="22"/>
          <w:szCs w:val="22"/>
        </w:rPr>
      </w:pPr>
      <w:r w:rsidRPr="00F87D1F">
        <w:rPr>
          <w:rFonts w:ascii="Garamond" w:hAnsi="Garamond"/>
          <w:b/>
          <w:sz w:val="24"/>
          <w:szCs w:val="24"/>
        </w:rPr>
        <w:t>Office</w:t>
      </w:r>
      <w:r w:rsidRPr="00F87D1F">
        <w:rPr>
          <w:rFonts w:ascii="Garamond" w:hAnsi="Garamond"/>
          <w:sz w:val="24"/>
          <w:szCs w:val="24"/>
        </w:rPr>
        <w:t>:</w:t>
      </w:r>
      <w:r w:rsidRPr="00F87D1F">
        <w:rPr>
          <w:rFonts w:ascii="Garamond" w:hAnsi="Garamond"/>
          <w:sz w:val="24"/>
          <w:szCs w:val="24"/>
        </w:rPr>
        <w:tab/>
      </w:r>
      <w:r w:rsidRPr="00F87D1F">
        <w:rPr>
          <w:rFonts w:ascii="Garamond" w:hAnsi="Garamond"/>
          <w:sz w:val="24"/>
          <w:szCs w:val="24"/>
        </w:rPr>
        <w:tab/>
      </w:r>
      <w:r w:rsidRPr="00F87D1F">
        <w:rPr>
          <w:rFonts w:ascii="Garamond" w:hAnsi="Garamond"/>
          <w:sz w:val="24"/>
          <w:szCs w:val="24"/>
        </w:rPr>
        <w:tab/>
      </w:r>
      <w:r w:rsidRPr="004C208B">
        <w:rPr>
          <w:rFonts w:ascii="Garamond" w:hAnsi="Garamond"/>
          <w:sz w:val="22"/>
          <w:szCs w:val="22"/>
        </w:rPr>
        <w:t>2122 School of Education</w:t>
      </w:r>
    </w:p>
    <w:p w:rsidR="007D73E9" w:rsidRPr="005E6BF1" w:rsidRDefault="007D73E9" w:rsidP="005E6BF1">
      <w:pPr>
        <w:spacing w:before="40" w:after="40"/>
        <w:rPr>
          <w:rFonts w:ascii="Tahoma" w:hAnsi="Tahoma" w:cs="Tahoma"/>
          <w:color w:val="000000"/>
        </w:rPr>
      </w:pPr>
      <w:r w:rsidRPr="004C208B">
        <w:rPr>
          <w:rFonts w:ascii="Garamond" w:hAnsi="Garamond"/>
          <w:b/>
          <w:sz w:val="22"/>
          <w:szCs w:val="22"/>
        </w:rPr>
        <w:t>Phone</w:t>
      </w:r>
      <w:r w:rsidRPr="004C208B">
        <w:rPr>
          <w:rFonts w:ascii="Garamond" w:hAnsi="Garamond"/>
          <w:sz w:val="22"/>
          <w:szCs w:val="22"/>
        </w:rPr>
        <w:t>:</w:t>
      </w:r>
      <w:r w:rsidRPr="004C208B">
        <w:rPr>
          <w:rFonts w:ascii="Garamond" w:hAnsi="Garamond"/>
          <w:sz w:val="22"/>
          <w:szCs w:val="22"/>
        </w:rPr>
        <w:tab/>
      </w:r>
      <w:r w:rsidRPr="004C208B">
        <w:rPr>
          <w:rFonts w:ascii="Garamond" w:hAnsi="Garamond"/>
          <w:sz w:val="22"/>
          <w:szCs w:val="22"/>
        </w:rPr>
        <w:tab/>
      </w:r>
      <w:r w:rsidRPr="004C208B">
        <w:rPr>
          <w:rFonts w:ascii="Garamond" w:hAnsi="Garamond"/>
          <w:sz w:val="22"/>
          <w:szCs w:val="22"/>
        </w:rPr>
        <w:tab/>
        <w:t>919.530.6692</w:t>
      </w:r>
      <w:r w:rsidR="005E6BF1">
        <w:rPr>
          <w:rFonts w:ascii="Garamond" w:hAnsi="Garamond"/>
          <w:sz w:val="22"/>
          <w:szCs w:val="22"/>
        </w:rPr>
        <w:t>/</w:t>
      </w:r>
      <w:r w:rsidR="005E6BF1" w:rsidRPr="005E6BF1">
        <w:rPr>
          <w:rFonts w:ascii="Garamond" w:hAnsi="Garamond" w:cs="Arial"/>
          <w:color w:val="000000"/>
          <w:sz w:val="22"/>
          <w:szCs w:val="22"/>
        </w:rPr>
        <w:t>Juls Joyner: 919-530-7289</w:t>
      </w:r>
    </w:p>
    <w:p w:rsidR="007D73E9" w:rsidRPr="004C208B" w:rsidRDefault="007D73E9" w:rsidP="007D73E9">
      <w:pPr>
        <w:rPr>
          <w:rFonts w:ascii="Garamond" w:hAnsi="Garamond"/>
          <w:sz w:val="22"/>
          <w:szCs w:val="22"/>
        </w:rPr>
      </w:pPr>
      <w:r w:rsidRPr="004C208B">
        <w:rPr>
          <w:rFonts w:ascii="Garamond" w:hAnsi="Garamond"/>
          <w:b/>
          <w:sz w:val="22"/>
          <w:szCs w:val="22"/>
        </w:rPr>
        <w:t>Email</w:t>
      </w:r>
      <w:r w:rsidRPr="004C208B">
        <w:rPr>
          <w:rFonts w:ascii="Garamond" w:hAnsi="Garamond"/>
          <w:sz w:val="22"/>
          <w:szCs w:val="22"/>
        </w:rPr>
        <w:t>:</w:t>
      </w:r>
      <w:r w:rsidRPr="004C208B">
        <w:rPr>
          <w:rFonts w:ascii="Garamond" w:hAnsi="Garamond"/>
          <w:sz w:val="22"/>
          <w:szCs w:val="22"/>
        </w:rPr>
        <w:tab/>
      </w:r>
      <w:r w:rsidRPr="004C208B">
        <w:rPr>
          <w:rFonts w:ascii="Garamond" w:hAnsi="Garamond"/>
          <w:sz w:val="22"/>
          <w:szCs w:val="22"/>
        </w:rPr>
        <w:tab/>
      </w:r>
      <w:r w:rsidRPr="004C208B">
        <w:rPr>
          <w:rFonts w:ascii="Garamond" w:hAnsi="Garamond"/>
          <w:sz w:val="22"/>
          <w:szCs w:val="22"/>
        </w:rPr>
        <w:tab/>
      </w:r>
      <w:hyperlink r:id="rId10" w:history="1">
        <w:r w:rsidRPr="004C208B">
          <w:rPr>
            <w:rStyle w:val="Hyperlink"/>
            <w:rFonts w:ascii="Garamond" w:hAnsi="Garamond"/>
            <w:sz w:val="22"/>
            <w:szCs w:val="22"/>
          </w:rPr>
          <w:t>kkurian@nccu.edu</w:t>
        </w:r>
      </w:hyperlink>
      <w:r w:rsidRPr="004C208B">
        <w:rPr>
          <w:rFonts w:ascii="Garamond" w:hAnsi="Garamond"/>
          <w:color w:val="0000FF"/>
          <w:sz w:val="22"/>
          <w:szCs w:val="22"/>
          <w:u w:val="single"/>
        </w:rPr>
        <w:t xml:space="preserve"> </w:t>
      </w:r>
      <w:r w:rsidRPr="0024593C">
        <w:rPr>
          <w:rFonts w:ascii="Garamond" w:hAnsi="Garamond"/>
          <w:b/>
          <w:sz w:val="22"/>
          <w:szCs w:val="22"/>
          <w:u w:val="single"/>
        </w:rPr>
        <w:t>(</w:t>
      </w:r>
      <w:r w:rsidRPr="0024593C">
        <w:rPr>
          <w:rFonts w:ascii="Garamond" w:hAnsi="Garamond"/>
          <w:b/>
          <w:i/>
          <w:sz w:val="22"/>
          <w:szCs w:val="22"/>
          <w:u w:val="single"/>
        </w:rPr>
        <w:t>Email is the best way to contact me.</w:t>
      </w:r>
      <w:r w:rsidRPr="0024593C">
        <w:rPr>
          <w:rFonts w:ascii="Garamond" w:hAnsi="Garamond"/>
          <w:b/>
          <w:sz w:val="22"/>
          <w:szCs w:val="22"/>
          <w:u w:val="single"/>
        </w:rPr>
        <w:t>)</w:t>
      </w:r>
    </w:p>
    <w:p w:rsidR="007D73E9" w:rsidRDefault="007D73E9" w:rsidP="007B54C6">
      <w:pPr>
        <w:widowControl w:val="0"/>
        <w:ind w:left="2160" w:hanging="2160"/>
        <w:rPr>
          <w:rFonts w:ascii="Garamond" w:hAnsi="Garamond"/>
          <w:bCs/>
          <w:sz w:val="22"/>
          <w:szCs w:val="22"/>
        </w:rPr>
      </w:pPr>
      <w:r w:rsidRPr="004C208B">
        <w:rPr>
          <w:rFonts w:ascii="Garamond" w:hAnsi="Garamond"/>
          <w:b/>
          <w:sz w:val="22"/>
          <w:szCs w:val="22"/>
        </w:rPr>
        <w:t>Office Hours</w:t>
      </w:r>
      <w:r w:rsidR="007B54C6">
        <w:rPr>
          <w:rFonts w:ascii="Garamond" w:hAnsi="Garamond"/>
          <w:sz w:val="22"/>
          <w:szCs w:val="22"/>
        </w:rPr>
        <w:t>:</w:t>
      </w:r>
      <w:r w:rsidR="007B54C6">
        <w:rPr>
          <w:rFonts w:ascii="Garamond" w:hAnsi="Garamond"/>
          <w:sz w:val="22"/>
          <w:szCs w:val="22"/>
        </w:rPr>
        <w:tab/>
      </w:r>
      <w:r w:rsidR="005E6BF1">
        <w:rPr>
          <w:rFonts w:ascii="Garamond" w:hAnsi="Garamond"/>
          <w:sz w:val="22"/>
          <w:szCs w:val="22"/>
        </w:rPr>
        <w:t>Tuesdays 10</w:t>
      </w:r>
      <w:r w:rsidR="009A311E">
        <w:rPr>
          <w:rFonts w:ascii="Garamond" w:hAnsi="Garamond"/>
          <w:sz w:val="22"/>
          <w:szCs w:val="22"/>
        </w:rPr>
        <w:t>A</w:t>
      </w:r>
      <w:r w:rsidR="005E6BF1">
        <w:rPr>
          <w:rFonts w:ascii="Garamond" w:hAnsi="Garamond"/>
          <w:sz w:val="22"/>
          <w:szCs w:val="22"/>
        </w:rPr>
        <w:t xml:space="preserve">M - 3PM </w:t>
      </w:r>
      <w:r w:rsidR="007B54C6">
        <w:rPr>
          <w:rFonts w:ascii="Garamond" w:hAnsi="Garamond"/>
          <w:sz w:val="22"/>
          <w:szCs w:val="22"/>
        </w:rPr>
        <w:t xml:space="preserve">(SOE Office) </w:t>
      </w:r>
      <w:r w:rsidR="005E6BF1">
        <w:rPr>
          <w:rFonts w:ascii="Garamond" w:hAnsi="Garamond"/>
          <w:sz w:val="22"/>
          <w:szCs w:val="22"/>
        </w:rPr>
        <w:t xml:space="preserve">or </w:t>
      </w:r>
      <w:r w:rsidR="007B54C6">
        <w:rPr>
          <w:rFonts w:ascii="Garamond" w:hAnsi="Garamond"/>
          <w:sz w:val="22"/>
          <w:szCs w:val="22"/>
        </w:rPr>
        <w:t>Wednesday and Thursday 11</w:t>
      </w:r>
      <w:r w:rsidR="009A311E">
        <w:rPr>
          <w:rFonts w:ascii="Garamond" w:hAnsi="Garamond"/>
          <w:sz w:val="22"/>
          <w:szCs w:val="22"/>
        </w:rPr>
        <w:t xml:space="preserve"> AM</w:t>
      </w:r>
      <w:r w:rsidR="007B54C6">
        <w:rPr>
          <w:rFonts w:ascii="Garamond" w:hAnsi="Garamond"/>
          <w:sz w:val="22"/>
          <w:szCs w:val="22"/>
        </w:rPr>
        <w:t>-1:30</w:t>
      </w:r>
      <w:r w:rsidR="009A311E">
        <w:rPr>
          <w:rFonts w:ascii="Garamond" w:hAnsi="Garamond"/>
          <w:sz w:val="22"/>
          <w:szCs w:val="22"/>
        </w:rPr>
        <w:t xml:space="preserve"> P</w:t>
      </w:r>
      <w:r w:rsidR="007B54C6">
        <w:rPr>
          <w:rFonts w:ascii="Garamond" w:hAnsi="Garamond"/>
          <w:sz w:val="22"/>
          <w:szCs w:val="22"/>
        </w:rPr>
        <w:t xml:space="preserve">M </w:t>
      </w:r>
      <w:r w:rsidR="007B54C6">
        <w:rPr>
          <w:rFonts w:ascii="Garamond" w:hAnsi="Garamond"/>
          <w:bCs/>
          <w:sz w:val="22"/>
          <w:szCs w:val="22"/>
        </w:rPr>
        <w:t>b</w:t>
      </w:r>
      <w:r>
        <w:rPr>
          <w:rFonts w:ascii="Garamond" w:hAnsi="Garamond"/>
          <w:bCs/>
          <w:sz w:val="22"/>
          <w:szCs w:val="22"/>
        </w:rPr>
        <w:t>y Appointment</w:t>
      </w:r>
      <w:r w:rsidR="007B54C6">
        <w:rPr>
          <w:rFonts w:ascii="Garamond" w:hAnsi="Garamond"/>
          <w:bCs/>
          <w:sz w:val="22"/>
          <w:szCs w:val="22"/>
        </w:rPr>
        <w:t xml:space="preserve"> via Skype or Phone. </w:t>
      </w:r>
    </w:p>
    <w:p w:rsidR="007D73E9" w:rsidRDefault="007D73E9" w:rsidP="007D73E9">
      <w:pPr>
        <w:widowControl w:val="0"/>
        <w:rPr>
          <w:rFonts w:ascii="Garamond" w:hAnsi="Garamond"/>
          <w:bCs/>
          <w:sz w:val="22"/>
          <w:szCs w:val="22"/>
        </w:rPr>
      </w:pPr>
      <w:r>
        <w:rPr>
          <w:rFonts w:ascii="Garamond" w:hAnsi="Garamond"/>
          <w:bCs/>
          <w:sz w:val="22"/>
          <w:szCs w:val="22"/>
        </w:rPr>
        <w:t>Skype ID:</w:t>
      </w:r>
      <w:r w:rsidRPr="00AF2F87">
        <w:rPr>
          <w:rFonts w:ascii="Garamond" w:hAnsi="Garamond" w:cs="Lucida Grande"/>
          <w:b/>
          <w:i/>
          <w:color w:val="444444"/>
          <w:szCs w:val="24"/>
          <w:shd w:val="clear" w:color="auto" w:fill="FFFFFF"/>
        </w:rPr>
        <w:t xml:space="preserve"> </w:t>
      </w:r>
      <w:r w:rsidR="00AC0C35">
        <w:rPr>
          <w:rFonts w:ascii="Garamond" w:hAnsi="Garamond" w:cs="Lucida Grande"/>
          <w:b/>
          <w:i/>
          <w:color w:val="444444"/>
          <w:szCs w:val="24"/>
          <w:shd w:val="clear" w:color="auto" w:fill="FFFFFF"/>
        </w:rPr>
        <w:tab/>
      </w:r>
      <w:r w:rsidR="00AC0C35">
        <w:rPr>
          <w:rFonts w:ascii="Garamond" w:hAnsi="Garamond" w:cs="Lucida Grande"/>
          <w:b/>
          <w:i/>
          <w:color w:val="444444"/>
          <w:szCs w:val="24"/>
          <w:shd w:val="clear" w:color="auto" w:fill="FFFFFF"/>
        </w:rPr>
        <w:tab/>
      </w:r>
      <w:proofErr w:type="spellStart"/>
      <w:r w:rsidRPr="005B64D5">
        <w:rPr>
          <w:rFonts w:ascii="Garamond" w:hAnsi="Garamond" w:cs="Lucida Grande"/>
          <w:b/>
          <w:i/>
          <w:color w:val="444444"/>
          <w:szCs w:val="24"/>
          <w:shd w:val="clear" w:color="auto" w:fill="FFFFFF"/>
        </w:rPr>
        <w:t>drkylakurian</w:t>
      </w:r>
      <w:proofErr w:type="spellEnd"/>
      <w:r w:rsidR="00AC0C35">
        <w:rPr>
          <w:rFonts w:ascii="Garamond" w:hAnsi="Garamond" w:cs="Lucida Grande"/>
          <w:b/>
          <w:i/>
          <w:color w:val="444444"/>
          <w:szCs w:val="24"/>
          <w:shd w:val="clear" w:color="auto" w:fill="FFFFFF"/>
        </w:rPr>
        <w:t xml:space="preserve"> (By appointment)</w:t>
      </w:r>
    </w:p>
    <w:p w:rsidR="007D73E9" w:rsidRDefault="007D73E9" w:rsidP="007D73E9">
      <w:pPr>
        <w:ind w:left="2160" w:hanging="2160"/>
        <w:rPr>
          <w:rFonts w:ascii="Garamond" w:hAnsi="Garamond"/>
          <w:bCs/>
          <w:sz w:val="22"/>
          <w:szCs w:val="22"/>
        </w:rPr>
      </w:pPr>
      <w:r>
        <w:rPr>
          <w:rFonts w:ascii="Garamond" w:hAnsi="Garamond"/>
          <w:bCs/>
          <w:sz w:val="22"/>
          <w:szCs w:val="22"/>
        </w:rPr>
        <w:t>Google Phone:</w:t>
      </w:r>
      <w:r>
        <w:rPr>
          <w:rFonts w:ascii="Garamond" w:hAnsi="Garamond"/>
          <w:bCs/>
          <w:sz w:val="22"/>
          <w:szCs w:val="22"/>
        </w:rPr>
        <w:tab/>
        <w:t>919-636-9847</w:t>
      </w:r>
      <w:r>
        <w:rPr>
          <w:rFonts w:ascii="Garamond" w:hAnsi="Garamond"/>
          <w:bCs/>
          <w:sz w:val="22"/>
          <w:szCs w:val="22"/>
        </w:rPr>
        <w:tab/>
        <w:t>(Please try Email FIRST.)</w:t>
      </w:r>
    </w:p>
    <w:p w:rsidR="0038449A" w:rsidRPr="00D35E50" w:rsidRDefault="00D407B9" w:rsidP="007D73E9">
      <w:pPr>
        <w:ind w:left="2160" w:hanging="2160"/>
        <w:rPr>
          <w:b/>
          <w:bCs/>
          <w:sz w:val="24"/>
          <w:szCs w:val="24"/>
          <w:u w:val="single"/>
        </w:rPr>
      </w:pPr>
      <w:r w:rsidRPr="00D35E50">
        <w:rPr>
          <w:sz w:val="24"/>
          <w:szCs w:val="24"/>
          <w:u w:val="single"/>
        </w:rPr>
        <w:tab/>
      </w:r>
      <w:r w:rsidRPr="00D35E50">
        <w:rPr>
          <w:sz w:val="24"/>
          <w:szCs w:val="24"/>
          <w:u w:val="single"/>
        </w:rPr>
        <w:tab/>
      </w:r>
      <w:r w:rsidRPr="00D35E50">
        <w:rPr>
          <w:sz w:val="24"/>
          <w:szCs w:val="24"/>
          <w:u w:val="single"/>
        </w:rPr>
        <w:tab/>
      </w:r>
      <w:r w:rsidRPr="00D35E50">
        <w:rPr>
          <w:sz w:val="24"/>
          <w:szCs w:val="24"/>
          <w:u w:val="single"/>
        </w:rPr>
        <w:tab/>
      </w:r>
      <w:r w:rsidRPr="00D35E50">
        <w:rPr>
          <w:sz w:val="24"/>
          <w:szCs w:val="24"/>
          <w:u w:val="single"/>
        </w:rPr>
        <w:tab/>
      </w:r>
      <w:r w:rsidRPr="00D35E50">
        <w:rPr>
          <w:sz w:val="24"/>
          <w:szCs w:val="24"/>
          <w:u w:val="single"/>
        </w:rPr>
        <w:tab/>
      </w:r>
      <w:r w:rsidR="007D73E9">
        <w:rPr>
          <w:sz w:val="24"/>
          <w:szCs w:val="24"/>
          <w:u w:val="single"/>
        </w:rPr>
        <w:tab/>
      </w:r>
      <w:r w:rsidR="007D73E9">
        <w:rPr>
          <w:sz w:val="24"/>
          <w:szCs w:val="24"/>
          <w:u w:val="single"/>
        </w:rPr>
        <w:tab/>
      </w:r>
      <w:r w:rsidR="007D73E9">
        <w:rPr>
          <w:sz w:val="24"/>
          <w:szCs w:val="24"/>
          <w:u w:val="single"/>
        </w:rPr>
        <w:tab/>
      </w:r>
      <w:r w:rsidR="007D73E9">
        <w:rPr>
          <w:sz w:val="24"/>
          <w:szCs w:val="24"/>
          <w:u w:val="single"/>
        </w:rPr>
        <w:tab/>
      </w:r>
    </w:p>
    <w:p w:rsidR="00D407B9" w:rsidRPr="00D35E50" w:rsidRDefault="00D407B9" w:rsidP="00743FBB">
      <w:pPr>
        <w:pStyle w:val="NoSpacing"/>
      </w:pPr>
    </w:p>
    <w:p w:rsidR="007B54C6" w:rsidRPr="007B54C6" w:rsidRDefault="007B54C6" w:rsidP="007B54C6">
      <w:pPr>
        <w:overflowPunct w:val="0"/>
        <w:autoSpaceDE w:val="0"/>
        <w:autoSpaceDN w:val="0"/>
        <w:adjustRightInd w:val="0"/>
        <w:textAlignment w:val="baseline"/>
        <w:rPr>
          <w:rFonts w:ascii="Garamond" w:hAnsi="Garamond" w:cs="Lucida Grande"/>
          <w:sz w:val="24"/>
          <w:szCs w:val="24"/>
          <w:shd w:val="clear" w:color="auto" w:fill="FFFFFF"/>
        </w:rPr>
      </w:pPr>
      <w:r w:rsidRPr="007B54C6">
        <w:rPr>
          <w:rFonts w:ascii="Garamond" w:hAnsi="Garamond" w:cs="Lucida Grande"/>
          <w:sz w:val="24"/>
          <w:szCs w:val="24"/>
          <w:shd w:val="clear" w:color="auto" w:fill="FFFFFF"/>
        </w:rPr>
        <w:t xml:space="preserve">* All office hour times are Eastern Standard Time (EST). In order to provide each student with the optimal amount of respect, confidentiality, and attention </w:t>
      </w:r>
      <w:r w:rsidRPr="007B54C6">
        <w:rPr>
          <w:rFonts w:ascii="Garamond" w:hAnsi="Garamond" w:cs="Lucida Grande"/>
          <w:b/>
          <w:i/>
          <w:sz w:val="24"/>
          <w:szCs w:val="24"/>
          <w:shd w:val="clear" w:color="auto" w:fill="FFFFFF"/>
        </w:rPr>
        <w:t>all</w:t>
      </w:r>
      <w:r w:rsidRPr="007B54C6">
        <w:rPr>
          <w:rFonts w:ascii="Garamond" w:hAnsi="Garamond" w:cs="Lucida Grande"/>
          <w:sz w:val="24"/>
          <w:szCs w:val="24"/>
          <w:shd w:val="clear" w:color="auto" w:fill="FFFFFF"/>
        </w:rPr>
        <w:t xml:space="preserve"> office hour visits must be scheduled a minimum of 24 hours in advance.</w:t>
      </w:r>
    </w:p>
    <w:p w:rsidR="00B21293" w:rsidRPr="00743FBB" w:rsidRDefault="00B21293" w:rsidP="00743FBB">
      <w:pPr>
        <w:pStyle w:val="NoSpacing"/>
        <w:rPr>
          <w:bCs/>
          <w:i/>
        </w:rPr>
      </w:pPr>
    </w:p>
    <w:p w:rsidR="000846B9" w:rsidRDefault="000846B9" w:rsidP="00743FBB">
      <w:pPr>
        <w:pStyle w:val="NoSpacing"/>
        <w:rPr>
          <w:b/>
          <w:sz w:val="24"/>
          <w:szCs w:val="24"/>
        </w:rPr>
      </w:pPr>
      <w:r w:rsidRPr="00743FBB">
        <w:rPr>
          <w:b/>
          <w:sz w:val="24"/>
          <w:szCs w:val="24"/>
        </w:rPr>
        <w:t>Required Textbook</w:t>
      </w:r>
      <w:r w:rsidR="001A0C28" w:rsidRPr="00743FBB">
        <w:rPr>
          <w:b/>
          <w:sz w:val="24"/>
          <w:szCs w:val="24"/>
        </w:rPr>
        <w:t>s</w:t>
      </w:r>
      <w:r w:rsidRPr="00743FBB">
        <w:rPr>
          <w:b/>
          <w:sz w:val="24"/>
          <w:szCs w:val="24"/>
        </w:rPr>
        <w:t>:</w:t>
      </w:r>
    </w:p>
    <w:p w:rsidR="007E6BC6" w:rsidRPr="00743FBB" w:rsidRDefault="007E6BC6" w:rsidP="00743FBB">
      <w:pPr>
        <w:pStyle w:val="NoSpacing"/>
        <w:rPr>
          <w:b/>
          <w:sz w:val="24"/>
          <w:szCs w:val="24"/>
        </w:rPr>
      </w:pPr>
    </w:p>
    <w:p w:rsidR="00EE555A" w:rsidRPr="00743FBB" w:rsidRDefault="00EE555A" w:rsidP="00743FBB">
      <w:pPr>
        <w:pStyle w:val="NoSpacing"/>
        <w:ind w:left="720" w:hanging="720"/>
        <w:rPr>
          <w:sz w:val="24"/>
          <w:szCs w:val="24"/>
        </w:rPr>
      </w:pPr>
      <w:proofErr w:type="spellStart"/>
      <w:r w:rsidRPr="00743FBB">
        <w:rPr>
          <w:sz w:val="24"/>
          <w:szCs w:val="24"/>
        </w:rPr>
        <w:t>Gerig</w:t>
      </w:r>
      <w:proofErr w:type="spellEnd"/>
      <w:r w:rsidRPr="00743FBB">
        <w:rPr>
          <w:sz w:val="24"/>
          <w:szCs w:val="24"/>
        </w:rPr>
        <w:t>, M.S. (2013).</w:t>
      </w:r>
      <w:r w:rsidR="00743FBB">
        <w:rPr>
          <w:sz w:val="24"/>
          <w:szCs w:val="24"/>
        </w:rPr>
        <w:t xml:space="preserve"> </w:t>
      </w:r>
      <w:r w:rsidRPr="00743FBB">
        <w:rPr>
          <w:i/>
          <w:sz w:val="24"/>
          <w:szCs w:val="24"/>
        </w:rPr>
        <w:t>Foundations for clinical mental health counseling:  An introduction to the profession,</w:t>
      </w:r>
      <w:r w:rsidRPr="00743FBB">
        <w:rPr>
          <w:sz w:val="24"/>
          <w:szCs w:val="24"/>
        </w:rPr>
        <w:t xml:space="preserve"> (2</w:t>
      </w:r>
      <w:r w:rsidRPr="00743FBB">
        <w:rPr>
          <w:sz w:val="24"/>
          <w:szCs w:val="24"/>
          <w:vertAlign w:val="superscript"/>
        </w:rPr>
        <w:t>nd</w:t>
      </w:r>
      <w:r w:rsidR="00743FBB">
        <w:rPr>
          <w:sz w:val="24"/>
          <w:szCs w:val="24"/>
        </w:rPr>
        <w:t xml:space="preserve"> </w:t>
      </w:r>
      <w:proofErr w:type="spellStart"/>
      <w:proofErr w:type="gramStart"/>
      <w:r w:rsidR="00743FBB">
        <w:rPr>
          <w:sz w:val="24"/>
          <w:szCs w:val="24"/>
        </w:rPr>
        <w:t>ed</w:t>
      </w:r>
      <w:proofErr w:type="spellEnd"/>
      <w:proofErr w:type="gramEnd"/>
      <w:r w:rsidR="00743FBB">
        <w:rPr>
          <w:sz w:val="24"/>
          <w:szCs w:val="24"/>
        </w:rPr>
        <w:t xml:space="preserve">). </w:t>
      </w:r>
      <w:r w:rsidRPr="00743FBB">
        <w:rPr>
          <w:sz w:val="24"/>
          <w:szCs w:val="24"/>
        </w:rPr>
        <w:t>Upper Saddle River, NY:  Pearson.</w:t>
      </w:r>
    </w:p>
    <w:p w:rsidR="001A0C28" w:rsidRDefault="007554CE" w:rsidP="00743FBB">
      <w:pPr>
        <w:pStyle w:val="NoSpacing"/>
        <w:ind w:left="720" w:hanging="720"/>
        <w:rPr>
          <w:sz w:val="24"/>
          <w:szCs w:val="24"/>
        </w:rPr>
      </w:pPr>
      <w:proofErr w:type="spellStart"/>
      <w:proofErr w:type="gramStart"/>
      <w:r w:rsidRPr="00743FBB">
        <w:rPr>
          <w:sz w:val="24"/>
          <w:szCs w:val="24"/>
        </w:rPr>
        <w:t>Rosenburg</w:t>
      </w:r>
      <w:proofErr w:type="spellEnd"/>
      <w:r w:rsidRPr="00743FBB">
        <w:rPr>
          <w:sz w:val="24"/>
          <w:szCs w:val="24"/>
        </w:rPr>
        <w:t xml:space="preserve">, J., &amp; </w:t>
      </w:r>
      <w:proofErr w:type="spellStart"/>
      <w:r w:rsidRPr="00743FBB">
        <w:rPr>
          <w:sz w:val="24"/>
          <w:szCs w:val="24"/>
        </w:rPr>
        <w:t>Rosenburg</w:t>
      </w:r>
      <w:proofErr w:type="spellEnd"/>
      <w:r w:rsidRPr="00743FBB">
        <w:rPr>
          <w:sz w:val="24"/>
          <w:szCs w:val="24"/>
        </w:rPr>
        <w:t>, S.J. (2012).</w:t>
      </w:r>
      <w:proofErr w:type="gramEnd"/>
      <w:r w:rsidRPr="00743FBB">
        <w:rPr>
          <w:sz w:val="24"/>
          <w:szCs w:val="24"/>
        </w:rPr>
        <w:t xml:space="preserve"> </w:t>
      </w:r>
      <w:r w:rsidRPr="00743FBB">
        <w:rPr>
          <w:i/>
          <w:sz w:val="24"/>
          <w:szCs w:val="24"/>
        </w:rPr>
        <w:t>Community mental health, challenges for the 21</w:t>
      </w:r>
      <w:r w:rsidRPr="00743FBB">
        <w:rPr>
          <w:i/>
          <w:sz w:val="24"/>
          <w:szCs w:val="24"/>
          <w:vertAlign w:val="superscript"/>
        </w:rPr>
        <w:t>st</w:t>
      </w:r>
      <w:r w:rsidRPr="00743FBB">
        <w:rPr>
          <w:i/>
          <w:sz w:val="24"/>
          <w:szCs w:val="24"/>
        </w:rPr>
        <w:t xml:space="preserve"> century,</w:t>
      </w:r>
      <w:r w:rsidRPr="00743FBB">
        <w:rPr>
          <w:sz w:val="24"/>
          <w:szCs w:val="24"/>
        </w:rPr>
        <w:t xml:space="preserve"> (2</w:t>
      </w:r>
      <w:r w:rsidRPr="00743FBB">
        <w:rPr>
          <w:sz w:val="24"/>
          <w:szCs w:val="24"/>
          <w:vertAlign w:val="superscript"/>
        </w:rPr>
        <w:t>nd</w:t>
      </w:r>
      <w:r w:rsidRPr="00743FBB">
        <w:rPr>
          <w:sz w:val="24"/>
          <w:szCs w:val="24"/>
        </w:rPr>
        <w:t xml:space="preserve"> </w:t>
      </w:r>
      <w:proofErr w:type="spellStart"/>
      <w:proofErr w:type="gramStart"/>
      <w:r w:rsidRPr="00743FBB">
        <w:rPr>
          <w:sz w:val="24"/>
          <w:szCs w:val="24"/>
        </w:rPr>
        <w:t>ed</w:t>
      </w:r>
      <w:proofErr w:type="spellEnd"/>
      <w:proofErr w:type="gramEnd"/>
      <w:r w:rsidRPr="00743FBB">
        <w:rPr>
          <w:sz w:val="24"/>
          <w:szCs w:val="24"/>
        </w:rPr>
        <w:t xml:space="preserve">).  </w:t>
      </w:r>
      <w:r w:rsidR="001A0C28" w:rsidRPr="00743FBB">
        <w:rPr>
          <w:sz w:val="24"/>
          <w:szCs w:val="24"/>
        </w:rPr>
        <w:t xml:space="preserve">New York, NY:  </w:t>
      </w:r>
      <w:proofErr w:type="spellStart"/>
      <w:r w:rsidR="001A0C28" w:rsidRPr="00743FBB">
        <w:rPr>
          <w:sz w:val="24"/>
          <w:szCs w:val="24"/>
        </w:rPr>
        <w:t>Routledge</w:t>
      </w:r>
      <w:proofErr w:type="spellEnd"/>
      <w:r w:rsidR="001A0C28" w:rsidRPr="00743FBB">
        <w:rPr>
          <w:sz w:val="24"/>
          <w:szCs w:val="24"/>
        </w:rPr>
        <w:t>.</w:t>
      </w:r>
    </w:p>
    <w:p w:rsidR="00743FBB" w:rsidRDefault="00743FBB" w:rsidP="00743FBB">
      <w:pPr>
        <w:pStyle w:val="NoSpacing"/>
        <w:rPr>
          <w:sz w:val="24"/>
          <w:szCs w:val="24"/>
        </w:rPr>
      </w:pPr>
    </w:p>
    <w:p w:rsidR="005E6BF1" w:rsidRDefault="00AC0C35" w:rsidP="005E6BF1">
      <w:pPr>
        <w:pStyle w:val="NoSpacing"/>
        <w:rPr>
          <w:b/>
          <w:sz w:val="24"/>
          <w:szCs w:val="24"/>
        </w:rPr>
      </w:pPr>
      <w:r w:rsidRPr="0096252E">
        <w:rPr>
          <w:b/>
          <w:sz w:val="24"/>
          <w:szCs w:val="24"/>
        </w:rPr>
        <w:t>Blackboard Documents</w:t>
      </w:r>
    </w:p>
    <w:p w:rsidR="005E6BF1" w:rsidRDefault="005E6BF1" w:rsidP="005E6BF1">
      <w:pPr>
        <w:pStyle w:val="NoSpacing"/>
        <w:rPr>
          <w:b/>
          <w:sz w:val="24"/>
          <w:szCs w:val="24"/>
        </w:rPr>
      </w:pPr>
    </w:p>
    <w:p w:rsidR="0096252E" w:rsidRPr="005E6BF1" w:rsidRDefault="00AC0C35" w:rsidP="005E6BF1">
      <w:pPr>
        <w:pStyle w:val="NoSpacing"/>
        <w:rPr>
          <w:b/>
          <w:sz w:val="24"/>
          <w:szCs w:val="24"/>
        </w:rPr>
      </w:pPr>
      <w:r w:rsidRPr="005E6BF1">
        <w:rPr>
          <w:b/>
          <w:color w:val="232323"/>
          <w:sz w:val="24"/>
          <w:szCs w:val="24"/>
        </w:rPr>
        <w:t>American Mental Health Counselors Association</w:t>
      </w:r>
      <w:r w:rsidR="0096252E" w:rsidRPr="005E6BF1">
        <w:rPr>
          <w:b/>
          <w:color w:val="232323"/>
          <w:sz w:val="24"/>
          <w:szCs w:val="24"/>
        </w:rPr>
        <w:t xml:space="preserve"> website</w:t>
      </w:r>
      <w:r w:rsidRPr="005E6BF1">
        <w:rPr>
          <w:color w:val="232323"/>
          <w:sz w:val="24"/>
          <w:szCs w:val="24"/>
        </w:rPr>
        <w:t xml:space="preserve"> </w:t>
      </w:r>
      <w:hyperlink r:id="rId11" w:history="1">
        <w:r w:rsidRPr="005E6BF1">
          <w:rPr>
            <w:rStyle w:val="Hyperlink"/>
            <w:sz w:val="24"/>
            <w:szCs w:val="24"/>
          </w:rPr>
          <w:t>http://www.amhca.org/</w:t>
        </w:r>
      </w:hyperlink>
      <w:r w:rsidRPr="005E6BF1">
        <w:rPr>
          <w:sz w:val="24"/>
          <w:szCs w:val="24"/>
        </w:rPr>
        <w:t>:</w:t>
      </w:r>
      <w:r w:rsidRPr="00AC0C35">
        <w:t xml:space="preserve"> </w:t>
      </w:r>
      <w:r w:rsidRPr="00AC0C35">
        <w:rPr>
          <w:color w:val="232323"/>
        </w:rPr>
        <w:t>The American Mental Health Counselors Association (AMHCA) is a growing community of more than 7,000 clinical mental health counselors. Together, we make a critical impact on the lives of Americans. AMHCA succeeds in giving a voice to our profession nationwide and in helping to serve you and your colleagues in your state.</w:t>
      </w:r>
      <w:r w:rsidR="0096252E">
        <w:rPr>
          <w:color w:val="232323"/>
        </w:rPr>
        <w:t xml:space="preserve"> </w:t>
      </w:r>
      <w:r w:rsidR="0096252E" w:rsidRPr="0096252E">
        <w:rPr>
          <w:color w:val="232323"/>
        </w:rPr>
        <w:t xml:space="preserve">Our mission is to enhance the profession of clinical mental health counseling through licensing, </w:t>
      </w:r>
      <w:r w:rsidR="0096252E" w:rsidRPr="0096252E">
        <w:rPr>
          <w:color w:val="232323"/>
        </w:rPr>
        <w:lastRenderedPageBreak/>
        <w:t xml:space="preserve">advocacy, education and professional development. </w:t>
      </w:r>
      <w:proofErr w:type="gramStart"/>
      <w:r w:rsidR="0096252E" w:rsidRPr="0096252E">
        <w:rPr>
          <w:color w:val="232323"/>
        </w:rPr>
        <w:t>Our vision to be the national organization representing licensed clinical mental health counselors and state chapters, with consistent standards of education, training, licensing, practice, advocacy and ethics.</w:t>
      </w:r>
      <w:proofErr w:type="gramEnd"/>
    </w:p>
    <w:p w:rsidR="007E6BC6" w:rsidRPr="00743FBB" w:rsidRDefault="007E6BC6" w:rsidP="00743FBB">
      <w:pPr>
        <w:pStyle w:val="NoSpacing"/>
        <w:rPr>
          <w:sz w:val="24"/>
          <w:szCs w:val="24"/>
        </w:rPr>
      </w:pPr>
    </w:p>
    <w:p w:rsidR="000846B9" w:rsidRPr="00743FBB" w:rsidRDefault="000846B9" w:rsidP="00743FBB">
      <w:pPr>
        <w:pStyle w:val="NoSpacing"/>
        <w:rPr>
          <w:b/>
          <w:sz w:val="24"/>
          <w:szCs w:val="24"/>
        </w:rPr>
      </w:pPr>
      <w:r w:rsidRPr="00743FBB">
        <w:rPr>
          <w:b/>
          <w:sz w:val="24"/>
          <w:szCs w:val="24"/>
        </w:rPr>
        <w:t>Recommended Texts:</w:t>
      </w:r>
    </w:p>
    <w:p w:rsidR="00D407B9" w:rsidRPr="00743FBB" w:rsidRDefault="00D407B9" w:rsidP="00743FBB">
      <w:pPr>
        <w:pStyle w:val="NoSpacing"/>
        <w:rPr>
          <w:i/>
          <w:sz w:val="24"/>
          <w:szCs w:val="24"/>
        </w:rPr>
      </w:pPr>
      <w:proofErr w:type="gramStart"/>
      <w:r w:rsidRPr="00743FBB">
        <w:rPr>
          <w:sz w:val="24"/>
          <w:szCs w:val="24"/>
        </w:rPr>
        <w:t>American Psychological Association (2010</w:t>
      </w:r>
      <w:r w:rsidRPr="00743FBB">
        <w:rPr>
          <w:i/>
          <w:sz w:val="24"/>
          <w:szCs w:val="24"/>
        </w:rPr>
        <w:t>).</w:t>
      </w:r>
      <w:proofErr w:type="gramEnd"/>
      <w:r w:rsidRPr="00743FBB">
        <w:rPr>
          <w:i/>
          <w:sz w:val="24"/>
          <w:szCs w:val="24"/>
        </w:rPr>
        <w:t xml:space="preserve"> Publication manual of the American</w:t>
      </w:r>
    </w:p>
    <w:p w:rsidR="00D407B9" w:rsidRPr="00743FBB" w:rsidRDefault="00D407B9" w:rsidP="00743FBB">
      <w:pPr>
        <w:pStyle w:val="NoSpacing"/>
        <w:rPr>
          <w:sz w:val="24"/>
          <w:szCs w:val="24"/>
        </w:rPr>
      </w:pPr>
      <w:r w:rsidRPr="00743FBB">
        <w:rPr>
          <w:i/>
          <w:sz w:val="24"/>
          <w:szCs w:val="24"/>
        </w:rPr>
        <w:tab/>
        <w:t xml:space="preserve">Psychological </w:t>
      </w:r>
      <w:r w:rsidRPr="00743FBB">
        <w:rPr>
          <w:i/>
          <w:sz w:val="24"/>
          <w:szCs w:val="24"/>
        </w:rPr>
        <w:tab/>
        <w:t>Association (6</w:t>
      </w:r>
      <w:r w:rsidRPr="00743FBB">
        <w:rPr>
          <w:i/>
          <w:sz w:val="24"/>
          <w:szCs w:val="24"/>
          <w:vertAlign w:val="superscript"/>
        </w:rPr>
        <w:t>th</w:t>
      </w:r>
      <w:r w:rsidRPr="00743FBB">
        <w:rPr>
          <w:i/>
          <w:sz w:val="24"/>
          <w:szCs w:val="24"/>
        </w:rPr>
        <w:t xml:space="preserve"> </w:t>
      </w:r>
      <w:proofErr w:type="gramStart"/>
      <w:r w:rsidRPr="00743FBB">
        <w:rPr>
          <w:i/>
          <w:sz w:val="24"/>
          <w:szCs w:val="24"/>
        </w:rPr>
        <w:t>ed</w:t>
      </w:r>
      <w:proofErr w:type="gramEnd"/>
      <w:r w:rsidRPr="00743FBB">
        <w:rPr>
          <w:i/>
          <w:sz w:val="24"/>
          <w:szCs w:val="24"/>
        </w:rPr>
        <w:t>.)</w:t>
      </w:r>
      <w:r w:rsidRPr="00743FBB">
        <w:rPr>
          <w:sz w:val="24"/>
          <w:szCs w:val="24"/>
        </w:rPr>
        <w:t>. Washington, DC: Author</w:t>
      </w:r>
      <w:r w:rsidR="00D71DCD" w:rsidRPr="00743FBB">
        <w:rPr>
          <w:sz w:val="24"/>
          <w:szCs w:val="24"/>
        </w:rPr>
        <w:t>.*</w:t>
      </w:r>
    </w:p>
    <w:p w:rsidR="000846B9" w:rsidRPr="00743FBB" w:rsidRDefault="000846B9" w:rsidP="00AC4687">
      <w:pPr>
        <w:pStyle w:val="NoSpacing"/>
        <w:ind w:left="720" w:hanging="720"/>
        <w:rPr>
          <w:i/>
          <w:sz w:val="24"/>
          <w:szCs w:val="24"/>
        </w:rPr>
      </w:pPr>
      <w:proofErr w:type="gramStart"/>
      <w:r w:rsidRPr="00743FBB">
        <w:rPr>
          <w:sz w:val="24"/>
          <w:szCs w:val="24"/>
        </w:rPr>
        <w:t>Americ</w:t>
      </w:r>
      <w:r w:rsidR="008D1933" w:rsidRPr="00743FBB">
        <w:rPr>
          <w:sz w:val="24"/>
          <w:szCs w:val="24"/>
        </w:rPr>
        <w:t>an Psychiatric Association (2013</w:t>
      </w:r>
      <w:r w:rsidRPr="00743FBB">
        <w:rPr>
          <w:sz w:val="24"/>
          <w:szCs w:val="24"/>
        </w:rPr>
        <w:t>).</w:t>
      </w:r>
      <w:proofErr w:type="gramEnd"/>
      <w:r w:rsidRPr="00743FBB">
        <w:rPr>
          <w:sz w:val="24"/>
          <w:szCs w:val="24"/>
        </w:rPr>
        <w:t xml:space="preserve"> </w:t>
      </w:r>
      <w:r w:rsidRPr="00743FBB">
        <w:rPr>
          <w:i/>
          <w:sz w:val="24"/>
          <w:szCs w:val="24"/>
        </w:rPr>
        <w:t xml:space="preserve">Diagnostic and statistical manual for mental </w:t>
      </w:r>
    </w:p>
    <w:p w:rsidR="000846B9" w:rsidRPr="00743FBB" w:rsidRDefault="000846B9" w:rsidP="00AC4687">
      <w:pPr>
        <w:pStyle w:val="NoSpacing"/>
        <w:ind w:left="720" w:hanging="720"/>
        <w:rPr>
          <w:sz w:val="24"/>
          <w:szCs w:val="24"/>
        </w:rPr>
      </w:pPr>
      <w:r w:rsidRPr="00743FBB">
        <w:rPr>
          <w:i/>
          <w:sz w:val="24"/>
          <w:szCs w:val="24"/>
        </w:rPr>
        <w:tab/>
      </w:r>
      <w:proofErr w:type="gramStart"/>
      <w:r w:rsidRPr="00743FBB">
        <w:rPr>
          <w:i/>
          <w:sz w:val="24"/>
          <w:szCs w:val="24"/>
        </w:rPr>
        <w:t>disorders-text</w:t>
      </w:r>
      <w:proofErr w:type="gramEnd"/>
      <w:r w:rsidRPr="00743FBB">
        <w:rPr>
          <w:i/>
          <w:sz w:val="24"/>
          <w:szCs w:val="24"/>
        </w:rPr>
        <w:t xml:space="preserve"> revision. (</w:t>
      </w:r>
      <w:r w:rsidR="008D1933" w:rsidRPr="00743FBB">
        <w:rPr>
          <w:i/>
          <w:sz w:val="24"/>
          <w:szCs w:val="24"/>
        </w:rPr>
        <w:t>5</w:t>
      </w:r>
      <w:r w:rsidRPr="00743FBB">
        <w:rPr>
          <w:i/>
          <w:sz w:val="24"/>
          <w:szCs w:val="24"/>
          <w:vertAlign w:val="superscript"/>
        </w:rPr>
        <w:t>th</w:t>
      </w:r>
      <w:r w:rsidRPr="00743FBB">
        <w:rPr>
          <w:i/>
          <w:sz w:val="24"/>
          <w:szCs w:val="24"/>
        </w:rPr>
        <w:t xml:space="preserve"> </w:t>
      </w:r>
      <w:proofErr w:type="spellStart"/>
      <w:proofErr w:type="gramStart"/>
      <w:r w:rsidRPr="00743FBB">
        <w:rPr>
          <w:i/>
          <w:sz w:val="24"/>
          <w:szCs w:val="24"/>
        </w:rPr>
        <w:t>ed</w:t>
      </w:r>
      <w:proofErr w:type="spellEnd"/>
      <w:proofErr w:type="gramEnd"/>
      <w:r w:rsidRPr="00743FBB">
        <w:rPr>
          <w:i/>
          <w:sz w:val="24"/>
          <w:szCs w:val="24"/>
        </w:rPr>
        <w:t>).</w:t>
      </w:r>
      <w:r w:rsidRPr="00743FBB">
        <w:rPr>
          <w:sz w:val="24"/>
          <w:szCs w:val="24"/>
        </w:rPr>
        <w:t xml:space="preserve"> </w:t>
      </w:r>
      <w:proofErr w:type="gramStart"/>
      <w:r w:rsidRPr="00743FBB">
        <w:rPr>
          <w:sz w:val="24"/>
          <w:szCs w:val="24"/>
        </w:rPr>
        <w:t>(DSM-</w:t>
      </w:r>
      <w:r w:rsidR="008D1933" w:rsidRPr="00743FBB">
        <w:rPr>
          <w:sz w:val="24"/>
          <w:szCs w:val="24"/>
        </w:rPr>
        <w:t>5</w:t>
      </w:r>
      <w:r w:rsidRPr="00743FBB">
        <w:rPr>
          <w:sz w:val="24"/>
          <w:szCs w:val="24"/>
        </w:rPr>
        <w:t>).</w:t>
      </w:r>
      <w:proofErr w:type="gramEnd"/>
      <w:r w:rsidRPr="00743FBB">
        <w:rPr>
          <w:sz w:val="24"/>
          <w:szCs w:val="24"/>
        </w:rPr>
        <w:t xml:space="preserve"> Washington, DC: Author.</w:t>
      </w:r>
    </w:p>
    <w:p w:rsidR="000846B9" w:rsidRPr="00743FBB" w:rsidRDefault="000846B9" w:rsidP="00AC4687">
      <w:pPr>
        <w:pStyle w:val="NoSpacing"/>
        <w:ind w:left="720" w:hanging="720"/>
        <w:rPr>
          <w:sz w:val="24"/>
          <w:szCs w:val="24"/>
        </w:rPr>
      </w:pPr>
      <w:proofErr w:type="spellStart"/>
      <w:proofErr w:type="gramStart"/>
      <w:r w:rsidRPr="00743FBB">
        <w:rPr>
          <w:sz w:val="24"/>
          <w:szCs w:val="24"/>
        </w:rPr>
        <w:t>Herlihy</w:t>
      </w:r>
      <w:proofErr w:type="spellEnd"/>
      <w:r w:rsidRPr="00743FBB">
        <w:rPr>
          <w:sz w:val="24"/>
          <w:szCs w:val="24"/>
        </w:rPr>
        <w:t>, B., &amp; Corey, G. (2006).</w:t>
      </w:r>
      <w:proofErr w:type="gramEnd"/>
      <w:r w:rsidRPr="00743FBB">
        <w:rPr>
          <w:sz w:val="24"/>
          <w:szCs w:val="24"/>
        </w:rPr>
        <w:t xml:space="preserve"> </w:t>
      </w:r>
      <w:r w:rsidRPr="00743FBB">
        <w:rPr>
          <w:i/>
          <w:sz w:val="24"/>
          <w:szCs w:val="24"/>
        </w:rPr>
        <w:t>ACA Ethical Standards Casebook (6</w:t>
      </w:r>
      <w:r w:rsidRPr="00743FBB">
        <w:rPr>
          <w:i/>
          <w:sz w:val="24"/>
          <w:szCs w:val="24"/>
          <w:vertAlign w:val="superscript"/>
        </w:rPr>
        <w:t>th</w:t>
      </w:r>
      <w:r w:rsidRPr="00743FBB">
        <w:rPr>
          <w:i/>
          <w:sz w:val="24"/>
          <w:szCs w:val="24"/>
        </w:rPr>
        <w:t xml:space="preserve"> </w:t>
      </w:r>
      <w:proofErr w:type="gramStart"/>
      <w:r w:rsidRPr="00743FBB">
        <w:rPr>
          <w:i/>
          <w:sz w:val="24"/>
          <w:szCs w:val="24"/>
        </w:rPr>
        <w:t>ed</w:t>
      </w:r>
      <w:proofErr w:type="gramEnd"/>
      <w:r w:rsidR="00AC4687">
        <w:rPr>
          <w:sz w:val="24"/>
          <w:szCs w:val="24"/>
        </w:rPr>
        <w:t xml:space="preserve">.) Alexandria, VA: </w:t>
      </w:r>
      <w:r w:rsidRPr="00743FBB">
        <w:rPr>
          <w:sz w:val="24"/>
          <w:szCs w:val="24"/>
        </w:rPr>
        <w:t>American Counseling Association.</w:t>
      </w:r>
    </w:p>
    <w:p w:rsidR="000846B9" w:rsidRPr="00743FBB" w:rsidRDefault="000846B9" w:rsidP="00AC4687">
      <w:pPr>
        <w:pStyle w:val="NoSpacing"/>
        <w:ind w:left="720" w:hanging="720"/>
        <w:rPr>
          <w:i/>
          <w:sz w:val="24"/>
          <w:szCs w:val="24"/>
        </w:rPr>
      </w:pPr>
      <w:proofErr w:type="gramStart"/>
      <w:r w:rsidRPr="00743FBB">
        <w:rPr>
          <w:sz w:val="24"/>
          <w:szCs w:val="24"/>
        </w:rPr>
        <w:t>Summers, N. (20</w:t>
      </w:r>
      <w:r w:rsidR="003E7309">
        <w:rPr>
          <w:sz w:val="24"/>
          <w:szCs w:val="24"/>
        </w:rPr>
        <w:t>12</w:t>
      </w:r>
      <w:r w:rsidRPr="00743FBB">
        <w:rPr>
          <w:sz w:val="24"/>
          <w:szCs w:val="24"/>
        </w:rPr>
        <w:t>).</w:t>
      </w:r>
      <w:proofErr w:type="gramEnd"/>
      <w:r w:rsidRPr="00743FBB">
        <w:rPr>
          <w:sz w:val="24"/>
          <w:szCs w:val="24"/>
        </w:rPr>
        <w:t xml:space="preserve">  </w:t>
      </w:r>
      <w:r w:rsidRPr="00743FBB">
        <w:rPr>
          <w:i/>
          <w:sz w:val="24"/>
          <w:szCs w:val="24"/>
        </w:rPr>
        <w:t xml:space="preserve">Fundamental of case management: Practice skills for the human </w:t>
      </w:r>
    </w:p>
    <w:p w:rsidR="000846B9" w:rsidRDefault="000846B9" w:rsidP="00AC4687">
      <w:pPr>
        <w:pStyle w:val="NoSpacing"/>
        <w:ind w:left="720" w:hanging="720"/>
        <w:rPr>
          <w:sz w:val="24"/>
          <w:szCs w:val="24"/>
        </w:rPr>
      </w:pPr>
      <w:r w:rsidRPr="00743FBB">
        <w:rPr>
          <w:i/>
          <w:sz w:val="24"/>
          <w:szCs w:val="24"/>
        </w:rPr>
        <w:tab/>
      </w:r>
      <w:proofErr w:type="gramStart"/>
      <w:r w:rsidRPr="00743FBB">
        <w:rPr>
          <w:i/>
          <w:sz w:val="24"/>
          <w:szCs w:val="24"/>
        </w:rPr>
        <w:t>services</w:t>
      </w:r>
      <w:proofErr w:type="gramEnd"/>
      <w:r w:rsidRPr="00743FBB">
        <w:rPr>
          <w:i/>
          <w:sz w:val="24"/>
          <w:szCs w:val="24"/>
        </w:rPr>
        <w:t xml:space="preserve"> (</w:t>
      </w:r>
      <w:r w:rsidR="003E7309">
        <w:rPr>
          <w:i/>
          <w:sz w:val="24"/>
          <w:szCs w:val="24"/>
        </w:rPr>
        <w:t>4</w:t>
      </w:r>
      <w:r w:rsidRPr="00743FBB">
        <w:rPr>
          <w:i/>
          <w:sz w:val="24"/>
          <w:szCs w:val="24"/>
          <w:vertAlign w:val="superscript"/>
        </w:rPr>
        <w:t>nd</w:t>
      </w:r>
      <w:r w:rsidRPr="00743FBB">
        <w:rPr>
          <w:i/>
          <w:sz w:val="24"/>
          <w:szCs w:val="24"/>
        </w:rPr>
        <w:t xml:space="preserve"> </w:t>
      </w:r>
      <w:proofErr w:type="spellStart"/>
      <w:r w:rsidRPr="00743FBB">
        <w:rPr>
          <w:i/>
          <w:sz w:val="24"/>
          <w:szCs w:val="24"/>
        </w:rPr>
        <w:t>ed</w:t>
      </w:r>
      <w:proofErr w:type="spellEnd"/>
      <w:r w:rsidRPr="00743FBB">
        <w:rPr>
          <w:sz w:val="24"/>
          <w:szCs w:val="24"/>
        </w:rPr>
        <w:t>). Belmont, CA: Thomson-Brooks/Cole.</w:t>
      </w:r>
    </w:p>
    <w:p w:rsidR="00AC0C35" w:rsidRDefault="00AC0C35" w:rsidP="00AC0C35">
      <w:pPr>
        <w:pStyle w:val="NoSpacing"/>
        <w:rPr>
          <w:sz w:val="24"/>
          <w:szCs w:val="24"/>
        </w:rPr>
      </w:pPr>
    </w:p>
    <w:p w:rsidR="005E6BF1" w:rsidRPr="0084144C" w:rsidRDefault="005E6BF1" w:rsidP="005E6BF1">
      <w:pPr>
        <w:rPr>
          <w:rFonts w:ascii="Garamond" w:hAnsi="Garamond"/>
          <w:sz w:val="24"/>
          <w:szCs w:val="24"/>
        </w:rPr>
      </w:pPr>
      <w:r w:rsidRPr="0084144C">
        <w:rPr>
          <w:rFonts w:ascii="Garamond" w:hAnsi="Garamond"/>
          <w:b/>
          <w:sz w:val="24"/>
          <w:szCs w:val="24"/>
        </w:rPr>
        <w:t>Three resources for improving writing:</w:t>
      </w:r>
      <w:r w:rsidRPr="0084144C">
        <w:rPr>
          <w:rFonts w:ascii="Garamond" w:hAnsi="Garamond"/>
          <w:sz w:val="24"/>
          <w:szCs w:val="24"/>
        </w:rPr>
        <w:t xml:space="preserve"> </w:t>
      </w:r>
    </w:p>
    <w:p w:rsidR="005E6BF1" w:rsidRPr="0084144C" w:rsidRDefault="005E6BF1" w:rsidP="005E6BF1">
      <w:pPr>
        <w:numPr>
          <w:ilvl w:val="0"/>
          <w:numId w:val="24"/>
        </w:numPr>
        <w:rPr>
          <w:rFonts w:ascii="Garamond" w:hAnsi="Garamond"/>
          <w:sz w:val="24"/>
          <w:szCs w:val="24"/>
        </w:rPr>
      </w:pPr>
      <w:r w:rsidRPr="0084144C">
        <w:rPr>
          <w:rFonts w:ascii="Garamond" w:hAnsi="Garamond"/>
          <w:sz w:val="24"/>
          <w:szCs w:val="24"/>
        </w:rPr>
        <w:t xml:space="preserve">Consult the current edition of the APA manual. </w:t>
      </w:r>
    </w:p>
    <w:p w:rsidR="005E6BF1" w:rsidRPr="0084144C" w:rsidRDefault="005E6BF1" w:rsidP="005E6BF1">
      <w:pPr>
        <w:numPr>
          <w:ilvl w:val="0"/>
          <w:numId w:val="24"/>
        </w:numPr>
        <w:rPr>
          <w:rFonts w:ascii="Garamond" w:hAnsi="Garamond"/>
          <w:sz w:val="24"/>
          <w:szCs w:val="24"/>
        </w:rPr>
      </w:pPr>
      <w:r w:rsidRPr="0084144C">
        <w:rPr>
          <w:rFonts w:ascii="Garamond" w:hAnsi="Garamond"/>
          <w:sz w:val="24"/>
          <w:szCs w:val="24"/>
        </w:rPr>
        <w:t xml:space="preserve">You may also go to the University’s writing and speaking studio:   Phone number contact is </w:t>
      </w:r>
      <w:r w:rsidRPr="0084144C">
        <w:rPr>
          <w:rFonts w:ascii="Garamond" w:hAnsi="Garamond"/>
          <w:color w:val="000000"/>
          <w:sz w:val="24"/>
          <w:szCs w:val="24"/>
          <w:shd w:val="clear" w:color="auto" w:fill="FFFFFF"/>
        </w:rPr>
        <w:t xml:space="preserve">919-530-6035 and for more detailed information go to the web page at </w:t>
      </w:r>
      <w:hyperlink r:id="rId12" w:history="1">
        <w:r w:rsidRPr="0084144C">
          <w:rPr>
            <w:rStyle w:val="Hyperlink"/>
            <w:rFonts w:ascii="Garamond" w:hAnsi="Garamond"/>
            <w:sz w:val="24"/>
            <w:szCs w:val="24"/>
          </w:rPr>
          <w:t>http://www.nccu.edu/administration/academicaffairs/writingstudio/index.cfm</w:t>
        </w:r>
      </w:hyperlink>
      <w:r w:rsidRPr="0084144C">
        <w:rPr>
          <w:rFonts w:ascii="Garamond" w:hAnsi="Garamond"/>
          <w:sz w:val="24"/>
          <w:szCs w:val="24"/>
        </w:rPr>
        <w:t xml:space="preserve">; </w:t>
      </w:r>
    </w:p>
    <w:p w:rsidR="005E6BF1" w:rsidRPr="0084144C" w:rsidRDefault="005E6BF1" w:rsidP="005E6BF1">
      <w:pPr>
        <w:numPr>
          <w:ilvl w:val="0"/>
          <w:numId w:val="24"/>
        </w:numPr>
        <w:rPr>
          <w:rFonts w:ascii="Garamond" w:hAnsi="Garamond"/>
          <w:sz w:val="24"/>
          <w:szCs w:val="24"/>
        </w:rPr>
      </w:pPr>
      <w:r w:rsidRPr="0084144C">
        <w:rPr>
          <w:rFonts w:ascii="Garamond" w:hAnsi="Garamond"/>
          <w:sz w:val="24"/>
          <w:szCs w:val="24"/>
        </w:rPr>
        <w:t xml:space="preserve">Read peer reviewed journals articles in the mental health field to learn how academic papers should be written. </w:t>
      </w:r>
    </w:p>
    <w:p w:rsidR="005E6BF1" w:rsidRPr="0084144C" w:rsidRDefault="005E6BF1" w:rsidP="005E6BF1">
      <w:pPr>
        <w:numPr>
          <w:ilvl w:val="0"/>
          <w:numId w:val="24"/>
        </w:numPr>
        <w:rPr>
          <w:rFonts w:ascii="Garamond" w:hAnsi="Garamond"/>
          <w:sz w:val="24"/>
          <w:szCs w:val="24"/>
        </w:rPr>
      </w:pPr>
      <w:r w:rsidRPr="0084144C">
        <w:rPr>
          <w:rFonts w:ascii="Garamond" w:hAnsi="Garamond"/>
          <w:sz w:val="24"/>
          <w:szCs w:val="24"/>
        </w:rPr>
        <w:t xml:space="preserve">Consult a grammar handbook like Glenn and Gray’s (2012) </w:t>
      </w:r>
      <w:r w:rsidRPr="0084144C">
        <w:rPr>
          <w:rFonts w:ascii="Garamond" w:hAnsi="Garamond" w:cs="Arial"/>
          <w:bCs/>
          <w:color w:val="000000"/>
          <w:sz w:val="24"/>
          <w:szCs w:val="24"/>
        </w:rPr>
        <w:t xml:space="preserve">The Hodges </w:t>
      </w:r>
      <w:proofErr w:type="spellStart"/>
      <w:r w:rsidRPr="0084144C">
        <w:rPr>
          <w:rFonts w:ascii="Garamond" w:hAnsi="Garamond" w:cs="Arial"/>
          <w:bCs/>
          <w:color w:val="000000"/>
          <w:sz w:val="24"/>
          <w:szCs w:val="24"/>
        </w:rPr>
        <w:t>Harbrace</w:t>
      </w:r>
      <w:proofErr w:type="spellEnd"/>
      <w:r w:rsidRPr="0084144C">
        <w:rPr>
          <w:rFonts w:ascii="Garamond" w:hAnsi="Garamond" w:cs="Arial"/>
          <w:bCs/>
          <w:color w:val="000000"/>
          <w:sz w:val="24"/>
          <w:szCs w:val="24"/>
        </w:rPr>
        <w:t xml:space="preserve"> Handbook (18th Edition).</w:t>
      </w:r>
    </w:p>
    <w:p w:rsidR="005E6BF1" w:rsidRPr="00752706" w:rsidRDefault="005E6BF1" w:rsidP="005E6BF1">
      <w:pPr>
        <w:rPr>
          <w:rFonts w:ascii="Garamond" w:hAnsi="Garamond"/>
          <w:sz w:val="24"/>
          <w:szCs w:val="24"/>
        </w:rPr>
      </w:pPr>
    </w:p>
    <w:p w:rsidR="005E6BF1" w:rsidRPr="0084144C" w:rsidRDefault="005E6BF1" w:rsidP="005E6BF1">
      <w:pPr>
        <w:rPr>
          <w:rFonts w:ascii="Garamond" w:hAnsi="Garamond"/>
          <w:b/>
          <w:color w:val="C00000"/>
          <w:sz w:val="24"/>
          <w:szCs w:val="22"/>
        </w:rPr>
      </w:pPr>
      <w:r w:rsidRPr="0084144C">
        <w:rPr>
          <w:rFonts w:ascii="Garamond" w:hAnsi="Garamond"/>
          <w:b/>
          <w:color w:val="C00000"/>
          <w:sz w:val="24"/>
          <w:szCs w:val="22"/>
        </w:rPr>
        <w:t>Foliotek Statement &amp; Requirement:</w:t>
      </w:r>
    </w:p>
    <w:p w:rsidR="005E6BF1" w:rsidRPr="0084144C" w:rsidRDefault="005E6BF1" w:rsidP="005E6BF1">
      <w:pPr>
        <w:pStyle w:val="PlainText"/>
        <w:ind w:left="720"/>
        <w:rPr>
          <w:rFonts w:ascii="Garamond" w:hAnsi="Garamond" w:cs="Arial"/>
          <w:i/>
          <w:iCs/>
          <w:sz w:val="24"/>
          <w:szCs w:val="22"/>
        </w:rPr>
      </w:pPr>
    </w:p>
    <w:p w:rsidR="005E6BF1" w:rsidRPr="00ED59B0" w:rsidRDefault="005E6BF1" w:rsidP="005E6BF1">
      <w:pPr>
        <w:rPr>
          <w:rFonts w:ascii="Garamond" w:hAnsi="Garamond" w:cs="Segoe UI"/>
          <w:color w:val="000000"/>
          <w:sz w:val="24"/>
          <w:szCs w:val="24"/>
        </w:rPr>
      </w:pPr>
      <w:r w:rsidRPr="00ED59B0">
        <w:rPr>
          <w:rFonts w:ascii="Garamond" w:hAnsi="Garamond" w:cs="Arial"/>
          <w:i/>
          <w:iCs/>
          <w:color w:val="000000"/>
          <w:sz w:val="24"/>
          <w:szCs w:val="24"/>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The university will use the information to track data and verify that you have met competencies of your program of study - but more importantly - this system will serve as your own professional e-portfolio and file storage.</w:t>
      </w:r>
    </w:p>
    <w:p w:rsidR="005E6BF1" w:rsidRPr="00ED59B0" w:rsidRDefault="005E6BF1" w:rsidP="005E6BF1">
      <w:pPr>
        <w:rPr>
          <w:rFonts w:ascii="Garamond" w:hAnsi="Garamond" w:cs="Segoe UI"/>
          <w:color w:val="000000"/>
          <w:sz w:val="24"/>
          <w:szCs w:val="24"/>
        </w:rPr>
      </w:pPr>
      <w:r w:rsidRPr="00ED59B0">
        <w:rPr>
          <w:rFonts w:ascii="Garamond" w:hAnsi="Garamond" w:cs="Arial"/>
          <w:i/>
          <w:iCs/>
          <w:color w:val="000000"/>
          <w:sz w:val="24"/>
          <w:szCs w:val="24"/>
        </w:rPr>
        <w:t> </w:t>
      </w:r>
    </w:p>
    <w:p w:rsidR="005E6BF1" w:rsidRPr="00ED59B0" w:rsidRDefault="005E6BF1" w:rsidP="005E6BF1">
      <w:pPr>
        <w:rPr>
          <w:rFonts w:ascii="Garamond" w:hAnsi="Garamond" w:cs="Segoe UI"/>
          <w:color w:val="000000"/>
          <w:sz w:val="24"/>
          <w:szCs w:val="24"/>
        </w:rPr>
      </w:pPr>
      <w:r w:rsidRPr="00ED59B0">
        <w:rPr>
          <w:rFonts w:ascii="Garamond" w:hAnsi="Garamond" w:cs="Arial"/>
          <w:i/>
          <w:iCs/>
          <w:color w:val="000000"/>
          <w:sz w:val="24"/>
          <w:szCs w:val="24"/>
        </w:rPr>
        <w:t>Once you have registered with Foliotek and have access to your Foliotek account, please create a folder for each course that you take. You are encouraged to upload all of your work (future and previous) for each class in its respective folder. Some of it may be used for your required portfolio.  At the least, you'll have access to all of your work as long as you have access to your online Foliotek account.</w:t>
      </w:r>
    </w:p>
    <w:p w:rsidR="005E6BF1" w:rsidRPr="00ED59B0" w:rsidRDefault="005E6BF1" w:rsidP="005E6BF1">
      <w:pPr>
        <w:rPr>
          <w:rFonts w:ascii="Garamond" w:hAnsi="Garamond"/>
          <w:b/>
          <w:sz w:val="24"/>
          <w:szCs w:val="24"/>
        </w:rPr>
      </w:pPr>
    </w:p>
    <w:p w:rsidR="005E6BF1" w:rsidRDefault="005E6BF1" w:rsidP="005E6BF1">
      <w:pPr>
        <w:rPr>
          <w:rFonts w:ascii="Garamond" w:hAnsi="Garamond"/>
          <w:sz w:val="24"/>
          <w:szCs w:val="24"/>
        </w:rPr>
      </w:pPr>
      <w:r w:rsidRPr="0098156C">
        <w:rPr>
          <w:rFonts w:ascii="Garamond" w:hAnsi="Garamond"/>
          <w:b/>
          <w:color w:val="C00000"/>
          <w:sz w:val="24"/>
          <w:szCs w:val="24"/>
        </w:rPr>
        <w:t>Website</w:t>
      </w:r>
      <w:r w:rsidRPr="0098156C">
        <w:rPr>
          <w:rFonts w:ascii="Garamond" w:hAnsi="Garamond"/>
          <w:color w:val="C00000"/>
          <w:sz w:val="24"/>
          <w:szCs w:val="24"/>
        </w:rPr>
        <w:t>:</w:t>
      </w:r>
      <w:r w:rsidRPr="00F87D1F">
        <w:rPr>
          <w:rFonts w:ascii="Garamond" w:hAnsi="Garamond"/>
          <w:sz w:val="24"/>
          <w:szCs w:val="24"/>
        </w:rPr>
        <w:t xml:space="preserve">  </w:t>
      </w:r>
      <w:hyperlink r:id="rId13" w:history="1">
        <w:r w:rsidRPr="00F87D1F">
          <w:rPr>
            <w:rStyle w:val="Hyperlink"/>
            <w:rFonts w:ascii="Garamond" w:hAnsi="Garamond"/>
            <w:sz w:val="24"/>
            <w:szCs w:val="24"/>
          </w:rPr>
          <w:t>http://onlinecourse.nccu.edu/</w:t>
        </w:r>
      </w:hyperlink>
      <w:r w:rsidRPr="00F87D1F">
        <w:rPr>
          <w:rFonts w:ascii="Garamond" w:hAnsi="Garamond"/>
          <w:color w:val="0000FF"/>
          <w:sz w:val="24"/>
          <w:szCs w:val="24"/>
          <w:u w:val="single"/>
        </w:rPr>
        <w:t xml:space="preserve">  </w:t>
      </w:r>
      <w:proofErr w:type="gramStart"/>
      <w:r w:rsidRPr="00F87D1F">
        <w:rPr>
          <w:rFonts w:ascii="Garamond" w:hAnsi="Garamond"/>
          <w:sz w:val="24"/>
          <w:szCs w:val="24"/>
        </w:rPr>
        <w:t>This</w:t>
      </w:r>
      <w:proofErr w:type="gramEnd"/>
      <w:r w:rsidRPr="00F87D1F">
        <w:rPr>
          <w:rFonts w:ascii="Garamond" w:hAnsi="Garamond"/>
          <w:sz w:val="24"/>
          <w:szCs w:val="24"/>
        </w:rPr>
        <w:t xml:space="preserve"> class will be somewhat of a web-enhanced class and will utilize the campus “Blackboard” system.  Every candidate/student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w:t>
      </w:r>
      <w:proofErr w:type="gramStart"/>
      <w:r w:rsidRPr="00F87D1F">
        <w:rPr>
          <w:rFonts w:ascii="Garamond" w:hAnsi="Garamond"/>
          <w:sz w:val="24"/>
          <w:szCs w:val="24"/>
        </w:rPr>
        <w:t>account please call</w:t>
      </w:r>
      <w:proofErr w:type="gramEnd"/>
      <w:r w:rsidRPr="00F87D1F">
        <w:rPr>
          <w:rFonts w:ascii="Garamond" w:hAnsi="Garamond"/>
          <w:sz w:val="24"/>
          <w:szCs w:val="24"/>
        </w:rPr>
        <w:t xml:space="preserve"> Bb or the IT department </w:t>
      </w:r>
      <w:r w:rsidRPr="00F87D1F">
        <w:rPr>
          <w:rFonts w:ascii="Garamond" w:hAnsi="Garamond"/>
          <w:b/>
          <w:bCs/>
          <w:sz w:val="24"/>
          <w:szCs w:val="24"/>
          <w:u w:val="single"/>
        </w:rPr>
        <w:t>first</w:t>
      </w:r>
      <w:r w:rsidRPr="00F87D1F">
        <w:rPr>
          <w:rFonts w:ascii="Garamond" w:hAnsi="Garamond"/>
          <w:b/>
          <w:bCs/>
          <w:sz w:val="24"/>
          <w:szCs w:val="24"/>
        </w:rPr>
        <w:t xml:space="preserve"> </w:t>
      </w:r>
      <w:r w:rsidRPr="00F87D1F">
        <w:rPr>
          <w:rFonts w:ascii="Garamond" w:hAnsi="Garamond"/>
          <w:sz w:val="24"/>
          <w:szCs w:val="24"/>
        </w:rPr>
        <w:t>at 530-7676. Plea</w:t>
      </w:r>
      <w:r>
        <w:rPr>
          <w:rFonts w:ascii="Garamond" w:hAnsi="Garamond"/>
          <w:sz w:val="24"/>
          <w:szCs w:val="24"/>
        </w:rPr>
        <w:t xml:space="preserve">se see the last page of syllabus </w:t>
      </w:r>
      <w:r w:rsidRPr="00F87D1F">
        <w:rPr>
          <w:rFonts w:ascii="Garamond" w:hAnsi="Garamond"/>
          <w:sz w:val="24"/>
          <w:szCs w:val="24"/>
        </w:rPr>
        <w:t>for instructions on Bb Access instructions.</w:t>
      </w:r>
    </w:p>
    <w:p w:rsidR="005E6BF1" w:rsidRDefault="005E6BF1" w:rsidP="005E6BF1">
      <w:pPr>
        <w:rPr>
          <w:rFonts w:ascii="Garamond" w:hAnsi="Garamond"/>
          <w:sz w:val="24"/>
          <w:szCs w:val="24"/>
        </w:rPr>
      </w:pPr>
    </w:p>
    <w:p w:rsidR="005E6BF1" w:rsidRPr="00A93B2E" w:rsidRDefault="005E6BF1" w:rsidP="005E6BF1">
      <w:pPr>
        <w:rPr>
          <w:rFonts w:ascii="Garamond" w:hAnsi="Garamond"/>
          <w:b/>
          <w:bCs/>
          <w:sz w:val="24"/>
          <w:szCs w:val="24"/>
          <w:u w:val="single"/>
        </w:rPr>
      </w:pPr>
      <w:r w:rsidRPr="0098156C">
        <w:rPr>
          <w:rFonts w:ascii="Garamond" w:hAnsi="Garamond"/>
          <w:b/>
          <w:color w:val="C00000"/>
          <w:sz w:val="24"/>
          <w:szCs w:val="24"/>
        </w:rPr>
        <w:t>Email Correspondence:</w:t>
      </w:r>
      <w:r w:rsidRPr="00F87D1F">
        <w:rPr>
          <w:rFonts w:ascii="Garamond" w:hAnsi="Garamond"/>
          <w:b/>
          <w:sz w:val="24"/>
          <w:szCs w:val="24"/>
        </w:rPr>
        <w:t xml:space="preserve"> </w:t>
      </w:r>
      <w:r w:rsidRPr="00F87D1F">
        <w:rPr>
          <w:rFonts w:ascii="Garamond" w:hAnsi="Garamond"/>
          <w:bCs/>
          <w:sz w:val="24"/>
          <w:szCs w:val="24"/>
        </w:rPr>
        <w:t>When contacting me via email your email subject line should be relevant to your ema</w:t>
      </w:r>
      <w:r>
        <w:rPr>
          <w:rFonts w:ascii="Garamond" w:hAnsi="Garamond"/>
          <w:bCs/>
          <w:sz w:val="24"/>
          <w:szCs w:val="24"/>
        </w:rPr>
        <w:t>il content. Please use “CON 5381</w:t>
      </w:r>
      <w:r w:rsidRPr="00F87D1F">
        <w:rPr>
          <w:rFonts w:ascii="Garamond" w:hAnsi="Garamond"/>
          <w:bCs/>
          <w:sz w:val="24"/>
          <w:szCs w:val="24"/>
        </w:rPr>
        <w:t xml:space="preserve">:” and then describe the nature of your email.  </w:t>
      </w:r>
      <w:r w:rsidRPr="00A93B2E">
        <w:rPr>
          <w:rFonts w:ascii="Garamond" w:hAnsi="Garamond"/>
          <w:b/>
          <w:bCs/>
          <w:sz w:val="24"/>
          <w:szCs w:val="24"/>
          <w:u w:val="single"/>
        </w:rPr>
        <w:t>Email is the BEST way to contact me.</w:t>
      </w:r>
      <w:r w:rsidRPr="006216B2">
        <w:rPr>
          <w:rFonts w:ascii="Garamond" w:hAnsi="Garamond"/>
          <w:b/>
          <w:bCs/>
          <w:sz w:val="24"/>
          <w:szCs w:val="24"/>
        </w:rPr>
        <w:t xml:space="preserve">  Please allow approximately </w:t>
      </w:r>
      <w:r>
        <w:rPr>
          <w:rFonts w:ascii="Garamond" w:hAnsi="Garamond"/>
          <w:b/>
          <w:bCs/>
          <w:sz w:val="24"/>
          <w:szCs w:val="24"/>
        </w:rPr>
        <w:t>24 – 36</w:t>
      </w:r>
      <w:r w:rsidRPr="006216B2">
        <w:rPr>
          <w:rFonts w:ascii="Garamond" w:hAnsi="Garamond"/>
          <w:b/>
          <w:bCs/>
          <w:sz w:val="24"/>
          <w:szCs w:val="24"/>
        </w:rPr>
        <w:t xml:space="preserve"> business hours for a response.</w:t>
      </w:r>
      <w:r>
        <w:rPr>
          <w:rFonts w:ascii="Garamond" w:hAnsi="Garamond"/>
          <w:b/>
          <w:bCs/>
          <w:sz w:val="24"/>
          <w:szCs w:val="24"/>
        </w:rPr>
        <w:t xml:space="preserve"> We can set up face-to-face meetings or Skype or conference call meetings.</w:t>
      </w:r>
      <w:r w:rsidRPr="006216B2">
        <w:rPr>
          <w:rFonts w:ascii="Garamond" w:hAnsi="Garamond"/>
          <w:b/>
          <w:bCs/>
          <w:sz w:val="24"/>
          <w:szCs w:val="24"/>
        </w:rPr>
        <w:t xml:space="preserve"> </w:t>
      </w:r>
    </w:p>
    <w:p w:rsidR="005E6BF1" w:rsidRDefault="005E6BF1" w:rsidP="00AC0C35">
      <w:pPr>
        <w:pStyle w:val="NoSpacing"/>
        <w:rPr>
          <w:sz w:val="24"/>
          <w:szCs w:val="24"/>
        </w:rPr>
      </w:pPr>
    </w:p>
    <w:p w:rsidR="00AC4687" w:rsidRPr="00743FBB" w:rsidRDefault="00AC4687" w:rsidP="00743FBB">
      <w:pPr>
        <w:pStyle w:val="NoSpacing"/>
        <w:rPr>
          <w:sz w:val="24"/>
          <w:szCs w:val="24"/>
        </w:rPr>
      </w:pPr>
    </w:p>
    <w:p w:rsidR="00D71DCD" w:rsidRPr="00743FBB" w:rsidRDefault="00D71DCD" w:rsidP="00743FBB">
      <w:pPr>
        <w:pStyle w:val="NoSpacing"/>
        <w:rPr>
          <w:i/>
          <w:sz w:val="24"/>
          <w:szCs w:val="24"/>
        </w:rPr>
      </w:pPr>
      <w:r w:rsidRPr="00743FBB">
        <w:rPr>
          <w:i/>
          <w:sz w:val="24"/>
          <w:szCs w:val="24"/>
        </w:rPr>
        <w:t>*(DO NOT USE THE FIRST PRINTING OF THE MANUAL AS THERE ARE A NUMBER OF ER</w:t>
      </w:r>
      <w:r w:rsidR="00A0433F" w:rsidRPr="00743FBB">
        <w:rPr>
          <w:i/>
          <w:sz w:val="24"/>
          <w:szCs w:val="24"/>
        </w:rPr>
        <w:t>R</w:t>
      </w:r>
      <w:r w:rsidRPr="00743FBB">
        <w:rPr>
          <w:i/>
          <w:sz w:val="24"/>
          <w:szCs w:val="24"/>
        </w:rPr>
        <w:t>ORS IN THAT EDITION.  THE ERRORS ARE COR</w:t>
      </w:r>
      <w:r w:rsidR="00AC0C35">
        <w:rPr>
          <w:i/>
          <w:sz w:val="24"/>
          <w:szCs w:val="24"/>
        </w:rPr>
        <w:t>R</w:t>
      </w:r>
      <w:r w:rsidRPr="00743FBB">
        <w:rPr>
          <w:i/>
          <w:sz w:val="24"/>
          <w:szCs w:val="24"/>
        </w:rPr>
        <w:t>ECTED IN THE SECOND AND THIRD PRINTINGS).</w:t>
      </w:r>
    </w:p>
    <w:p w:rsidR="000846B9" w:rsidRPr="00743FBB" w:rsidRDefault="000846B9" w:rsidP="00743FBB">
      <w:pPr>
        <w:pStyle w:val="NoSpacing"/>
      </w:pPr>
    </w:p>
    <w:p w:rsidR="000846B9" w:rsidRPr="00AC4687" w:rsidRDefault="000846B9" w:rsidP="00743FBB">
      <w:pPr>
        <w:pStyle w:val="NoSpacing"/>
        <w:rPr>
          <w:b/>
          <w:sz w:val="24"/>
          <w:szCs w:val="28"/>
        </w:rPr>
      </w:pPr>
      <w:r w:rsidRPr="00AC4687">
        <w:rPr>
          <w:b/>
          <w:sz w:val="24"/>
          <w:szCs w:val="28"/>
        </w:rPr>
        <w:t xml:space="preserve">Important Websites:  </w:t>
      </w:r>
      <w:r w:rsidRPr="00AC4687">
        <w:rPr>
          <w:b/>
          <w:sz w:val="24"/>
          <w:szCs w:val="28"/>
        </w:rPr>
        <w:tab/>
      </w:r>
    </w:p>
    <w:p w:rsidR="000846B9" w:rsidRPr="00743FBB" w:rsidRDefault="000846B9" w:rsidP="00743FBB">
      <w:pPr>
        <w:pStyle w:val="NoSpacing"/>
      </w:pPr>
    </w:p>
    <w:p w:rsidR="000846B9" w:rsidRPr="00AC4687" w:rsidRDefault="00B422A7" w:rsidP="00743FBB">
      <w:pPr>
        <w:pStyle w:val="NoSpacing"/>
        <w:rPr>
          <w:sz w:val="24"/>
          <w:szCs w:val="24"/>
        </w:rPr>
      </w:pPr>
      <w:hyperlink r:id="rId14" w:history="1">
        <w:r w:rsidR="000846B9" w:rsidRPr="00AC4687">
          <w:rPr>
            <w:rStyle w:val="Hyperlink"/>
            <w:b/>
            <w:color w:val="auto"/>
            <w:sz w:val="24"/>
            <w:szCs w:val="24"/>
          </w:rPr>
          <w:t>www.nccuCounseling.com</w:t>
        </w:r>
      </w:hyperlink>
      <w:r w:rsidR="000846B9" w:rsidRPr="00AC4687">
        <w:rPr>
          <w:sz w:val="24"/>
          <w:szCs w:val="24"/>
        </w:rPr>
        <w:t xml:space="preserve">   </w:t>
      </w:r>
      <w:proofErr w:type="gramStart"/>
      <w:r w:rsidR="000846B9" w:rsidRPr="00AC4687">
        <w:rPr>
          <w:sz w:val="24"/>
          <w:szCs w:val="24"/>
        </w:rPr>
        <w:t>This</w:t>
      </w:r>
      <w:proofErr w:type="gramEnd"/>
      <w:r w:rsidR="000846B9" w:rsidRPr="00AC4687">
        <w:rPr>
          <w:sz w:val="24"/>
          <w:szCs w:val="24"/>
        </w:rPr>
        <w:t xml:space="preserve"> is the address for the Department of Counselor Education at NCCU. Visit it often for departmental updates and major requirements.</w:t>
      </w:r>
    </w:p>
    <w:p w:rsidR="000846B9" w:rsidRPr="00AC4687" w:rsidRDefault="000846B9" w:rsidP="00743FBB">
      <w:pPr>
        <w:pStyle w:val="NoSpacing"/>
        <w:rPr>
          <w:sz w:val="24"/>
          <w:szCs w:val="24"/>
        </w:rPr>
      </w:pPr>
    </w:p>
    <w:p w:rsidR="000846B9" w:rsidRPr="00AC4687" w:rsidRDefault="00B422A7" w:rsidP="00743FBB">
      <w:pPr>
        <w:pStyle w:val="NoSpacing"/>
        <w:rPr>
          <w:sz w:val="24"/>
          <w:szCs w:val="24"/>
        </w:rPr>
      </w:pPr>
      <w:hyperlink r:id="rId15" w:history="1">
        <w:proofErr w:type="gramStart"/>
        <w:r w:rsidR="000846B9" w:rsidRPr="00AC4687">
          <w:rPr>
            <w:rStyle w:val="Hyperlink"/>
            <w:b/>
            <w:color w:val="auto"/>
            <w:sz w:val="24"/>
            <w:szCs w:val="24"/>
          </w:rPr>
          <w:t>http://www.apastyle.org/</w:t>
        </w:r>
      </w:hyperlink>
      <w:r w:rsidR="000846B9" w:rsidRPr="00AC4687">
        <w:rPr>
          <w:b/>
          <w:sz w:val="24"/>
          <w:szCs w:val="24"/>
        </w:rPr>
        <w:t xml:space="preserve"> </w:t>
      </w:r>
      <w:r w:rsidR="000846B9" w:rsidRPr="00AC4687">
        <w:rPr>
          <w:sz w:val="24"/>
          <w:szCs w:val="24"/>
        </w:rPr>
        <w:t xml:space="preserve"> American Psychological Association APA Writing Style home page</w:t>
      </w:r>
      <w:r w:rsidR="00A0433F" w:rsidRPr="00AC4687">
        <w:rPr>
          <w:sz w:val="24"/>
          <w:szCs w:val="24"/>
        </w:rPr>
        <w:t>.</w:t>
      </w:r>
      <w:proofErr w:type="gramEnd"/>
    </w:p>
    <w:p w:rsidR="000846B9" w:rsidRPr="00AC4687" w:rsidRDefault="000846B9" w:rsidP="00743FBB">
      <w:pPr>
        <w:pStyle w:val="NoSpacing"/>
        <w:rPr>
          <w:sz w:val="24"/>
          <w:szCs w:val="24"/>
        </w:rPr>
      </w:pPr>
    </w:p>
    <w:p w:rsidR="000846B9" w:rsidRPr="00AC4687" w:rsidRDefault="00B422A7" w:rsidP="00743FBB">
      <w:pPr>
        <w:pStyle w:val="NoSpacing"/>
        <w:rPr>
          <w:sz w:val="24"/>
          <w:szCs w:val="24"/>
        </w:rPr>
      </w:pPr>
      <w:hyperlink r:id="rId16" w:history="1">
        <w:r w:rsidR="000846B9" w:rsidRPr="00AC4687">
          <w:rPr>
            <w:rStyle w:val="Hyperlink"/>
            <w:b/>
            <w:color w:val="auto"/>
            <w:sz w:val="24"/>
            <w:szCs w:val="24"/>
          </w:rPr>
          <w:t>http://blog.apastyle.org/</w:t>
        </w:r>
      </w:hyperlink>
      <w:r w:rsidR="00A0433F" w:rsidRPr="00AC4687">
        <w:rPr>
          <w:b/>
          <w:sz w:val="24"/>
          <w:szCs w:val="24"/>
        </w:rPr>
        <w:t xml:space="preserve"> </w:t>
      </w:r>
      <w:r w:rsidR="00A0433F" w:rsidRPr="00AC4687">
        <w:rPr>
          <w:sz w:val="24"/>
          <w:szCs w:val="24"/>
        </w:rPr>
        <w:t xml:space="preserve">  Writing experts comment</w:t>
      </w:r>
      <w:r w:rsidR="000846B9" w:rsidRPr="00AC4687">
        <w:rPr>
          <w:sz w:val="24"/>
          <w:szCs w:val="24"/>
        </w:rPr>
        <w:t xml:space="preserve"> on the APA writing </w:t>
      </w:r>
      <w:r w:rsidR="0070532D" w:rsidRPr="00AC4687">
        <w:rPr>
          <w:sz w:val="24"/>
          <w:szCs w:val="24"/>
        </w:rPr>
        <w:t>style</w:t>
      </w:r>
      <w:r w:rsidR="00A0433F" w:rsidRPr="00AC4687">
        <w:rPr>
          <w:sz w:val="24"/>
          <w:szCs w:val="24"/>
        </w:rPr>
        <w:t>.</w:t>
      </w:r>
    </w:p>
    <w:p w:rsidR="000846B9" w:rsidRPr="00AC4687" w:rsidRDefault="000846B9" w:rsidP="00743FBB">
      <w:pPr>
        <w:pStyle w:val="NoSpacing"/>
        <w:rPr>
          <w:sz w:val="24"/>
          <w:szCs w:val="24"/>
        </w:rPr>
      </w:pPr>
    </w:p>
    <w:p w:rsidR="000846B9" w:rsidRPr="00AC4687" w:rsidRDefault="00B422A7" w:rsidP="00743FBB">
      <w:pPr>
        <w:pStyle w:val="NoSpacing"/>
        <w:rPr>
          <w:sz w:val="24"/>
          <w:szCs w:val="24"/>
        </w:rPr>
      </w:pPr>
      <w:hyperlink r:id="rId17" w:history="1">
        <w:proofErr w:type="gramStart"/>
        <w:r w:rsidR="000846B9" w:rsidRPr="00AC4687">
          <w:rPr>
            <w:rStyle w:val="Hyperlink"/>
            <w:b/>
            <w:color w:val="auto"/>
            <w:sz w:val="24"/>
            <w:szCs w:val="24"/>
          </w:rPr>
          <w:t>http://www.apastyle.org/learn/tutorials/basics-tutorial.aspx</w:t>
        </w:r>
      </w:hyperlink>
      <w:r w:rsidR="000846B9" w:rsidRPr="00AC4687">
        <w:rPr>
          <w:sz w:val="24"/>
          <w:szCs w:val="24"/>
        </w:rPr>
        <w:t xml:space="preserve">    APA tutorial </w:t>
      </w:r>
      <w:r w:rsidR="00A0433F" w:rsidRPr="00AC4687">
        <w:rPr>
          <w:sz w:val="24"/>
          <w:szCs w:val="24"/>
        </w:rPr>
        <w:t>site.</w:t>
      </w:r>
      <w:proofErr w:type="gramEnd"/>
    </w:p>
    <w:p w:rsidR="000846B9" w:rsidRPr="00AC4687" w:rsidRDefault="000846B9" w:rsidP="00743FBB">
      <w:pPr>
        <w:pStyle w:val="NoSpacing"/>
        <w:rPr>
          <w:sz w:val="24"/>
          <w:szCs w:val="24"/>
        </w:rPr>
      </w:pPr>
    </w:p>
    <w:p w:rsidR="000846B9" w:rsidRPr="00AC4687" w:rsidRDefault="00B422A7" w:rsidP="00743FBB">
      <w:pPr>
        <w:pStyle w:val="NoSpacing"/>
        <w:rPr>
          <w:sz w:val="24"/>
          <w:szCs w:val="24"/>
        </w:rPr>
      </w:pPr>
      <w:hyperlink r:id="rId18" w:history="1">
        <w:proofErr w:type="gramStart"/>
        <w:r w:rsidR="000846B9" w:rsidRPr="00AC4687">
          <w:rPr>
            <w:rStyle w:val="Hyperlink"/>
            <w:b/>
            <w:color w:val="auto"/>
            <w:sz w:val="24"/>
            <w:szCs w:val="24"/>
          </w:rPr>
          <w:t>http://owl.english.purdue.edu/owl/resource/560/01/</w:t>
        </w:r>
      </w:hyperlink>
      <w:r w:rsidR="000846B9" w:rsidRPr="00AC4687">
        <w:rPr>
          <w:sz w:val="24"/>
          <w:szCs w:val="24"/>
        </w:rPr>
        <w:t xml:space="preserve">   APA formatting and Style Guide writing lab</w:t>
      </w:r>
      <w:r w:rsidR="00A0433F" w:rsidRPr="00AC4687">
        <w:rPr>
          <w:sz w:val="24"/>
          <w:szCs w:val="24"/>
        </w:rPr>
        <w:t>.</w:t>
      </w:r>
      <w:proofErr w:type="gramEnd"/>
    </w:p>
    <w:p w:rsidR="000846B9" w:rsidRPr="00AC4687" w:rsidRDefault="000846B9" w:rsidP="00743FBB">
      <w:pPr>
        <w:pStyle w:val="NoSpacing"/>
        <w:rPr>
          <w:sz w:val="24"/>
          <w:szCs w:val="24"/>
        </w:rPr>
      </w:pPr>
    </w:p>
    <w:p w:rsidR="000846B9" w:rsidRPr="00AC4687" w:rsidRDefault="000846B9" w:rsidP="00743FBB">
      <w:pPr>
        <w:pStyle w:val="NoSpacing"/>
        <w:rPr>
          <w:sz w:val="24"/>
          <w:szCs w:val="24"/>
        </w:rPr>
      </w:pPr>
      <w:proofErr w:type="gramStart"/>
      <w:r w:rsidRPr="00AC4687">
        <w:rPr>
          <w:b/>
          <w:sz w:val="24"/>
          <w:szCs w:val="24"/>
          <w:u w:val="single"/>
        </w:rPr>
        <w:t>http://</w:t>
      </w:r>
      <w:hyperlink r:id="rId19" w:history="1">
        <w:r w:rsidRPr="00AC4687">
          <w:rPr>
            <w:rStyle w:val="Hyperlink"/>
            <w:b/>
            <w:color w:val="auto"/>
            <w:sz w:val="24"/>
            <w:szCs w:val="24"/>
          </w:rPr>
          <w:t>ncblpc.org</w:t>
        </w:r>
      </w:hyperlink>
      <w:r w:rsidRPr="00AC4687">
        <w:rPr>
          <w:sz w:val="24"/>
          <w:szCs w:val="24"/>
        </w:rPr>
        <w:t xml:space="preserve">    Information regarding licensure</w:t>
      </w:r>
      <w:r w:rsidR="00A0433F" w:rsidRPr="00AC4687">
        <w:rPr>
          <w:sz w:val="24"/>
          <w:szCs w:val="24"/>
        </w:rPr>
        <w:t>.</w:t>
      </w:r>
      <w:proofErr w:type="gramEnd"/>
    </w:p>
    <w:p w:rsidR="000846B9" w:rsidRPr="00AC4687" w:rsidRDefault="000846B9" w:rsidP="00743FBB">
      <w:pPr>
        <w:pStyle w:val="NoSpacing"/>
        <w:rPr>
          <w:sz w:val="24"/>
          <w:szCs w:val="24"/>
        </w:rPr>
      </w:pPr>
    </w:p>
    <w:p w:rsidR="000846B9" w:rsidRPr="00AC4687" w:rsidRDefault="000846B9" w:rsidP="00743FBB">
      <w:pPr>
        <w:pStyle w:val="NoSpacing"/>
        <w:rPr>
          <w:sz w:val="24"/>
          <w:szCs w:val="24"/>
        </w:rPr>
      </w:pPr>
      <w:r w:rsidRPr="00AC4687">
        <w:rPr>
          <w:b/>
          <w:sz w:val="24"/>
          <w:szCs w:val="24"/>
          <w:u w:val="single"/>
        </w:rPr>
        <w:t>http://</w:t>
      </w:r>
      <w:hyperlink r:id="rId20" w:history="1">
        <w:r w:rsidRPr="00AC4687">
          <w:rPr>
            <w:rStyle w:val="Hyperlink"/>
            <w:b/>
            <w:color w:val="auto"/>
            <w:sz w:val="24"/>
            <w:szCs w:val="24"/>
          </w:rPr>
          <w:t>acait.com</w:t>
        </w:r>
      </w:hyperlink>
      <w:r w:rsidRPr="00AC4687">
        <w:rPr>
          <w:sz w:val="24"/>
          <w:szCs w:val="24"/>
        </w:rPr>
        <w:t xml:space="preserve"> Information regarding liability insurance</w:t>
      </w:r>
      <w:r w:rsidR="00A0433F" w:rsidRPr="00AC4687">
        <w:rPr>
          <w:sz w:val="24"/>
          <w:szCs w:val="24"/>
        </w:rPr>
        <w:t>.</w:t>
      </w:r>
    </w:p>
    <w:p w:rsidR="00D71DCD" w:rsidRPr="00743FBB" w:rsidRDefault="00D71DCD" w:rsidP="00743FBB">
      <w:pPr>
        <w:pStyle w:val="NoSpacing"/>
      </w:pPr>
    </w:p>
    <w:p w:rsidR="000846B9" w:rsidRPr="00AC4687" w:rsidRDefault="00AC4687" w:rsidP="00743FBB">
      <w:pPr>
        <w:pStyle w:val="NoSpacing"/>
        <w:rPr>
          <w:b/>
          <w:sz w:val="24"/>
          <w:szCs w:val="24"/>
        </w:rPr>
      </w:pPr>
      <w:r w:rsidRPr="00AC4687">
        <w:rPr>
          <w:b/>
          <w:sz w:val="24"/>
          <w:szCs w:val="24"/>
        </w:rPr>
        <w:t>Online Resources</w:t>
      </w:r>
    </w:p>
    <w:p w:rsidR="000846B9" w:rsidRPr="00AC4687" w:rsidRDefault="000846B9" w:rsidP="00743FBB">
      <w:pPr>
        <w:pStyle w:val="NoSpacing"/>
        <w:rPr>
          <w:sz w:val="24"/>
          <w:szCs w:val="24"/>
        </w:rPr>
      </w:pPr>
      <w:r w:rsidRPr="00AC4687">
        <w:rPr>
          <w:sz w:val="24"/>
          <w:szCs w:val="24"/>
        </w:rPr>
        <w:t xml:space="preserve">There are a number of additional external links listed in the Content Area of </w:t>
      </w:r>
      <w:r w:rsidR="00B76A4D" w:rsidRPr="00AC4687">
        <w:rPr>
          <w:sz w:val="24"/>
          <w:szCs w:val="24"/>
        </w:rPr>
        <w:t xml:space="preserve">the Blackboard for this class. </w:t>
      </w:r>
      <w:r w:rsidRPr="00AC4687">
        <w:rPr>
          <w:sz w:val="24"/>
          <w:szCs w:val="24"/>
        </w:rPr>
        <w:t xml:space="preserve"> These resources will be useful in the completion of assigned class projects.</w:t>
      </w:r>
      <w:r w:rsidR="00B76A4D" w:rsidRPr="00AC4687">
        <w:rPr>
          <w:sz w:val="24"/>
          <w:szCs w:val="24"/>
        </w:rPr>
        <w:t xml:space="preserve"> </w:t>
      </w:r>
    </w:p>
    <w:p w:rsidR="006D6E7B" w:rsidRPr="00AC4687" w:rsidRDefault="006D6E7B" w:rsidP="00743FBB">
      <w:pPr>
        <w:pStyle w:val="NoSpacing"/>
        <w:rPr>
          <w:sz w:val="24"/>
          <w:szCs w:val="24"/>
        </w:rPr>
      </w:pPr>
    </w:p>
    <w:p w:rsidR="0007592E" w:rsidRPr="00AC4687" w:rsidRDefault="0007592E" w:rsidP="00743FBB">
      <w:pPr>
        <w:pStyle w:val="NoSpacing"/>
        <w:rPr>
          <w:b/>
          <w:sz w:val="24"/>
          <w:szCs w:val="24"/>
        </w:rPr>
      </w:pPr>
      <w:r w:rsidRPr="00AC4687">
        <w:rPr>
          <w:b/>
          <w:sz w:val="24"/>
          <w:szCs w:val="24"/>
        </w:rPr>
        <w:t>Course Description</w:t>
      </w:r>
    </w:p>
    <w:p w:rsidR="0007592E" w:rsidRPr="00AC4687" w:rsidRDefault="0007592E" w:rsidP="00743FBB">
      <w:pPr>
        <w:pStyle w:val="NoSpacing"/>
        <w:rPr>
          <w:sz w:val="24"/>
          <w:szCs w:val="24"/>
        </w:rPr>
      </w:pPr>
      <w:r w:rsidRPr="00AC4687">
        <w:rPr>
          <w:sz w:val="24"/>
          <w:szCs w:val="24"/>
        </w:rPr>
        <w:t>This course is</w:t>
      </w:r>
      <w:r w:rsidR="00F12073" w:rsidRPr="00AC4687">
        <w:rPr>
          <w:sz w:val="24"/>
          <w:szCs w:val="24"/>
        </w:rPr>
        <w:t xml:space="preserve"> an online course</w:t>
      </w:r>
      <w:r w:rsidRPr="00AC4687">
        <w:rPr>
          <w:sz w:val="24"/>
          <w:szCs w:val="24"/>
        </w:rPr>
        <w:t xml:space="preserve"> designed to provide an overview of the </w:t>
      </w:r>
      <w:r w:rsidR="00FE794F" w:rsidRPr="00AC4687">
        <w:rPr>
          <w:sz w:val="24"/>
          <w:szCs w:val="24"/>
        </w:rPr>
        <w:t xml:space="preserve">historical development of community </w:t>
      </w:r>
      <w:r w:rsidR="007C262D" w:rsidRPr="00AC4687">
        <w:rPr>
          <w:sz w:val="24"/>
          <w:szCs w:val="24"/>
        </w:rPr>
        <w:t xml:space="preserve">mental health </w:t>
      </w:r>
      <w:r w:rsidR="00FE794F" w:rsidRPr="00AC4687">
        <w:rPr>
          <w:sz w:val="24"/>
          <w:szCs w:val="24"/>
        </w:rPr>
        <w:t xml:space="preserve">counseling and the emerging identity of the </w:t>
      </w:r>
      <w:r w:rsidR="00CB1242" w:rsidRPr="00AC4687">
        <w:rPr>
          <w:sz w:val="24"/>
          <w:szCs w:val="24"/>
        </w:rPr>
        <w:t>clinical</w:t>
      </w:r>
      <w:r w:rsidR="00FE794F" w:rsidRPr="00AC4687">
        <w:rPr>
          <w:sz w:val="24"/>
          <w:szCs w:val="24"/>
        </w:rPr>
        <w:t xml:space="preserve"> </w:t>
      </w:r>
      <w:r w:rsidR="007C262D" w:rsidRPr="00AC4687">
        <w:rPr>
          <w:sz w:val="24"/>
          <w:szCs w:val="24"/>
        </w:rPr>
        <w:t xml:space="preserve">mental health </w:t>
      </w:r>
      <w:r w:rsidR="00FE794F" w:rsidRPr="00AC4687">
        <w:rPr>
          <w:sz w:val="24"/>
          <w:szCs w:val="24"/>
        </w:rPr>
        <w:t>counselo</w:t>
      </w:r>
      <w:r w:rsidR="00D25E7D" w:rsidRPr="00AC4687">
        <w:rPr>
          <w:sz w:val="24"/>
          <w:szCs w:val="24"/>
        </w:rPr>
        <w:t>r.</w:t>
      </w:r>
      <w:r w:rsidR="00B21293" w:rsidRPr="00AC4687">
        <w:rPr>
          <w:sz w:val="24"/>
          <w:szCs w:val="24"/>
        </w:rPr>
        <w:t xml:space="preserve"> </w:t>
      </w:r>
      <w:r w:rsidR="00D25E7D" w:rsidRPr="00AC4687">
        <w:rPr>
          <w:sz w:val="24"/>
          <w:szCs w:val="24"/>
        </w:rPr>
        <w:t xml:space="preserve"> It investigates ethical considerations and</w:t>
      </w:r>
      <w:r w:rsidR="00FE794F" w:rsidRPr="00AC4687">
        <w:rPr>
          <w:sz w:val="24"/>
          <w:szCs w:val="24"/>
        </w:rPr>
        <w:t xml:space="preserve"> program development within a multicultural context. </w:t>
      </w:r>
      <w:r w:rsidR="00F12073" w:rsidRPr="00AC4687">
        <w:rPr>
          <w:sz w:val="24"/>
          <w:szCs w:val="24"/>
        </w:rPr>
        <w:t xml:space="preserve"> </w:t>
      </w:r>
      <w:r w:rsidR="00FE794F" w:rsidRPr="00AC4687">
        <w:rPr>
          <w:sz w:val="24"/>
          <w:szCs w:val="24"/>
        </w:rPr>
        <w:t xml:space="preserve">Attention is also focused </w:t>
      </w:r>
      <w:r w:rsidR="0063043E" w:rsidRPr="00AC4687">
        <w:rPr>
          <w:sz w:val="24"/>
          <w:szCs w:val="24"/>
        </w:rPr>
        <w:t>on theory</w:t>
      </w:r>
      <w:r w:rsidR="00FE794F" w:rsidRPr="00AC4687">
        <w:rPr>
          <w:sz w:val="24"/>
          <w:szCs w:val="24"/>
        </w:rPr>
        <w:t>, research and application, prevention,</w:t>
      </w:r>
      <w:r w:rsidR="003A45C2" w:rsidRPr="00AC4687">
        <w:rPr>
          <w:sz w:val="24"/>
          <w:szCs w:val="24"/>
        </w:rPr>
        <w:t xml:space="preserve"> case </w:t>
      </w:r>
      <w:r w:rsidR="00B50007" w:rsidRPr="00AC4687">
        <w:rPr>
          <w:sz w:val="24"/>
          <w:szCs w:val="24"/>
        </w:rPr>
        <w:t>management</w:t>
      </w:r>
      <w:r w:rsidR="00FE794F" w:rsidRPr="00AC4687">
        <w:rPr>
          <w:sz w:val="24"/>
          <w:szCs w:val="24"/>
        </w:rPr>
        <w:t xml:space="preserve"> and consultation.</w:t>
      </w:r>
      <w:r w:rsidR="00FB58F8" w:rsidRPr="00AC4687">
        <w:rPr>
          <w:sz w:val="24"/>
          <w:szCs w:val="24"/>
        </w:rPr>
        <w:t xml:space="preserve">  Instruction is delivered by way of </w:t>
      </w:r>
      <w:r w:rsidR="00F12073" w:rsidRPr="00AC4687">
        <w:rPr>
          <w:sz w:val="24"/>
          <w:szCs w:val="24"/>
        </w:rPr>
        <w:t>class readings</w:t>
      </w:r>
      <w:r w:rsidR="00B76A4D" w:rsidRPr="00AC4687">
        <w:rPr>
          <w:sz w:val="24"/>
          <w:szCs w:val="24"/>
        </w:rPr>
        <w:t xml:space="preserve"> and discussions</w:t>
      </w:r>
      <w:r w:rsidR="00F12073" w:rsidRPr="00AC4687">
        <w:rPr>
          <w:sz w:val="24"/>
          <w:szCs w:val="24"/>
        </w:rPr>
        <w:t>, PowerPoint presentations and selected</w:t>
      </w:r>
      <w:r w:rsidR="00493CD3" w:rsidRPr="00AC4687">
        <w:rPr>
          <w:sz w:val="24"/>
          <w:szCs w:val="24"/>
        </w:rPr>
        <w:t xml:space="preserve"> media presentations.</w:t>
      </w:r>
    </w:p>
    <w:p w:rsidR="007C262D" w:rsidRPr="00AC4687" w:rsidRDefault="007C262D" w:rsidP="00743FBB">
      <w:pPr>
        <w:pStyle w:val="NoSpacing"/>
        <w:rPr>
          <w:sz w:val="24"/>
          <w:szCs w:val="24"/>
        </w:rPr>
      </w:pPr>
    </w:p>
    <w:p w:rsidR="00691CB8" w:rsidRDefault="00691CB8" w:rsidP="00691CB8">
      <w:pPr>
        <w:pStyle w:val="NoSpacing"/>
        <w:rPr>
          <w:b/>
          <w:sz w:val="24"/>
          <w:szCs w:val="24"/>
        </w:rPr>
      </w:pPr>
      <w:r w:rsidRPr="00691CB8">
        <w:rPr>
          <w:b/>
          <w:sz w:val="24"/>
          <w:szCs w:val="24"/>
        </w:rPr>
        <w:t xml:space="preserve">Student Disability Services  </w:t>
      </w:r>
    </w:p>
    <w:p w:rsidR="00691CB8" w:rsidRDefault="00691CB8" w:rsidP="00691CB8">
      <w:pPr>
        <w:pStyle w:val="NoSpacing"/>
        <w:rPr>
          <w:b/>
          <w:sz w:val="24"/>
          <w:szCs w:val="24"/>
        </w:rPr>
      </w:pPr>
    </w:p>
    <w:p w:rsidR="00691CB8" w:rsidRDefault="00691CB8" w:rsidP="00691CB8">
      <w:pPr>
        <w:pStyle w:val="NoSpacing"/>
        <w:rPr>
          <w:sz w:val="24"/>
          <w:szCs w:val="24"/>
        </w:rPr>
      </w:pPr>
      <w:r w:rsidRPr="00691CB8">
        <w:rPr>
          <w:sz w:val="24"/>
          <w:szCs w:val="24"/>
        </w:rPr>
        <w:t xml:space="preserve">Students with disabilities (physical, learning, psychological, chronic medical, etc.) who would like to request accommodations and services are required to register with the Office of Student Disability Services (SDS) in Suite 120 in the Student Services Building.  Please contact the SDS Staff at (919) 530-6325 or email sds@nccu.edu.  If you are NEW to SDS, please contact the office for an appointment. If you had accommodations previously, you can resubmit a request by visiting our website at www.nccu.edu/sds and clicking on the Accommodate Link.  Students are expected to update their accommodations each semester, preferably during the first 2 weeks of each semester. </w:t>
      </w:r>
    </w:p>
    <w:p w:rsidR="00691CB8" w:rsidRPr="00691CB8" w:rsidRDefault="00691CB8" w:rsidP="00691CB8">
      <w:pPr>
        <w:pStyle w:val="NoSpacing"/>
        <w:rPr>
          <w:sz w:val="24"/>
          <w:szCs w:val="24"/>
        </w:rPr>
      </w:pPr>
    </w:p>
    <w:p w:rsidR="00691CB8" w:rsidRDefault="00691CB8" w:rsidP="00691CB8">
      <w:pPr>
        <w:pStyle w:val="NoSpacing"/>
        <w:rPr>
          <w:b/>
          <w:sz w:val="24"/>
          <w:szCs w:val="24"/>
        </w:rPr>
      </w:pPr>
      <w:r w:rsidRPr="00691CB8">
        <w:rPr>
          <w:b/>
          <w:sz w:val="24"/>
          <w:szCs w:val="24"/>
        </w:rPr>
        <w:t xml:space="preserve"> Student Support/Ombudsperson </w:t>
      </w:r>
    </w:p>
    <w:p w:rsidR="00691CB8" w:rsidRDefault="00691CB8" w:rsidP="00691CB8">
      <w:pPr>
        <w:pStyle w:val="NoSpacing"/>
        <w:rPr>
          <w:b/>
          <w:sz w:val="24"/>
          <w:szCs w:val="24"/>
        </w:rPr>
      </w:pPr>
    </w:p>
    <w:p w:rsidR="00691CB8" w:rsidRPr="00691CB8" w:rsidRDefault="00691CB8" w:rsidP="00691CB8">
      <w:pPr>
        <w:pStyle w:val="NoSpacing"/>
        <w:rPr>
          <w:sz w:val="24"/>
          <w:szCs w:val="24"/>
        </w:rPr>
      </w:pPr>
      <w:r w:rsidRPr="00691CB8">
        <w:rPr>
          <w:sz w:val="24"/>
          <w:szCs w:val="24"/>
        </w:rPr>
        <w:t xml:space="preserve">The Student Ombudsperson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or general problem-solving strategies. Schedule an appointment by contacting the Student Ombudsperson in the Office of the Dean of Students, G-06 Student Services Building, at (919) 530-7492 or bsimmons@nccu.edu. </w:t>
      </w:r>
    </w:p>
    <w:p w:rsidR="00691CB8" w:rsidRDefault="00691CB8" w:rsidP="00743FBB">
      <w:pPr>
        <w:pStyle w:val="NoSpacing"/>
        <w:rPr>
          <w:b/>
          <w:sz w:val="24"/>
          <w:szCs w:val="24"/>
        </w:rPr>
      </w:pPr>
    </w:p>
    <w:p w:rsidR="00691CB8" w:rsidRDefault="00691CB8" w:rsidP="00743FBB">
      <w:pPr>
        <w:pStyle w:val="NoSpacing"/>
        <w:rPr>
          <w:b/>
          <w:sz w:val="24"/>
          <w:szCs w:val="24"/>
        </w:rPr>
      </w:pPr>
    </w:p>
    <w:p w:rsidR="00113B70" w:rsidRPr="00AC4687" w:rsidRDefault="0038449A" w:rsidP="00743FBB">
      <w:pPr>
        <w:pStyle w:val="NoSpacing"/>
        <w:rPr>
          <w:b/>
          <w:i/>
          <w:sz w:val="24"/>
          <w:szCs w:val="24"/>
        </w:rPr>
      </w:pPr>
      <w:r w:rsidRPr="00AC4687">
        <w:rPr>
          <w:b/>
          <w:sz w:val="24"/>
          <w:szCs w:val="24"/>
        </w:rPr>
        <w:t>Student Learning Outcomes</w:t>
      </w:r>
    </w:p>
    <w:p w:rsidR="00D16FA3" w:rsidRPr="00AC4687" w:rsidRDefault="00D16FA3" w:rsidP="00743FBB">
      <w:pPr>
        <w:pStyle w:val="NoSpacing"/>
        <w:rPr>
          <w:i/>
          <w:sz w:val="24"/>
          <w:szCs w:val="24"/>
        </w:rPr>
      </w:pPr>
      <w:r w:rsidRPr="00AC4687">
        <w:rPr>
          <w:i/>
          <w:sz w:val="24"/>
          <w:szCs w:val="24"/>
        </w:rPr>
        <w:t>At the completion of this</w:t>
      </w:r>
      <w:r w:rsidR="007C262D" w:rsidRPr="00AC4687">
        <w:rPr>
          <w:i/>
          <w:sz w:val="24"/>
          <w:szCs w:val="24"/>
        </w:rPr>
        <w:t xml:space="preserve"> course of instruction</w:t>
      </w:r>
      <w:r w:rsidRPr="00AC4687">
        <w:rPr>
          <w:i/>
          <w:sz w:val="24"/>
          <w:szCs w:val="24"/>
        </w:rPr>
        <w:t>, candidates will:</w:t>
      </w:r>
    </w:p>
    <w:p w:rsidR="00113B70" w:rsidRDefault="00D16FA3" w:rsidP="00743FBB">
      <w:pPr>
        <w:pStyle w:val="NoSpacing"/>
        <w:rPr>
          <w:sz w:val="24"/>
          <w:szCs w:val="24"/>
        </w:rPr>
      </w:pPr>
      <w:r w:rsidRPr="00AC4687">
        <w:rPr>
          <w:sz w:val="24"/>
          <w:szCs w:val="24"/>
        </w:rPr>
        <w:t>Understand</w:t>
      </w:r>
      <w:r w:rsidR="000E2078" w:rsidRPr="00AC4687">
        <w:rPr>
          <w:sz w:val="24"/>
          <w:szCs w:val="24"/>
        </w:rPr>
        <w:t xml:space="preserve"> the history, philosophy, and trends in clinical mental health counseling</w:t>
      </w:r>
      <w:r w:rsidRPr="00AC4687">
        <w:rPr>
          <w:sz w:val="24"/>
          <w:szCs w:val="24"/>
        </w:rPr>
        <w:t xml:space="preserve"> through class reading and assignments</w:t>
      </w:r>
      <w:r w:rsidR="000E2078" w:rsidRPr="00AC4687">
        <w:rPr>
          <w:sz w:val="24"/>
          <w:szCs w:val="24"/>
        </w:rPr>
        <w:t>.</w:t>
      </w:r>
      <w:r w:rsidR="00113B70" w:rsidRPr="00AC4687">
        <w:rPr>
          <w:sz w:val="24"/>
          <w:szCs w:val="24"/>
        </w:rPr>
        <w:t xml:space="preserve"> (CACREP </w:t>
      </w:r>
      <w:r w:rsidR="000E2078" w:rsidRPr="00AC4687">
        <w:rPr>
          <w:sz w:val="24"/>
          <w:szCs w:val="24"/>
        </w:rPr>
        <w:t>A.1</w:t>
      </w:r>
      <w:r w:rsidR="00113B70" w:rsidRPr="00AC4687">
        <w:rPr>
          <w:sz w:val="24"/>
          <w:szCs w:val="24"/>
        </w:rPr>
        <w:t>)</w:t>
      </w:r>
    </w:p>
    <w:p w:rsidR="00AC4687" w:rsidRPr="00AC4687" w:rsidRDefault="00AC4687" w:rsidP="00743FBB">
      <w:pPr>
        <w:pStyle w:val="NoSpacing"/>
        <w:rPr>
          <w:sz w:val="24"/>
          <w:szCs w:val="24"/>
        </w:rPr>
      </w:pPr>
    </w:p>
    <w:p w:rsidR="000E2078" w:rsidRDefault="000E2078" w:rsidP="00743FBB">
      <w:pPr>
        <w:pStyle w:val="NoSpacing"/>
        <w:rPr>
          <w:sz w:val="24"/>
          <w:szCs w:val="24"/>
        </w:rPr>
      </w:pPr>
      <w:r w:rsidRPr="00AC4687">
        <w:rPr>
          <w:sz w:val="24"/>
          <w:szCs w:val="24"/>
        </w:rPr>
        <w:t>U</w:t>
      </w:r>
      <w:r w:rsidR="00D16FA3" w:rsidRPr="00AC4687">
        <w:rPr>
          <w:sz w:val="24"/>
          <w:szCs w:val="24"/>
        </w:rPr>
        <w:t>nderstand</w:t>
      </w:r>
      <w:r w:rsidRPr="00AC4687">
        <w:rPr>
          <w:sz w:val="24"/>
          <w:szCs w:val="24"/>
        </w:rPr>
        <w:t xml:space="preserve"> the roles and functions of clinical mental health counselors in various practice settings and the importance of relationships between counselors and other professionals, including interdisciplinary treatment teams</w:t>
      </w:r>
      <w:r w:rsidR="00D16FA3" w:rsidRPr="00AC4687">
        <w:rPr>
          <w:sz w:val="24"/>
          <w:szCs w:val="24"/>
        </w:rPr>
        <w:t xml:space="preserve"> through visit to local community mental health agency and interview with </w:t>
      </w:r>
      <w:r w:rsidR="00D16FA3" w:rsidRPr="00AC4687">
        <w:rPr>
          <w:rStyle w:val="hw"/>
          <w:sz w:val="24"/>
          <w:szCs w:val="24"/>
        </w:rPr>
        <w:t>practitioner</w:t>
      </w:r>
      <w:r w:rsidR="00D16FA3" w:rsidRPr="00AC4687">
        <w:rPr>
          <w:sz w:val="24"/>
          <w:szCs w:val="24"/>
        </w:rPr>
        <w:t>.</w:t>
      </w:r>
      <w:r w:rsidRPr="00AC4687">
        <w:rPr>
          <w:sz w:val="24"/>
          <w:szCs w:val="24"/>
        </w:rPr>
        <w:t xml:space="preserve"> (CACREP A.</w:t>
      </w:r>
      <w:r w:rsidR="00A87473" w:rsidRPr="00AC4687">
        <w:rPr>
          <w:sz w:val="24"/>
          <w:szCs w:val="24"/>
        </w:rPr>
        <w:t>3</w:t>
      </w:r>
      <w:r w:rsidRPr="00AC4687">
        <w:rPr>
          <w:sz w:val="24"/>
          <w:szCs w:val="24"/>
        </w:rPr>
        <w:t>)</w:t>
      </w:r>
    </w:p>
    <w:p w:rsidR="00AC4687" w:rsidRPr="00AC4687" w:rsidRDefault="00AC4687" w:rsidP="00743FBB">
      <w:pPr>
        <w:pStyle w:val="NoSpacing"/>
        <w:rPr>
          <w:sz w:val="24"/>
          <w:szCs w:val="24"/>
        </w:rPr>
      </w:pPr>
    </w:p>
    <w:p w:rsidR="000E2078" w:rsidRDefault="000E2078" w:rsidP="00743FBB">
      <w:pPr>
        <w:pStyle w:val="NoSpacing"/>
        <w:rPr>
          <w:sz w:val="24"/>
          <w:szCs w:val="24"/>
        </w:rPr>
      </w:pPr>
      <w:r w:rsidRPr="00AC4687">
        <w:rPr>
          <w:sz w:val="24"/>
          <w:szCs w:val="24"/>
        </w:rPr>
        <w:t>K</w:t>
      </w:r>
      <w:r w:rsidR="006B4D66" w:rsidRPr="00AC4687">
        <w:rPr>
          <w:sz w:val="24"/>
          <w:szCs w:val="24"/>
        </w:rPr>
        <w:t>now</w:t>
      </w:r>
      <w:r w:rsidRPr="00AC4687">
        <w:rPr>
          <w:sz w:val="24"/>
          <w:szCs w:val="24"/>
        </w:rPr>
        <w:t xml:space="preserve"> the professional organizations, preparation standards, and credentials relevant to the practice of clinical mental health counseling</w:t>
      </w:r>
      <w:r w:rsidR="00F12073" w:rsidRPr="00AC4687">
        <w:rPr>
          <w:sz w:val="24"/>
          <w:szCs w:val="24"/>
        </w:rPr>
        <w:t>,</w:t>
      </w:r>
      <w:r w:rsidR="00D16FA3" w:rsidRPr="00AC4687">
        <w:rPr>
          <w:sz w:val="24"/>
          <w:szCs w:val="24"/>
        </w:rPr>
        <w:t xml:space="preserve"> through visit to local community mental health agency and interview with </w:t>
      </w:r>
      <w:r w:rsidR="00D16FA3" w:rsidRPr="00AC4687">
        <w:rPr>
          <w:rStyle w:val="hw"/>
          <w:sz w:val="24"/>
          <w:szCs w:val="24"/>
        </w:rPr>
        <w:t>practitioner</w:t>
      </w:r>
      <w:r w:rsidR="00D16FA3" w:rsidRPr="00AC4687">
        <w:rPr>
          <w:sz w:val="24"/>
          <w:szCs w:val="24"/>
        </w:rPr>
        <w:t>.</w:t>
      </w:r>
      <w:r w:rsidRPr="00AC4687">
        <w:rPr>
          <w:sz w:val="24"/>
          <w:szCs w:val="24"/>
        </w:rPr>
        <w:t xml:space="preserve"> (CACREP .4)</w:t>
      </w:r>
    </w:p>
    <w:p w:rsidR="00AC4687" w:rsidRPr="00AC4687" w:rsidRDefault="00AC4687" w:rsidP="00743FBB">
      <w:pPr>
        <w:pStyle w:val="NoSpacing"/>
        <w:rPr>
          <w:sz w:val="24"/>
          <w:szCs w:val="24"/>
        </w:rPr>
      </w:pPr>
    </w:p>
    <w:p w:rsidR="00113B70" w:rsidRDefault="006B4D66" w:rsidP="00743FBB">
      <w:pPr>
        <w:pStyle w:val="NoSpacing"/>
        <w:rPr>
          <w:sz w:val="24"/>
          <w:szCs w:val="24"/>
        </w:rPr>
      </w:pPr>
      <w:r w:rsidRPr="00AC4687">
        <w:rPr>
          <w:sz w:val="24"/>
          <w:szCs w:val="24"/>
        </w:rPr>
        <w:t>Understand</w:t>
      </w:r>
      <w:r w:rsidR="000E2078" w:rsidRPr="00AC4687">
        <w:rPr>
          <w:sz w:val="24"/>
          <w:szCs w:val="24"/>
        </w:rPr>
        <w:t xml:space="preserve"> ethical and legal considerations specifically related to the practice of clinical mental health counseling</w:t>
      </w:r>
      <w:r w:rsidRPr="00AC4687">
        <w:rPr>
          <w:sz w:val="24"/>
          <w:szCs w:val="24"/>
        </w:rPr>
        <w:t xml:space="preserve"> through class readings and assignments. </w:t>
      </w:r>
      <w:r w:rsidR="00113B70" w:rsidRPr="00AC4687">
        <w:rPr>
          <w:sz w:val="24"/>
          <w:szCs w:val="24"/>
        </w:rPr>
        <w:t>(CACREP A.</w:t>
      </w:r>
      <w:r w:rsidR="000E2078" w:rsidRPr="00AC4687">
        <w:rPr>
          <w:sz w:val="24"/>
          <w:szCs w:val="24"/>
        </w:rPr>
        <w:t>2</w:t>
      </w:r>
      <w:r w:rsidR="00113B70" w:rsidRPr="00AC4687">
        <w:rPr>
          <w:sz w:val="24"/>
          <w:szCs w:val="24"/>
        </w:rPr>
        <w:t>)</w:t>
      </w:r>
    </w:p>
    <w:p w:rsidR="00AC4687" w:rsidRPr="00AC4687" w:rsidRDefault="00AC4687" w:rsidP="00743FBB">
      <w:pPr>
        <w:pStyle w:val="NoSpacing"/>
        <w:rPr>
          <w:sz w:val="24"/>
          <w:szCs w:val="24"/>
        </w:rPr>
      </w:pPr>
    </w:p>
    <w:p w:rsidR="00A87473" w:rsidRDefault="006B4D66" w:rsidP="00743FBB">
      <w:pPr>
        <w:pStyle w:val="NoSpacing"/>
        <w:rPr>
          <w:sz w:val="24"/>
          <w:szCs w:val="24"/>
        </w:rPr>
      </w:pPr>
      <w:r w:rsidRPr="00AC4687">
        <w:rPr>
          <w:sz w:val="24"/>
          <w:szCs w:val="24"/>
        </w:rPr>
        <w:t>Know</w:t>
      </w:r>
      <w:r w:rsidR="00A87473" w:rsidRPr="00AC4687">
        <w:rPr>
          <w:sz w:val="24"/>
          <w:szCs w:val="24"/>
        </w:rPr>
        <w:t xml:space="preserve"> professional issues that affect clinical mental health counselors (e.g., core provider status, expert witness status, access to and practice privileges within managed care systems)</w:t>
      </w:r>
      <w:r w:rsidRPr="00AC4687">
        <w:rPr>
          <w:sz w:val="24"/>
          <w:szCs w:val="24"/>
        </w:rPr>
        <w:t xml:space="preserve"> through class readings and assignments</w:t>
      </w:r>
      <w:r w:rsidR="00FA0177" w:rsidRPr="00AC4687">
        <w:rPr>
          <w:sz w:val="24"/>
          <w:szCs w:val="24"/>
        </w:rPr>
        <w:t>.</w:t>
      </w:r>
      <w:r w:rsidR="00A87473" w:rsidRPr="00AC4687">
        <w:rPr>
          <w:sz w:val="24"/>
          <w:szCs w:val="24"/>
        </w:rPr>
        <w:t xml:space="preserve"> (CACREP A.7)</w:t>
      </w:r>
    </w:p>
    <w:p w:rsidR="00AC4687" w:rsidRPr="00AC4687" w:rsidRDefault="00AC4687" w:rsidP="00743FBB">
      <w:pPr>
        <w:pStyle w:val="NoSpacing"/>
        <w:rPr>
          <w:sz w:val="24"/>
          <w:szCs w:val="24"/>
        </w:rPr>
      </w:pPr>
    </w:p>
    <w:p w:rsidR="00A87473" w:rsidRDefault="00761F8F" w:rsidP="00743FBB">
      <w:pPr>
        <w:pStyle w:val="NoSpacing"/>
        <w:rPr>
          <w:sz w:val="24"/>
          <w:szCs w:val="24"/>
        </w:rPr>
      </w:pPr>
      <w:r w:rsidRPr="00AC4687">
        <w:rPr>
          <w:sz w:val="24"/>
          <w:szCs w:val="24"/>
        </w:rPr>
        <w:t>Understand</w:t>
      </w:r>
      <w:r w:rsidR="00A87473" w:rsidRPr="00AC4687">
        <w:rPr>
          <w:sz w:val="24"/>
          <w:szCs w:val="24"/>
        </w:rPr>
        <w:t xml:space="preserve"> the management of mental health services and programs, including areas such as administration, finance, and accountability</w:t>
      </w:r>
      <w:r w:rsidR="006B4D66" w:rsidRPr="00AC4687">
        <w:rPr>
          <w:sz w:val="24"/>
          <w:szCs w:val="24"/>
        </w:rPr>
        <w:t xml:space="preserve"> through development of proposal project</w:t>
      </w:r>
      <w:r w:rsidR="00EE555A" w:rsidRPr="00AC4687">
        <w:rPr>
          <w:sz w:val="24"/>
          <w:szCs w:val="24"/>
        </w:rPr>
        <w:t xml:space="preserve"> including literature review</w:t>
      </w:r>
      <w:r w:rsidR="00A87473" w:rsidRPr="00AC4687">
        <w:rPr>
          <w:sz w:val="24"/>
          <w:szCs w:val="24"/>
        </w:rPr>
        <w:t>. (CACREP A.8)</w:t>
      </w:r>
    </w:p>
    <w:p w:rsidR="00AC4687" w:rsidRPr="00AC4687" w:rsidRDefault="00AC4687" w:rsidP="00743FBB">
      <w:pPr>
        <w:pStyle w:val="NoSpacing"/>
        <w:rPr>
          <w:sz w:val="24"/>
          <w:szCs w:val="24"/>
        </w:rPr>
      </w:pPr>
    </w:p>
    <w:p w:rsidR="00A87473" w:rsidRDefault="006A7F1B" w:rsidP="00743FBB">
      <w:pPr>
        <w:pStyle w:val="NoSpacing"/>
        <w:rPr>
          <w:sz w:val="24"/>
          <w:szCs w:val="24"/>
        </w:rPr>
      </w:pPr>
      <w:r w:rsidRPr="00AC4687">
        <w:rPr>
          <w:sz w:val="24"/>
          <w:szCs w:val="24"/>
        </w:rPr>
        <w:t>Appl</w:t>
      </w:r>
      <w:r w:rsidR="00761F8F" w:rsidRPr="00AC4687">
        <w:rPr>
          <w:sz w:val="24"/>
          <w:szCs w:val="24"/>
        </w:rPr>
        <w:t>y</w:t>
      </w:r>
      <w:r w:rsidRPr="00AC4687">
        <w:rPr>
          <w:sz w:val="24"/>
          <w:szCs w:val="24"/>
        </w:rPr>
        <w:t xml:space="preserve"> knowledge of public mental health policy, financing, and regulatory processes to improve service delivery opportunities in clinical mental health counseling</w:t>
      </w:r>
      <w:r w:rsidR="00FA0177" w:rsidRPr="00AC4687">
        <w:rPr>
          <w:sz w:val="24"/>
          <w:szCs w:val="24"/>
        </w:rPr>
        <w:t xml:space="preserve"> through proposal project</w:t>
      </w:r>
      <w:r w:rsidR="00EE555A" w:rsidRPr="00AC4687">
        <w:rPr>
          <w:sz w:val="24"/>
          <w:szCs w:val="24"/>
        </w:rPr>
        <w:t xml:space="preserve"> including literature review</w:t>
      </w:r>
      <w:r w:rsidRPr="00AC4687">
        <w:rPr>
          <w:sz w:val="24"/>
          <w:szCs w:val="24"/>
        </w:rPr>
        <w:t>. (CACREP B.2)</w:t>
      </w:r>
    </w:p>
    <w:p w:rsidR="00AC4687" w:rsidRPr="00AC4687" w:rsidRDefault="00AC4687" w:rsidP="00743FBB">
      <w:pPr>
        <w:pStyle w:val="NoSpacing"/>
        <w:rPr>
          <w:sz w:val="24"/>
          <w:szCs w:val="24"/>
        </w:rPr>
      </w:pPr>
    </w:p>
    <w:p w:rsidR="00643194" w:rsidRDefault="00761F8F" w:rsidP="00743FBB">
      <w:pPr>
        <w:pStyle w:val="NoSpacing"/>
        <w:rPr>
          <w:sz w:val="24"/>
          <w:szCs w:val="24"/>
        </w:rPr>
      </w:pPr>
      <w:r w:rsidRPr="00AC4687">
        <w:rPr>
          <w:sz w:val="24"/>
          <w:szCs w:val="24"/>
        </w:rPr>
        <w:t>Describe</w:t>
      </w:r>
      <w:r w:rsidR="00643194" w:rsidRPr="00AC4687">
        <w:rPr>
          <w:sz w:val="24"/>
          <w:szCs w:val="24"/>
        </w:rPr>
        <w:t xml:space="preserve"> the principles of mental health, including prevention, intervention, consultation, education, and advocacy, as well as the operation of programs and networks that promote mental health in a multicultural </w:t>
      </w:r>
      <w:r w:rsidR="00FA0177" w:rsidRPr="00AC4687">
        <w:rPr>
          <w:sz w:val="24"/>
          <w:szCs w:val="24"/>
        </w:rPr>
        <w:t>society through</w:t>
      </w:r>
      <w:r w:rsidRPr="00AC4687">
        <w:rPr>
          <w:sz w:val="24"/>
          <w:szCs w:val="24"/>
        </w:rPr>
        <w:t xml:space="preserve"> research paper.</w:t>
      </w:r>
    </w:p>
    <w:p w:rsidR="00AC4687" w:rsidRPr="00AC4687" w:rsidRDefault="00AC4687" w:rsidP="00743FBB">
      <w:pPr>
        <w:pStyle w:val="NoSpacing"/>
        <w:rPr>
          <w:sz w:val="24"/>
          <w:szCs w:val="24"/>
        </w:rPr>
      </w:pPr>
    </w:p>
    <w:p w:rsidR="00113B70" w:rsidRDefault="00761F8F" w:rsidP="00743FBB">
      <w:pPr>
        <w:pStyle w:val="NoSpacing"/>
        <w:rPr>
          <w:sz w:val="24"/>
          <w:szCs w:val="24"/>
        </w:rPr>
      </w:pPr>
      <w:r w:rsidRPr="00AC4687">
        <w:rPr>
          <w:sz w:val="24"/>
          <w:szCs w:val="24"/>
        </w:rPr>
        <w:t>Know</w:t>
      </w:r>
      <w:r w:rsidR="00643194" w:rsidRPr="00AC4687">
        <w:rPr>
          <w:sz w:val="24"/>
          <w:szCs w:val="24"/>
        </w:rPr>
        <w:t xml:space="preserve"> the models, methods, and principles of program development and service delivery (e.g., support groups, peer facilitation training, parent education, self-help)</w:t>
      </w:r>
      <w:r w:rsidRPr="00AC4687">
        <w:rPr>
          <w:sz w:val="24"/>
          <w:szCs w:val="24"/>
        </w:rPr>
        <w:t xml:space="preserve"> through research paper.</w:t>
      </w:r>
      <w:r w:rsidR="00643194" w:rsidRPr="00AC4687">
        <w:rPr>
          <w:sz w:val="24"/>
          <w:szCs w:val="24"/>
        </w:rPr>
        <w:t xml:space="preserve"> </w:t>
      </w:r>
      <w:r w:rsidR="00113B70" w:rsidRPr="00AC4687">
        <w:rPr>
          <w:sz w:val="24"/>
          <w:szCs w:val="24"/>
        </w:rPr>
        <w:t xml:space="preserve">(CACREP </w:t>
      </w:r>
      <w:r w:rsidR="00643194" w:rsidRPr="00AC4687">
        <w:rPr>
          <w:sz w:val="24"/>
          <w:szCs w:val="24"/>
        </w:rPr>
        <w:t>C</w:t>
      </w:r>
      <w:r w:rsidR="00113B70" w:rsidRPr="00AC4687">
        <w:rPr>
          <w:sz w:val="24"/>
          <w:szCs w:val="24"/>
        </w:rPr>
        <w:t>.3)</w:t>
      </w:r>
    </w:p>
    <w:p w:rsidR="00AC4687" w:rsidRPr="00AC4687" w:rsidRDefault="00AC4687" w:rsidP="00743FBB">
      <w:pPr>
        <w:pStyle w:val="NoSpacing"/>
        <w:rPr>
          <w:sz w:val="24"/>
          <w:szCs w:val="24"/>
        </w:rPr>
      </w:pPr>
    </w:p>
    <w:p w:rsidR="00643194" w:rsidRDefault="00761F8F" w:rsidP="00743FBB">
      <w:pPr>
        <w:pStyle w:val="NoSpacing"/>
        <w:rPr>
          <w:sz w:val="24"/>
          <w:szCs w:val="24"/>
        </w:rPr>
      </w:pPr>
      <w:r w:rsidRPr="00AC4687">
        <w:rPr>
          <w:sz w:val="24"/>
          <w:szCs w:val="24"/>
        </w:rPr>
        <w:t>Understand</w:t>
      </w:r>
      <w:r w:rsidR="003D6B00" w:rsidRPr="00AC4687">
        <w:rPr>
          <w:sz w:val="24"/>
          <w:szCs w:val="24"/>
        </w:rPr>
        <w:t xml:space="preserve"> the range of mental health service delivery—such as inpatient, outpatient, partial treatment and aftercare</w:t>
      </w:r>
      <w:r w:rsidRPr="00AC4687">
        <w:rPr>
          <w:sz w:val="24"/>
          <w:szCs w:val="24"/>
        </w:rPr>
        <w:t>-</w:t>
      </w:r>
      <w:r w:rsidR="003D6B00" w:rsidRPr="00AC4687">
        <w:rPr>
          <w:sz w:val="24"/>
          <w:szCs w:val="24"/>
        </w:rPr>
        <w:t>and the clinical mental health counseling services network</w:t>
      </w:r>
      <w:r w:rsidRPr="00AC4687">
        <w:rPr>
          <w:sz w:val="24"/>
          <w:szCs w:val="24"/>
        </w:rPr>
        <w:t xml:space="preserve"> through project proposal</w:t>
      </w:r>
      <w:r w:rsidR="00EE555A" w:rsidRPr="00AC4687">
        <w:rPr>
          <w:sz w:val="24"/>
          <w:szCs w:val="24"/>
        </w:rPr>
        <w:t xml:space="preserve"> and literature review</w:t>
      </w:r>
      <w:r w:rsidR="003D6B00" w:rsidRPr="00AC4687">
        <w:rPr>
          <w:sz w:val="24"/>
          <w:szCs w:val="24"/>
        </w:rPr>
        <w:t>.</w:t>
      </w:r>
      <w:r w:rsidR="00EE555A" w:rsidRPr="00AC4687">
        <w:rPr>
          <w:sz w:val="24"/>
          <w:szCs w:val="24"/>
        </w:rPr>
        <w:t xml:space="preserve"> </w:t>
      </w:r>
      <w:r w:rsidR="003D6B00" w:rsidRPr="00AC4687">
        <w:rPr>
          <w:sz w:val="24"/>
          <w:szCs w:val="24"/>
        </w:rPr>
        <w:t>(CACREP C.5)</w:t>
      </w:r>
    </w:p>
    <w:p w:rsidR="00AC4687" w:rsidRPr="00AC4687" w:rsidRDefault="00AC4687" w:rsidP="00743FBB">
      <w:pPr>
        <w:pStyle w:val="NoSpacing"/>
        <w:rPr>
          <w:sz w:val="24"/>
          <w:szCs w:val="24"/>
        </w:rPr>
      </w:pPr>
    </w:p>
    <w:p w:rsidR="003D6B00" w:rsidRDefault="003D6B00" w:rsidP="00743FBB">
      <w:pPr>
        <w:pStyle w:val="NoSpacing"/>
        <w:rPr>
          <w:sz w:val="24"/>
          <w:szCs w:val="24"/>
        </w:rPr>
      </w:pPr>
      <w:r w:rsidRPr="00AC4687">
        <w:rPr>
          <w:sz w:val="24"/>
          <w:szCs w:val="24"/>
        </w:rPr>
        <w:t>Understand professional issues relevant to the practice of clinical mental health counseling</w:t>
      </w:r>
      <w:r w:rsidR="001C0197" w:rsidRPr="00AC4687">
        <w:rPr>
          <w:sz w:val="24"/>
          <w:szCs w:val="24"/>
        </w:rPr>
        <w:t xml:space="preserve"> through fi</w:t>
      </w:r>
      <w:r w:rsidR="00F12073" w:rsidRPr="00AC4687">
        <w:rPr>
          <w:sz w:val="24"/>
          <w:szCs w:val="24"/>
        </w:rPr>
        <w:t>el</w:t>
      </w:r>
      <w:r w:rsidR="001C0197" w:rsidRPr="00AC4687">
        <w:rPr>
          <w:sz w:val="24"/>
          <w:szCs w:val="24"/>
        </w:rPr>
        <w:t>d assignment</w:t>
      </w:r>
      <w:r w:rsidRPr="00AC4687">
        <w:rPr>
          <w:sz w:val="24"/>
          <w:szCs w:val="24"/>
        </w:rPr>
        <w:t>. (CACREP C.9)</w:t>
      </w:r>
    </w:p>
    <w:p w:rsidR="00AC4687" w:rsidRPr="00AC4687" w:rsidRDefault="00AC4687" w:rsidP="00743FBB">
      <w:pPr>
        <w:pStyle w:val="NoSpacing"/>
        <w:rPr>
          <w:sz w:val="24"/>
          <w:szCs w:val="24"/>
        </w:rPr>
      </w:pPr>
    </w:p>
    <w:p w:rsidR="003D6B00" w:rsidRDefault="00D66102" w:rsidP="00743FBB">
      <w:pPr>
        <w:pStyle w:val="NoSpacing"/>
        <w:rPr>
          <w:sz w:val="24"/>
          <w:szCs w:val="24"/>
        </w:rPr>
      </w:pPr>
      <w:proofErr w:type="gramStart"/>
      <w:r w:rsidRPr="00AC4687">
        <w:rPr>
          <w:sz w:val="24"/>
          <w:szCs w:val="24"/>
        </w:rPr>
        <w:t>Promotes optimal human development, wellness, and mental health through prevention, education, and advocacy activities</w:t>
      </w:r>
      <w:r w:rsidR="001C0197" w:rsidRPr="00AC4687">
        <w:rPr>
          <w:sz w:val="24"/>
          <w:szCs w:val="24"/>
        </w:rPr>
        <w:t xml:space="preserve"> through development of the Wellness Project</w:t>
      </w:r>
      <w:r w:rsidRPr="00AC4687">
        <w:rPr>
          <w:sz w:val="24"/>
          <w:szCs w:val="24"/>
        </w:rPr>
        <w:t>.</w:t>
      </w:r>
      <w:proofErr w:type="gramEnd"/>
      <w:r w:rsidRPr="00AC4687">
        <w:rPr>
          <w:sz w:val="24"/>
          <w:szCs w:val="24"/>
        </w:rPr>
        <w:t xml:space="preserve"> (CACREP D.3)</w:t>
      </w:r>
    </w:p>
    <w:p w:rsidR="00AC4687" w:rsidRPr="00AC4687" w:rsidRDefault="00AC4687" w:rsidP="00743FBB">
      <w:pPr>
        <w:pStyle w:val="NoSpacing"/>
        <w:rPr>
          <w:sz w:val="24"/>
          <w:szCs w:val="24"/>
        </w:rPr>
      </w:pPr>
    </w:p>
    <w:p w:rsidR="00D66102" w:rsidRDefault="00D66102" w:rsidP="00743FBB">
      <w:pPr>
        <w:pStyle w:val="NoSpacing"/>
        <w:rPr>
          <w:sz w:val="24"/>
          <w:szCs w:val="24"/>
        </w:rPr>
      </w:pPr>
      <w:r w:rsidRPr="00AC4687">
        <w:rPr>
          <w:sz w:val="24"/>
          <w:szCs w:val="24"/>
        </w:rPr>
        <w:t>Understands effective strategies to support client advocacy and influence public policy and government relations on local, state, and national levels to enhance equity, increase funding, and promote programs that affect the practice of clinical mental health counseling</w:t>
      </w:r>
      <w:r w:rsidR="00585B48" w:rsidRPr="00AC4687">
        <w:rPr>
          <w:sz w:val="24"/>
          <w:szCs w:val="24"/>
        </w:rPr>
        <w:t xml:space="preserve"> through proposal project</w:t>
      </w:r>
      <w:r w:rsidR="00FA0177" w:rsidRPr="00AC4687">
        <w:rPr>
          <w:sz w:val="24"/>
          <w:szCs w:val="24"/>
        </w:rPr>
        <w:t>.</w:t>
      </w:r>
      <w:r w:rsidRPr="00AC4687">
        <w:rPr>
          <w:sz w:val="24"/>
          <w:szCs w:val="24"/>
        </w:rPr>
        <w:t xml:space="preserve"> (CACREP E.4)</w:t>
      </w:r>
    </w:p>
    <w:p w:rsidR="00AC4687" w:rsidRPr="00AC4687" w:rsidRDefault="00AC4687" w:rsidP="00743FBB">
      <w:pPr>
        <w:pStyle w:val="NoSpacing"/>
        <w:rPr>
          <w:sz w:val="24"/>
          <w:szCs w:val="24"/>
        </w:rPr>
      </w:pPr>
    </w:p>
    <w:p w:rsidR="00D66102" w:rsidRDefault="00F256BC" w:rsidP="00743FBB">
      <w:pPr>
        <w:pStyle w:val="NoSpacing"/>
        <w:rPr>
          <w:sz w:val="24"/>
          <w:szCs w:val="24"/>
        </w:rPr>
      </w:pPr>
      <w:r w:rsidRPr="00AC4687">
        <w:rPr>
          <w:sz w:val="24"/>
          <w:szCs w:val="24"/>
        </w:rPr>
        <w:t>Know</w:t>
      </w:r>
      <w:r w:rsidR="00D66102" w:rsidRPr="00AC4687">
        <w:rPr>
          <w:sz w:val="24"/>
          <w:szCs w:val="24"/>
        </w:rPr>
        <w:t xml:space="preserve"> public policies on the local, state, and national levels that affect the quality and accessibility of mental health services</w:t>
      </w:r>
      <w:r w:rsidR="001C0197" w:rsidRPr="00AC4687">
        <w:rPr>
          <w:sz w:val="24"/>
          <w:szCs w:val="24"/>
        </w:rPr>
        <w:t xml:space="preserve"> through program proposal project</w:t>
      </w:r>
      <w:r w:rsidR="00D66102" w:rsidRPr="00AC4687">
        <w:rPr>
          <w:sz w:val="24"/>
          <w:szCs w:val="24"/>
        </w:rPr>
        <w:t>. (CACREP E.6)</w:t>
      </w:r>
    </w:p>
    <w:p w:rsidR="00AC4687" w:rsidRPr="00AC4687" w:rsidRDefault="00AC4687" w:rsidP="00743FBB">
      <w:pPr>
        <w:pStyle w:val="NoSpacing"/>
        <w:rPr>
          <w:sz w:val="24"/>
          <w:szCs w:val="24"/>
        </w:rPr>
      </w:pPr>
    </w:p>
    <w:p w:rsidR="00D66102" w:rsidRDefault="00F256BC" w:rsidP="00743FBB">
      <w:pPr>
        <w:pStyle w:val="NoSpacing"/>
        <w:rPr>
          <w:sz w:val="24"/>
          <w:szCs w:val="24"/>
        </w:rPr>
      </w:pPr>
      <w:r w:rsidRPr="00AC4687">
        <w:rPr>
          <w:sz w:val="24"/>
          <w:szCs w:val="24"/>
        </w:rPr>
        <w:t>Understand</w:t>
      </w:r>
      <w:r w:rsidR="00D66102" w:rsidRPr="00AC4687">
        <w:rPr>
          <w:sz w:val="24"/>
          <w:szCs w:val="24"/>
        </w:rPr>
        <w:t xml:space="preserve"> how to critically evaluate research relevant to the practice of clinical mental health counseling</w:t>
      </w:r>
      <w:r w:rsidR="00585B48" w:rsidRPr="00AC4687">
        <w:rPr>
          <w:sz w:val="24"/>
          <w:szCs w:val="24"/>
        </w:rPr>
        <w:t xml:space="preserve"> through class research projects and assignments</w:t>
      </w:r>
      <w:r w:rsidR="00D66102" w:rsidRPr="00AC4687">
        <w:rPr>
          <w:sz w:val="24"/>
          <w:szCs w:val="24"/>
        </w:rPr>
        <w:t xml:space="preserve">. </w:t>
      </w:r>
      <w:r w:rsidR="00D16FA3" w:rsidRPr="00AC4687">
        <w:rPr>
          <w:sz w:val="24"/>
          <w:szCs w:val="24"/>
        </w:rPr>
        <w:t>(CACREP I.1)</w:t>
      </w:r>
    </w:p>
    <w:p w:rsidR="00AC4687" w:rsidRPr="00AC4687" w:rsidRDefault="00AC4687" w:rsidP="00743FBB">
      <w:pPr>
        <w:pStyle w:val="NoSpacing"/>
        <w:rPr>
          <w:sz w:val="24"/>
          <w:szCs w:val="24"/>
        </w:rPr>
      </w:pPr>
    </w:p>
    <w:p w:rsidR="00D66102" w:rsidRPr="00AC4687" w:rsidRDefault="00F256BC" w:rsidP="00743FBB">
      <w:pPr>
        <w:pStyle w:val="NoSpacing"/>
        <w:rPr>
          <w:sz w:val="24"/>
          <w:szCs w:val="24"/>
        </w:rPr>
      </w:pPr>
      <w:r w:rsidRPr="00AC4687">
        <w:rPr>
          <w:sz w:val="24"/>
          <w:szCs w:val="24"/>
        </w:rPr>
        <w:lastRenderedPageBreak/>
        <w:t>Know</w:t>
      </w:r>
      <w:r w:rsidR="00D66102" w:rsidRPr="00AC4687">
        <w:rPr>
          <w:sz w:val="24"/>
          <w:szCs w:val="24"/>
        </w:rPr>
        <w:t xml:space="preserve"> models of program evaluation for clinical mental health programs</w:t>
      </w:r>
      <w:r w:rsidR="00585B48" w:rsidRPr="00AC4687">
        <w:rPr>
          <w:sz w:val="24"/>
          <w:szCs w:val="24"/>
        </w:rPr>
        <w:t xml:space="preserve"> through the development of the program proposal project</w:t>
      </w:r>
      <w:r w:rsidR="00D16FA3" w:rsidRPr="00AC4687">
        <w:rPr>
          <w:sz w:val="24"/>
          <w:szCs w:val="24"/>
        </w:rPr>
        <w:t>. (CACREP I.2)</w:t>
      </w:r>
    </w:p>
    <w:p w:rsidR="00794686" w:rsidRDefault="00794686" w:rsidP="00794686">
      <w:pPr>
        <w:pStyle w:val="NoSpacing"/>
        <w:rPr>
          <w:bCs/>
          <w:sz w:val="24"/>
          <w:szCs w:val="24"/>
        </w:rPr>
      </w:pPr>
    </w:p>
    <w:p w:rsidR="00794686" w:rsidRDefault="00794686" w:rsidP="00743FBB">
      <w:pPr>
        <w:pStyle w:val="NoSpacing"/>
        <w:rPr>
          <w:b/>
          <w:sz w:val="24"/>
          <w:szCs w:val="24"/>
        </w:rPr>
      </w:pPr>
    </w:p>
    <w:p w:rsidR="0070692E" w:rsidRPr="00AC4687" w:rsidRDefault="00AC4687" w:rsidP="00743FBB">
      <w:pPr>
        <w:pStyle w:val="NoSpacing"/>
        <w:rPr>
          <w:b/>
          <w:sz w:val="24"/>
          <w:szCs w:val="24"/>
        </w:rPr>
      </w:pPr>
      <w:r w:rsidRPr="00AC4687">
        <w:rPr>
          <w:b/>
          <w:sz w:val="24"/>
          <w:szCs w:val="24"/>
        </w:rPr>
        <w:t>Course Policies</w:t>
      </w:r>
    </w:p>
    <w:p w:rsidR="00AC4687" w:rsidRPr="00AC4687" w:rsidRDefault="00AC4687" w:rsidP="00743FBB">
      <w:pPr>
        <w:pStyle w:val="NoSpacing"/>
        <w:rPr>
          <w:b/>
          <w:sz w:val="24"/>
          <w:szCs w:val="24"/>
        </w:rPr>
      </w:pPr>
    </w:p>
    <w:p w:rsidR="0050011E" w:rsidRPr="00AC4687" w:rsidRDefault="003862A5" w:rsidP="00743FBB">
      <w:pPr>
        <w:pStyle w:val="NoSpacing"/>
        <w:rPr>
          <w:sz w:val="24"/>
          <w:szCs w:val="24"/>
        </w:rPr>
      </w:pPr>
      <w:r w:rsidRPr="00AC4687">
        <w:rPr>
          <w:sz w:val="24"/>
          <w:szCs w:val="24"/>
        </w:rPr>
        <w:t xml:space="preserve">1. </w:t>
      </w:r>
      <w:r w:rsidR="00B80E39" w:rsidRPr="00AC4687">
        <w:rPr>
          <w:sz w:val="24"/>
          <w:szCs w:val="24"/>
        </w:rPr>
        <w:t xml:space="preserve">You are expected to </w:t>
      </w:r>
      <w:r w:rsidR="00493CD3" w:rsidRPr="00AC4687">
        <w:rPr>
          <w:sz w:val="24"/>
          <w:szCs w:val="24"/>
        </w:rPr>
        <w:t xml:space="preserve">actively participate in this class and </w:t>
      </w:r>
      <w:r w:rsidR="00D407B9" w:rsidRPr="00AC4687">
        <w:rPr>
          <w:sz w:val="24"/>
          <w:szCs w:val="24"/>
        </w:rPr>
        <w:t xml:space="preserve">turn all assignments in </w:t>
      </w:r>
      <w:r w:rsidR="00D407B9" w:rsidRPr="00F44DFE">
        <w:rPr>
          <w:b/>
          <w:sz w:val="24"/>
          <w:szCs w:val="24"/>
          <w:u w:val="single"/>
        </w:rPr>
        <w:t>on time</w:t>
      </w:r>
      <w:r w:rsidR="0070692E" w:rsidRPr="00F44DFE">
        <w:rPr>
          <w:b/>
          <w:sz w:val="24"/>
          <w:szCs w:val="24"/>
          <w:u w:val="single"/>
        </w:rPr>
        <w:t>.</w:t>
      </w:r>
      <w:r w:rsidR="0070692E" w:rsidRPr="00AC4687">
        <w:rPr>
          <w:sz w:val="24"/>
          <w:szCs w:val="24"/>
        </w:rPr>
        <w:t xml:space="preserve"> </w:t>
      </w:r>
      <w:r w:rsidR="00493CD3" w:rsidRPr="00AC4687">
        <w:rPr>
          <w:sz w:val="24"/>
          <w:szCs w:val="24"/>
        </w:rPr>
        <w:t xml:space="preserve">  </w:t>
      </w:r>
      <w:r w:rsidR="00D407B9" w:rsidRPr="00AC4687">
        <w:rPr>
          <w:sz w:val="24"/>
          <w:szCs w:val="24"/>
        </w:rPr>
        <w:t>In addition to turning in assignments according to the schedule on</w:t>
      </w:r>
      <w:r w:rsidR="0070532D" w:rsidRPr="00AC4687">
        <w:rPr>
          <w:sz w:val="24"/>
          <w:szCs w:val="24"/>
        </w:rPr>
        <w:t xml:space="preserve"> this</w:t>
      </w:r>
      <w:r w:rsidR="00D407B9" w:rsidRPr="00AC4687">
        <w:rPr>
          <w:sz w:val="24"/>
          <w:szCs w:val="24"/>
        </w:rPr>
        <w:t xml:space="preserve"> syllabus, a</w:t>
      </w:r>
      <w:r w:rsidR="00493CD3" w:rsidRPr="00AC4687">
        <w:rPr>
          <w:sz w:val="24"/>
          <w:szCs w:val="24"/>
        </w:rPr>
        <w:t xml:space="preserve">ctive participation includes logging into Blackboard </w:t>
      </w:r>
      <w:r w:rsidR="006643E9" w:rsidRPr="00AC4687">
        <w:rPr>
          <w:sz w:val="24"/>
          <w:szCs w:val="24"/>
        </w:rPr>
        <w:t>regularly for updates on chapter content</w:t>
      </w:r>
      <w:r w:rsidR="00D407B9" w:rsidRPr="00AC4687">
        <w:rPr>
          <w:sz w:val="24"/>
          <w:szCs w:val="24"/>
        </w:rPr>
        <w:t xml:space="preserve">, </w:t>
      </w:r>
      <w:r w:rsidR="00550EC5" w:rsidRPr="00AC4687">
        <w:rPr>
          <w:sz w:val="24"/>
          <w:szCs w:val="24"/>
        </w:rPr>
        <w:t>participat</w:t>
      </w:r>
      <w:r w:rsidR="00D407B9" w:rsidRPr="00AC4687">
        <w:rPr>
          <w:sz w:val="24"/>
          <w:szCs w:val="24"/>
        </w:rPr>
        <w:t xml:space="preserve">ion </w:t>
      </w:r>
      <w:r w:rsidR="00550EC5" w:rsidRPr="00AC4687">
        <w:rPr>
          <w:sz w:val="24"/>
          <w:szCs w:val="24"/>
        </w:rPr>
        <w:t>in class discussion board topics</w:t>
      </w:r>
      <w:r w:rsidR="00C046D3" w:rsidRPr="00AC4687">
        <w:rPr>
          <w:sz w:val="24"/>
          <w:szCs w:val="24"/>
        </w:rPr>
        <w:t xml:space="preserve"> and responding to emails in a timely manner</w:t>
      </w:r>
      <w:r w:rsidR="00550EC5" w:rsidRPr="00AC4687">
        <w:rPr>
          <w:sz w:val="24"/>
          <w:szCs w:val="24"/>
        </w:rPr>
        <w:t>.</w:t>
      </w:r>
      <w:r w:rsidR="006643E9" w:rsidRPr="00AC4687">
        <w:rPr>
          <w:sz w:val="24"/>
          <w:szCs w:val="24"/>
        </w:rPr>
        <w:t xml:space="preserve">  You will need to make sure your NCCU email account is active and that you can receive messages correctly. If you have difficulties with you</w:t>
      </w:r>
      <w:r w:rsidR="00C046D3" w:rsidRPr="00AC4687">
        <w:rPr>
          <w:sz w:val="24"/>
          <w:szCs w:val="24"/>
        </w:rPr>
        <w:t>r</w:t>
      </w:r>
      <w:r w:rsidR="006643E9" w:rsidRPr="00AC4687">
        <w:rPr>
          <w:sz w:val="24"/>
          <w:szCs w:val="24"/>
        </w:rPr>
        <w:t xml:space="preserve"> email</w:t>
      </w:r>
      <w:r w:rsidR="00C046D3" w:rsidRPr="00AC4687">
        <w:rPr>
          <w:sz w:val="24"/>
          <w:szCs w:val="24"/>
        </w:rPr>
        <w:t xml:space="preserve"> </w:t>
      </w:r>
      <w:r w:rsidR="00080C39" w:rsidRPr="00AC4687">
        <w:rPr>
          <w:sz w:val="24"/>
          <w:szCs w:val="24"/>
        </w:rPr>
        <w:t>account or</w:t>
      </w:r>
      <w:r w:rsidR="006643E9" w:rsidRPr="00AC4687">
        <w:rPr>
          <w:sz w:val="24"/>
          <w:szCs w:val="24"/>
        </w:rPr>
        <w:t xml:space="preserve"> Blackboard in general, please contact the</w:t>
      </w:r>
      <w:r w:rsidR="00C046D3" w:rsidRPr="00AC4687">
        <w:rPr>
          <w:sz w:val="24"/>
          <w:szCs w:val="24"/>
        </w:rPr>
        <w:t xml:space="preserve"> campus Helpdesk</w:t>
      </w:r>
      <w:r w:rsidR="006643E9" w:rsidRPr="00AC4687">
        <w:rPr>
          <w:sz w:val="24"/>
          <w:szCs w:val="24"/>
        </w:rPr>
        <w:t xml:space="preserve"> at </w:t>
      </w:r>
      <w:hyperlink r:id="rId21" w:history="1">
        <w:r w:rsidR="00C046D3" w:rsidRPr="00AC4687">
          <w:rPr>
            <w:rStyle w:val="Hyperlink"/>
            <w:color w:val="auto"/>
            <w:sz w:val="24"/>
            <w:szCs w:val="24"/>
          </w:rPr>
          <w:t>http://www.nccu.edu/facultyandstaff/its/helpdesk.cfm</w:t>
        </w:r>
      </w:hyperlink>
      <w:r w:rsidR="00C046D3" w:rsidRPr="00AC4687">
        <w:rPr>
          <w:sz w:val="24"/>
          <w:szCs w:val="24"/>
        </w:rPr>
        <w:t xml:space="preserve">  or contact the Eagle Technical Assistance Center (ETAC</w:t>
      </w:r>
      <w:r w:rsidR="00DF2660" w:rsidRPr="00AC4687">
        <w:rPr>
          <w:sz w:val="24"/>
          <w:szCs w:val="24"/>
        </w:rPr>
        <w:t>) at</w:t>
      </w:r>
      <w:r w:rsidR="00C046D3" w:rsidRPr="00AC4687">
        <w:rPr>
          <w:sz w:val="24"/>
          <w:szCs w:val="24"/>
        </w:rPr>
        <w:t xml:space="preserve"> (919) 530-7676.</w:t>
      </w:r>
    </w:p>
    <w:p w:rsidR="00EE555A" w:rsidRPr="00AC4687" w:rsidRDefault="00EE555A" w:rsidP="00743FBB">
      <w:pPr>
        <w:pStyle w:val="NoSpacing"/>
        <w:rPr>
          <w:sz w:val="24"/>
          <w:szCs w:val="24"/>
        </w:rPr>
      </w:pPr>
    </w:p>
    <w:p w:rsidR="00EE555A" w:rsidRPr="00AC4687" w:rsidRDefault="00EE555A" w:rsidP="00743FBB">
      <w:pPr>
        <w:pStyle w:val="NoSpacing"/>
        <w:rPr>
          <w:sz w:val="24"/>
          <w:szCs w:val="24"/>
        </w:rPr>
      </w:pPr>
      <w:r w:rsidRPr="00AC4687">
        <w:rPr>
          <w:sz w:val="24"/>
          <w:szCs w:val="24"/>
        </w:rPr>
        <w:t xml:space="preserve">2. Class discussions in Blackboard are the primary method of class attendance and participation.  Generally, there </w:t>
      </w:r>
      <w:proofErr w:type="gramStart"/>
      <w:r w:rsidRPr="00AC4687">
        <w:rPr>
          <w:sz w:val="24"/>
          <w:szCs w:val="24"/>
        </w:rPr>
        <w:t>are</w:t>
      </w:r>
      <w:proofErr w:type="gramEnd"/>
      <w:r w:rsidRPr="00AC4687">
        <w:rPr>
          <w:sz w:val="24"/>
          <w:szCs w:val="24"/>
        </w:rPr>
        <w:t xml:space="preserve"> two </w:t>
      </w:r>
      <w:r w:rsidR="00F44DFE">
        <w:rPr>
          <w:sz w:val="24"/>
          <w:szCs w:val="24"/>
        </w:rPr>
        <w:t xml:space="preserve">to four </w:t>
      </w:r>
      <w:r w:rsidRPr="00AC4687">
        <w:rPr>
          <w:sz w:val="24"/>
          <w:szCs w:val="24"/>
        </w:rPr>
        <w:t xml:space="preserve">discussion questions assigned each week.  You must submit an initial response to each question </w:t>
      </w:r>
      <w:r w:rsidR="00F44DFE">
        <w:rPr>
          <w:sz w:val="24"/>
          <w:szCs w:val="24"/>
        </w:rPr>
        <w:t xml:space="preserve">assigned </w:t>
      </w:r>
      <w:r w:rsidRPr="00AC4687">
        <w:rPr>
          <w:sz w:val="24"/>
          <w:szCs w:val="24"/>
        </w:rPr>
        <w:t xml:space="preserve">and respond to at least </w:t>
      </w:r>
      <w:r w:rsidR="00691CB8">
        <w:rPr>
          <w:sz w:val="24"/>
          <w:szCs w:val="24"/>
        </w:rPr>
        <w:t>2</w:t>
      </w:r>
      <w:r w:rsidRPr="00AC4687">
        <w:rPr>
          <w:sz w:val="24"/>
          <w:szCs w:val="24"/>
        </w:rPr>
        <w:t xml:space="preserve"> classmate</w:t>
      </w:r>
      <w:r w:rsidR="00F44DFE">
        <w:rPr>
          <w:sz w:val="24"/>
          <w:szCs w:val="24"/>
        </w:rPr>
        <w:t>s</w:t>
      </w:r>
      <w:r w:rsidRPr="00AC4687">
        <w:rPr>
          <w:sz w:val="24"/>
          <w:szCs w:val="24"/>
        </w:rPr>
        <w:t xml:space="preserve"> to receive complete credit for the discussion requirement.  Discussion questions are related to the assigned reading for the week.  Discussion forums will close on the due date listed in the course calendar.  </w:t>
      </w:r>
    </w:p>
    <w:p w:rsidR="0050011E" w:rsidRPr="00AC4687" w:rsidRDefault="0050011E" w:rsidP="00743FBB">
      <w:pPr>
        <w:pStyle w:val="NoSpacing"/>
        <w:rPr>
          <w:sz w:val="24"/>
          <w:szCs w:val="24"/>
        </w:rPr>
      </w:pPr>
    </w:p>
    <w:p w:rsidR="0070692E" w:rsidRPr="00AC4687" w:rsidRDefault="00743FBB" w:rsidP="00743FBB">
      <w:pPr>
        <w:pStyle w:val="NoSpacing"/>
        <w:rPr>
          <w:sz w:val="24"/>
          <w:szCs w:val="24"/>
        </w:rPr>
      </w:pPr>
      <w:r w:rsidRPr="00AC4687">
        <w:rPr>
          <w:sz w:val="24"/>
          <w:szCs w:val="24"/>
        </w:rPr>
        <w:t>3</w:t>
      </w:r>
      <w:r w:rsidR="003862A5" w:rsidRPr="00AC4687">
        <w:rPr>
          <w:sz w:val="24"/>
          <w:szCs w:val="24"/>
        </w:rPr>
        <w:t xml:space="preserve">. </w:t>
      </w:r>
      <w:r w:rsidR="0050011E" w:rsidRPr="00AC4687">
        <w:rPr>
          <w:sz w:val="24"/>
          <w:szCs w:val="24"/>
        </w:rPr>
        <w:t xml:space="preserve">Assignments are to be completed and submitted on time.  </w:t>
      </w:r>
      <w:r w:rsidR="00187D29">
        <w:rPr>
          <w:sz w:val="24"/>
          <w:szCs w:val="24"/>
        </w:rPr>
        <w:t>I</w:t>
      </w:r>
      <w:r w:rsidR="006944CC" w:rsidRPr="00AC4687">
        <w:rPr>
          <w:sz w:val="24"/>
          <w:szCs w:val="24"/>
        </w:rPr>
        <w:t>f an assignment is turned in late, one letter grade will be deducted</w:t>
      </w:r>
      <w:r w:rsidR="00ED7DF0">
        <w:rPr>
          <w:sz w:val="24"/>
          <w:szCs w:val="24"/>
        </w:rPr>
        <w:t xml:space="preserve"> for every day it’s late</w:t>
      </w:r>
      <w:r w:rsidR="006944CC" w:rsidRPr="00AC4687">
        <w:rPr>
          <w:sz w:val="24"/>
          <w:szCs w:val="24"/>
        </w:rPr>
        <w:t xml:space="preserve">.  </w:t>
      </w:r>
    </w:p>
    <w:p w:rsidR="0063043E" w:rsidRPr="00AC4687" w:rsidRDefault="0063043E" w:rsidP="00743FBB">
      <w:pPr>
        <w:pStyle w:val="NoSpacing"/>
        <w:rPr>
          <w:sz w:val="24"/>
          <w:szCs w:val="24"/>
        </w:rPr>
      </w:pPr>
    </w:p>
    <w:p w:rsidR="00ED7DF0" w:rsidRDefault="00743FBB" w:rsidP="00ED7DF0">
      <w:pPr>
        <w:pStyle w:val="NoSpacing"/>
        <w:rPr>
          <w:sz w:val="24"/>
          <w:szCs w:val="24"/>
        </w:rPr>
      </w:pPr>
      <w:r w:rsidRPr="00AC4687">
        <w:rPr>
          <w:sz w:val="24"/>
          <w:szCs w:val="24"/>
        </w:rPr>
        <w:t>4</w:t>
      </w:r>
      <w:r w:rsidR="003862A5" w:rsidRPr="00AC4687">
        <w:rPr>
          <w:sz w:val="24"/>
          <w:szCs w:val="24"/>
        </w:rPr>
        <w:t xml:space="preserve">. </w:t>
      </w:r>
      <w:r w:rsidR="0050011E" w:rsidRPr="00AC4687">
        <w:rPr>
          <w:sz w:val="24"/>
          <w:szCs w:val="24"/>
        </w:rPr>
        <w:t xml:space="preserve">Written assignments </w:t>
      </w:r>
      <w:r w:rsidR="005E3840" w:rsidRPr="00AC4687">
        <w:rPr>
          <w:sz w:val="24"/>
          <w:szCs w:val="24"/>
        </w:rPr>
        <w:t xml:space="preserve">for this course will </w:t>
      </w:r>
      <w:r w:rsidR="009F196B" w:rsidRPr="00AC4687">
        <w:rPr>
          <w:sz w:val="24"/>
          <w:szCs w:val="24"/>
        </w:rPr>
        <w:t xml:space="preserve">be </w:t>
      </w:r>
      <w:r w:rsidR="005E3840" w:rsidRPr="00AC4687">
        <w:rPr>
          <w:sz w:val="24"/>
          <w:szCs w:val="24"/>
        </w:rPr>
        <w:t>graded</w:t>
      </w:r>
      <w:r w:rsidR="0050011E" w:rsidRPr="00AC4687">
        <w:rPr>
          <w:sz w:val="24"/>
          <w:szCs w:val="24"/>
        </w:rPr>
        <w:t xml:space="preserve"> on content as well </w:t>
      </w:r>
      <w:r w:rsidR="006B3357" w:rsidRPr="00AC4687">
        <w:rPr>
          <w:sz w:val="24"/>
          <w:szCs w:val="24"/>
        </w:rPr>
        <w:t xml:space="preserve">as </w:t>
      </w:r>
      <w:r w:rsidR="0050011E" w:rsidRPr="00AC4687">
        <w:rPr>
          <w:sz w:val="24"/>
          <w:szCs w:val="24"/>
        </w:rPr>
        <w:t>format.  This means you are expected to adhere to the writing style of the APA Publication Manua</w:t>
      </w:r>
      <w:r w:rsidR="00B76A4D" w:rsidRPr="00AC4687">
        <w:rPr>
          <w:sz w:val="24"/>
          <w:szCs w:val="24"/>
        </w:rPr>
        <w:t>l</w:t>
      </w:r>
      <w:r w:rsidR="00D407B9" w:rsidRPr="00AC4687">
        <w:rPr>
          <w:sz w:val="24"/>
          <w:szCs w:val="24"/>
        </w:rPr>
        <w:t>, 6</w:t>
      </w:r>
      <w:r w:rsidR="00D407B9" w:rsidRPr="00AC4687">
        <w:rPr>
          <w:sz w:val="24"/>
          <w:szCs w:val="24"/>
          <w:vertAlign w:val="superscript"/>
        </w:rPr>
        <w:t>th</w:t>
      </w:r>
      <w:r w:rsidR="00D407B9" w:rsidRPr="00AC4687">
        <w:rPr>
          <w:sz w:val="24"/>
          <w:szCs w:val="24"/>
        </w:rPr>
        <w:t xml:space="preserve"> edition</w:t>
      </w:r>
      <w:r w:rsidR="00ED7DF0">
        <w:rPr>
          <w:sz w:val="24"/>
          <w:szCs w:val="24"/>
        </w:rPr>
        <w:t xml:space="preserve"> for ALL assignments</w:t>
      </w:r>
      <w:r w:rsidR="0050011E" w:rsidRPr="00AC4687">
        <w:rPr>
          <w:sz w:val="24"/>
          <w:szCs w:val="24"/>
        </w:rPr>
        <w:t xml:space="preserve">.  This </w:t>
      </w:r>
      <w:r w:rsidR="005E3840" w:rsidRPr="00AC4687">
        <w:rPr>
          <w:sz w:val="24"/>
          <w:szCs w:val="24"/>
        </w:rPr>
        <w:t xml:space="preserve">style includes clarity of </w:t>
      </w:r>
      <w:r w:rsidR="00EE555A" w:rsidRPr="00AC4687">
        <w:rPr>
          <w:sz w:val="24"/>
          <w:szCs w:val="24"/>
        </w:rPr>
        <w:t>writing;</w:t>
      </w:r>
      <w:r w:rsidR="005E3840" w:rsidRPr="00AC4687">
        <w:rPr>
          <w:sz w:val="24"/>
          <w:szCs w:val="24"/>
        </w:rPr>
        <w:t xml:space="preserve"> correct grammar and </w:t>
      </w:r>
      <w:r w:rsidR="006944CC" w:rsidRPr="00AC4687">
        <w:rPr>
          <w:sz w:val="24"/>
          <w:szCs w:val="24"/>
        </w:rPr>
        <w:t>spelling,</w:t>
      </w:r>
      <w:r w:rsidR="005E3840" w:rsidRPr="00AC4687">
        <w:rPr>
          <w:sz w:val="24"/>
          <w:szCs w:val="24"/>
        </w:rPr>
        <w:t xml:space="preserve"> as well </w:t>
      </w:r>
      <w:r w:rsidR="006944CC" w:rsidRPr="00AC4687">
        <w:rPr>
          <w:sz w:val="24"/>
          <w:szCs w:val="24"/>
        </w:rPr>
        <w:t>as adherence</w:t>
      </w:r>
      <w:r w:rsidR="005E3840" w:rsidRPr="00AC4687">
        <w:rPr>
          <w:sz w:val="24"/>
          <w:szCs w:val="24"/>
        </w:rPr>
        <w:t xml:space="preserve"> to APA style reference </w:t>
      </w:r>
      <w:r w:rsidR="003A45C2" w:rsidRPr="00AC4687">
        <w:rPr>
          <w:sz w:val="24"/>
          <w:szCs w:val="24"/>
        </w:rPr>
        <w:t>citation,</w:t>
      </w:r>
      <w:r w:rsidR="008466EB" w:rsidRPr="00AC4687">
        <w:rPr>
          <w:sz w:val="24"/>
          <w:szCs w:val="24"/>
        </w:rPr>
        <w:t xml:space="preserve"> page numbering and title page formatting</w:t>
      </w:r>
      <w:r w:rsidR="005E3840" w:rsidRPr="00AC4687">
        <w:rPr>
          <w:sz w:val="24"/>
          <w:szCs w:val="24"/>
        </w:rPr>
        <w:t>.</w:t>
      </w:r>
      <w:r w:rsidR="003862A5" w:rsidRPr="00AC4687">
        <w:rPr>
          <w:sz w:val="24"/>
          <w:szCs w:val="24"/>
        </w:rPr>
        <w:t xml:space="preserve">  Papers submitted in a non APA format will lose one letter grade.  Please review your APA Publication </w:t>
      </w:r>
      <w:r w:rsidR="00D407B9" w:rsidRPr="00AC4687">
        <w:rPr>
          <w:sz w:val="24"/>
          <w:szCs w:val="24"/>
        </w:rPr>
        <w:t>m</w:t>
      </w:r>
      <w:r w:rsidR="003862A5" w:rsidRPr="00AC4687">
        <w:rPr>
          <w:sz w:val="24"/>
          <w:szCs w:val="24"/>
        </w:rPr>
        <w:t xml:space="preserve">anual </w:t>
      </w:r>
      <w:r w:rsidR="00D1011F" w:rsidRPr="00AC4687">
        <w:rPr>
          <w:sz w:val="24"/>
          <w:szCs w:val="24"/>
        </w:rPr>
        <w:t xml:space="preserve">and other resources included on this syllabus </w:t>
      </w:r>
      <w:r w:rsidR="003862A5" w:rsidRPr="00AC4687">
        <w:rPr>
          <w:sz w:val="24"/>
          <w:szCs w:val="24"/>
        </w:rPr>
        <w:t>as you prepare assignments for class.</w:t>
      </w:r>
      <w:r w:rsidR="00C046D3" w:rsidRPr="00AC4687">
        <w:rPr>
          <w:sz w:val="24"/>
          <w:szCs w:val="24"/>
        </w:rPr>
        <w:t xml:space="preserve">  Under External </w:t>
      </w:r>
      <w:r w:rsidR="000C042C" w:rsidRPr="00AC4687">
        <w:rPr>
          <w:sz w:val="24"/>
          <w:szCs w:val="24"/>
        </w:rPr>
        <w:t>L</w:t>
      </w:r>
      <w:r w:rsidR="00C046D3" w:rsidRPr="00AC4687">
        <w:rPr>
          <w:sz w:val="24"/>
          <w:szCs w:val="24"/>
        </w:rPr>
        <w:t>inks</w:t>
      </w:r>
      <w:r w:rsidR="000C042C" w:rsidRPr="00AC4687">
        <w:rPr>
          <w:sz w:val="24"/>
          <w:szCs w:val="24"/>
        </w:rPr>
        <w:t xml:space="preserve"> on Blackboard</w:t>
      </w:r>
      <w:r w:rsidR="00C046D3" w:rsidRPr="00AC4687">
        <w:rPr>
          <w:sz w:val="24"/>
          <w:szCs w:val="24"/>
        </w:rPr>
        <w:t>, you</w:t>
      </w:r>
      <w:r w:rsidR="000C042C" w:rsidRPr="00AC4687">
        <w:rPr>
          <w:sz w:val="24"/>
          <w:szCs w:val="24"/>
        </w:rPr>
        <w:t xml:space="preserve"> </w:t>
      </w:r>
      <w:r w:rsidR="00C046D3" w:rsidRPr="00AC4687">
        <w:rPr>
          <w:sz w:val="24"/>
          <w:szCs w:val="24"/>
        </w:rPr>
        <w:t>will also find online APA writing resources.</w:t>
      </w:r>
    </w:p>
    <w:p w:rsidR="00ED7DF0" w:rsidRDefault="00ED7DF0" w:rsidP="00ED7DF0">
      <w:pPr>
        <w:pStyle w:val="NoSpacing"/>
        <w:rPr>
          <w:sz w:val="24"/>
          <w:szCs w:val="24"/>
        </w:rPr>
      </w:pPr>
    </w:p>
    <w:p w:rsidR="00ED7DF0" w:rsidRPr="00ED7DF0" w:rsidRDefault="00ED7DF0" w:rsidP="00ED7DF0">
      <w:pPr>
        <w:pStyle w:val="NoSpacing"/>
        <w:rPr>
          <w:sz w:val="24"/>
          <w:szCs w:val="24"/>
        </w:rPr>
      </w:pPr>
      <w:r w:rsidRPr="00ED7DF0">
        <w:rPr>
          <w:sz w:val="24"/>
          <w:szCs w:val="24"/>
        </w:rPr>
        <w:t xml:space="preserve">5. </w:t>
      </w:r>
      <w:r w:rsidR="00406FA6" w:rsidRPr="00ED7DF0">
        <w:rPr>
          <w:sz w:val="24"/>
          <w:szCs w:val="24"/>
        </w:rPr>
        <w:t>When s</w:t>
      </w:r>
      <w:r w:rsidR="00EE555A" w:rsidRPr="00ED7DF0">
        <w:rPr>
          <w:sz w:val="24"/>
          <w:szCs w:val="24"/>
        </w:rPr>
        <w:t xml:space="preserve">ubmitting your assignments on </w:t>
      </w:r>
      <w:r w:rsidR="00406FA6" w:rsidRPr="00ED7DF0">
        <w:rPr>
          <w:sz w:val="24"/>
          <w:szCs w:val="24"/>
        </w:rPr>
        <w:t xml:space="preserve">Blackboard </w:t>
      </w:r>
      <w:proofErr w:type="gramStart"/>
      <w:r w:rsidR="00406FA6" w:rsidRPr="00ED7DF0">
        <w:rPr>
          <w:sz w:val="24"/>
          <w:szCs w:val="24"/>
        </w:rPr>
        <w:t>be</w:t>
      </w:r>
      <w:proofErr w:type="gramEnd"/>
      <w:r w:rsidR="00406FA6" w:rsidRPr="00ED7DF0">
        <w:rPr>
          <w:sz w:val="24"/>
          <w:szCs w:val="24"/>
        </w:rPr>
        <w:t xml:space="preserve"> sure </w:t>
      </w:r>
      <w:r w:rsidR="0070532D" w:rsidRPr="00ED7DF0">
        <w:rPr>
          <w:sz w:val="24"/>
          <w:szCs w:val="24"/>
        </w:rPr>
        <w:t xml:space="preserve">they are submitted under Assignments.  </w:t>
      </w:r>
      <w:r w:rsidRPr="00ED7DF0">
        <w:rPr>
          <w:color w:val="000000"/>
          <w:sz w:val="24"/>
          <w:szCs w:val="24"/>
        </w:rPr>
        <w:t xml:space="preserve">Do not email your work to the instructor </w:t>
      </w:r>
      <w:r w:rsidRPr="00ED7DF0">
        <w:rPr>
          <w:b/>
          <w:color w:val="000000"/>
          <w:sz w:val="24"/>
          <w:szCs w:val="24"/>
        </w:rPr>
        <w:t>unless specifically asked to do so by the instructor</w:t>
      </w:r>
      <w:r w:rsidRPr="00ED7DF0">
        <w:rPr>
          <w:color w:val="000000"/>
          <w:sz w:val="24"/>
          <w:szCs w:val="24"/>
        </w:rPr>
        <w:t xml:space="preserve">.  For most assignments, if not all of them, you will use designated links within Blackboard to submit your work.  Please use the Blackboard system to submit your work; </w:t>
      </w:r>
      <w:r w:rsidRPr="00ED7DF0">
        <w:rPr>
          <w:b/>
          <w:color w:val="000000"/>
          <w:sz w:val="24"/>
          <w:szCs w:val="24"/>
        </w:rPr>
        <w:t>email submissions will not be accepted unless approved by the instructor prior to submission</w:t>
      </w:r>
      <w:r w:rsidRPr="00ED7DF0">
        <w:rPr>
          <w:color w:val="000000"/>
          <w:sz w:val="24"/>
          <w:szCs w:val="24"/>
        </w:rPr>
        <w:t>.</w:t>
      </w:r>
    </w:p>
    <w:p w:rsidR="00406FA6" w:rsidRPr="00AC4687" w:rsidRDefault="00406FA6" w:rsidP="00743FBB">
      <w:pPr>
        <w:pStyle w:val="NoSpacing"/>
        <w:rPr>
          <w:sz w:val="24"/>
          <w:szCs w:val="24"/>
        </w:rPr>
      </w:pPr>
    </w:p>
    <w:p w:rsidR="003862A5" w:rsidRDefault="00743FBB" w:rsidP="00743FBB">
      <w:pPr>
        <w:pStyle w:val="NoSpacing"/>
        <w:rPr>
          <w:bCs/>
          <w:sz w:val="24"/>
          <w:szCs w:val="24"/>
        </w:rPr>
      </w:pPr>
      <w:r w:rsidRPr="00AC4687">
        <w:rPr>
          <w:bCs/>
          <w:sz w:val="24"/>
          <w:szCs w:val="24"/>
        </w:rPr>
        <w:t>6</w:t>
      </w:r>
      <w:r w:rsidR="003862A5" w:rsidRPr="00AC4687">
        <w:rPr>
          <w:bCs/>
          <w:sz w:val="24"/>
          <w:szCs w:val="24"/>
        </w:rPr>
        <w:t>.  Academic Honesty:</w:t>
      </w:r>
      <w:r w:rsidR="007E2453" w:rsidRPr="00AC4687">
        <w:rPr>
          <w:bCs/>
          <w:sz w:val="24"/>
          <w:szCs w:val="24"/>
        </w:rPr>
        <w:t xml:space="preserve"> </w:t>
      </w:r>
      <w:r w:rsidR="00D407B9" w:rsidRPr="00AC4687">
        <w:rPr>
          <w:bCs/>
          <w:sz w:val="24"/>
          <w:szCs w:val="24"/>
        </w:rPr>
        <w:t>A</w:t>
      </w:r>
      <w:r w:rsidR="007E2453" w:rsidRPr="00AC4687">
        <w:rPr>
          <w:bCs/>
          <w:sz w:val="24"/>
          <w:szCs w:val="24"/>
        </w:rPr>
        <w:t xml:space="preserve">ll </w:t>
      </w:r>
      <w:r w:rsidR="00406FA6" w:rsidRPr="00AC4687">
        <w:rPr>
          <w:bCs/>
          <w:sz w:val="24"/>
          <w:szCs w:val="24"/>
        </w:rPr>
        <w:t xml:space="preserve">candidates will </w:t>
      </w:r>
      <w:r w:rsidR="007E2453" w:rsidRPr="00AC4687">
        <w:rPr>
          <w:bCs/>
          <w:sz w:val="24"/>
          <w:szCs w:val="24"/>
        </w:rPr>
        <w:t xml:space="preserve">demonstrate integrity in the execution of class assignments and activities.  </w:t>
      </w:r>
      <w:r w:rsidR="00D407B9" w:rsidRPr="00AC4687">
        <w:rPr>
          <w:bCs/>
          <w:sz w:val="24"/>
          <w:szCs w:val="24"/>
        </w:rPr>
        <w:t xml:space="preserve">You will not submit work without providing proper references.  </w:t>
      </w:r>
      <w:r w:rsidR="00933BA1" w:rsidRPr="00AC4687">
        <w:rPr>
          <w:bCs/>
          <w:sz w:val="24"/>
          <w:szCs w:val="24"/>
        </w:rPr>
        <w:t>You will not copy and/or plagiarize comments from your classmates.</w:t>
      </w:r>
    </w:p>
    <w:p w:rsidR="00794686" w:rsidRDefault="00794686" w:rsidP="00743FBB">
      <w:pPr>
        <w:pStyle w:val="NoSpacing"/>
        <w:rPr>
          <w:bCs/>
          <w:sz w:val="24"/>
          <w:szCs w:val="24"/>
        </w:rPr>
      </w:pPr>
    </w:p>
    <w:p w:rsidR="00794686" w:rsidRPr="00DB21F2" w:rsidRDefault="00794686" w:rsidP="00794686">
      <w:pPr>
        <w:pStyle w:val="Heading1"/>
        <w:rPr>
          <w:rFonts w:ascii="Garamond" w:hAnsi="Garamond"/>
        </w:rPr>
      </w:pPr>
      <w:r w:rsidRPr="00DB21F2">
        <w:rPr>
          <w:rStyle w:val="Strong"/>
          <w:rFonts w:ascii="Garamond" w:hAnsi="Garamond"/>
          <w:szCs w:val="24"/>
        </w:rPr>
        <w:t xml:space="preserve">Plagiarism </w:t>
      </w:r>
      <w:r w:rsidRPr="00DB21F2">
        <w:rPr>
          <w:rFonts w:ascii="Garamond" w:hAnsi="Garamond"/>
          <w:b w:val="0"/>
        </w:rPr>
        <w:t>and Academic Integrity</w:t>
      </w:r>
    </w:p>
    <w:p w:rsidR="00794686" w:rsidRDefault="00794686" w:rsidP="00794686">
      <w:pPr>
        <w:rPr>
          <w:rStyle w:val="Strong"/>
          <w:rFonts w:ascii="Garamond" w:hAnsi="Garamond"/>
          <w:szCs w:val="24"/>
        </w:rPr>
      </w:pPr>
    </w:p>
    <w:p w:rsidR="00794686" w:rsidRPr="005C33B8" w:rsidRDefault="00794686" w:rsidP="00794686">
      <w:pPr>
        <w:rPr>
          <w:rFonts w:ascii="Garamond" w:hAnsi="Garamond"/>
          <w:szCs w:val="24"/>
        </w:rPr>
      </w:pPr>
      <w:r w:rsidRPr="005C33B8">
        <w:rPr>
          <w:rStyle w:val="Strong"/>
          <w:rFonts w:ascii="Garamond" w:hAnsi="Garamond"/>
          <w:szCs w:val="24"/>
        </w:rPr>
        <w:t>Plagiarism is the act of taking credit for someone else's work.</w:t>
      </w:r>
      <w:r w:rsidRPr="005C33B8">
        <w:rPr>
          <w:rFonts w:ascii="Garamond" w:hAnsi="Garamond"/>
          <w:szCs w:val="24"/>
        </w:rPr>
        <w:t xml:space="preserve"> In college, this usually involves writing, but other kinds of work can be plagiarized as well, including music, ideas, and artwork. Taking credit for work that someone else created is stealing and is a violation of </w:t>
      </w:r>
      <w:r w:rsidRPr="005C33B8">
        <w:rPr>
          <w:rStyle w:val="Strong"/>
          <w:rFonts w:ascii="Garamond" w:hAnsi="Garamond"/>
          <w:szCs w:val="24"/>
        </w:rPr>
        <w:t xml:space="preserve">intellectual property law. </w:t>
      </w:r>
      <w:r w:rsidRPr="005C33B8">
        <w:rPr>
          <w:rFonts w:ascii="Garamond" w:hAnsi="Garamond"/>
          <w:szCs w:val="24"/>
        </w:rPr>
        <w:t xml:space="preserve">So plagiarism is more than just a violation of school policies and a </w:t>
      </w:r>
      <w:r>
        <w:rPr>
          <w:rFonts w:ascii="Garamond" w:hAnsi="Garamond"/>
          <w:szCs w:val="24"/>
        </w:rPr>
        <w:t>professor</w:t>
      </w:r>
      <w:r w:rsidRPr="005C33B8">
        <w:rPr>
          <w:rFonts w:ascii="Garamond" w:hAnsi="Garamond"/>
          <w:szCs w:val="24"/>
        </w:rPr>
        <w:t>'s trust. It is an illegal activity that isn't so different than stealing someone's iPod or wallet.</w:t>
      </w:r>
    </w:p>
    <w:p w:rsidR="00794686" w:rsidRPr="005C33B8" w:rsidRDefault="00794686" w:rsidP="00794686">
      <w:pPr>
        <w:pStyle w:val="NormalWeb"/>
        <w:rPr>
          <w:rFonts w:ascii="Garamond" w:hAnsi="Garamond"/>
          <w:sz w:val="20"/>
        </w:rPr>
      </w:pPr>
      <w:r w:rsidRPr="005C33B8">
        <w:rPr>
          <w:rFonts w:ascii="Garamond" w:hAnsi="Garamond"/>
        </w:rPr>
        <w:br/>
      </w:r>
      <w:r w:rsidRPr="005C33B8">
        <w:rPr>
          <w:rStyle w:val="Strong"/>
          <w:rFonts w:ascii="Garamond" w:hAnsi="Garamond"/>
          <w:sz w:val="20"/>
        </w:rPr>
        <w:t>What actions are considered plagiarism?</w:t>
      </w:r>
      <w:r w:rsidRPr="005C33B8">
        <w:rPr>
          <w:rFonts w:ascii="Garamond" w:hAnsi="Garamond"/>
          <w:sz w:val="20"/>
        </w:rPr>
        <w:t xml:space="preserve"> Any time someone uses another author's words or ideas without correctly giving them credit, that's plagiarism. Here are some examples.</w:t>
      </w:r>
    </w:p>
    <w:p w:rsidR="00794686" w:rsidRDefault="00794686" w:rsidP="00794686">
      <w:pPr>
        <w:spacing w:before="100" w:beforeAutospacing="1" w:after="100" w:afterAutospacing="1"/>
        <w:ind w:left="720"/>
        <w:rPr>
          <w:rFonts w:ascii="Garamond" w:hAnsi="Garamond"/>
        </w:rPr>
      </w:pPr>
      <w:r w:rsidRPr="005C33B8">
        <w:rPr>
          <w:b/>
        </w:rPr>
        <w:t>Lack of citation:</w:t>
      </w:r>
      <w:r w:rsidRPr="005C33B8">
        <w:rPr>
          <w:rStyle w:val="Strong"/>
          <w:rFonts w:ascii="Garamond" w:hAnsi="Garamond"/>
        </w:rPr>
        <w:t xml:space="preserve"> Failure to put a quote in quotations marks, </w:t>
      </w:r>
      <w:r>
        <w:rPr>
          <w:rStyle w:val="Strong"/>
          <w:rFonts w:ascii="Garamond" w:hAnsi="Garamond"/>
        </w:rPr>
        <w:t xml:space="preserve">failing to give proper credit to the information you use in a paper </w:t>
      </w:r>
      <w:r w:rsidRPr="005C33B8">
        <w:rPr>
          <w:rStyle w:val="Strong"/>
          <w:rFonts w:ascii="Garamond" w:hAnsi="Garamond"/>
        </w:rPr>
        <w:t>or providing incorrect information about where a source came from.</w:t>
      </w:r>
      <w:r w:rsidRPr="005C33B8">
        <w:rPr>
          <w:rFonts w:ascii="Garamond" w:hAnsi="Garamond"/>
        </w:rPr>
        <w:t xml:space="preserve"> </w:t>
      </w:r>
    </w:p>
    <w:p w:rsidR="00794686" w:rsidRDefault="00794686" w:rsidP="00794686">
      <w:pPr>
        <w:numPr>
          <w:ilvl w:val="0"/>
          <w:numId w:val="13"/>
        </w:numPr>
        <w:spacing w:before="100" w:beforeAutospacing="1" w:after="100" w:afterAutospacing="1"/>
        <w:rPr>
          <w:rFonts w:ascii="Garamond" w:hAnsi="Garamond"/>
        </w:rPr>
      </w:pPr>
      <w:r w:rsidRPr="005C33B8">
        <w:rPr>
          <w:rFonts w:ascii="Garamond" w:hAnsi="Garamond"/>
        </w:rPr>
        <w:lastRenderedPageBreak/>
        <w:t>One doesn't have to steal a whole paper for it to be plagiarism. Sometimes students get lazy and throw in a few paragraph or sentences from a book or website. If the original author is not credited for the writing, it's plagiarism.</w:t>
      </w:r>
      <w:r>
        <w:rPr>
          <w:rFonts w:ascii="Garamond" w:hAnsi="Garamond"/>
        </w:rPr>
        <w:t xml:space="preserve"> Not properly citing a paraphrase is still considered plagiarism. </w:t>
      </w:r>
    </w:p>
    <w:p w:rsidR="00794686" w:rsidRDefault="00794686" w:rsidP="00794686">
      <w:pPr>
        <w:numPr>
          <w:ilvl w:val="0"/>
          <w:numId w:val="13"/>
        </w:numPr>
        <w:spacing w:before="100" w:beforeAutospacing="1" w:after="100" w:afterAutospacing="1"/>
        <w:rPr>
          <w:rFonts w:ascii="Garamond" w:hAnsi="Garamond"/>
        </w:rPr>
      </w:pPr>
      <w:r w:rsidRPr="005C33B8">
        <w:rPr>
          <w:rFonts w:ascii="Garamond" w:hAnsi="Garamond"/>
        </w:rPr>
        <w:t>A paraphrase is a rewording of a phrase, sentence, or paragraph that essentially says the same things. Paraphrases of someone else's work need to be cited just as a quote would. It's still someone else's idea, even if the words are changed.</w:t>
      </w:r>
    </w:p>
    <w:p w:rsidR="00794686" w:rsidRPr="00AC33BD" w:rsidRDefault="00794686" w:rsidP="00794686">
      <w:pPr>
        <w:spacing w:before="100" w:beforeAutospacing="1" w:after="100" w:afterAutospacing="1"/>
        <w:ind w:left="1080"/>
        <w:rPr>
          <w:rFonts w:ascii="Garamond" w:hAnsi="Garamond"/>
        </w:rPr>
      </w:pPr>
      <w:r w:rsidRPr="00AC33BD">
        <w:rPr>
          <w:rFonts w:ascii="Garamond" w:hAnsi="Garamond"/>
        </w:rPr>
        <w:t xml:space="preserve">These are sloppy errors that are probably not malicious. But technically they are still plagiarism. Learning how to cite sources correctly is an important skill! If you do not know how to do this well, consult the APA manual or NCCU’s writing center in the Taylor Education Building. Be sure to use the APA manual to properly cite your sources/references. </w:t>
      </w:r>
    </w:p>
    <w:p w:rsidR="00794686" w:rsidRPr="005C33B8" w:rsidRDefault="00794686" w:rsidP="00794686">
      <w:pPr>
        <w:numPr>
          <w:ilvl w:val="0"/>
          <w:numId w:val="12"/>
        </w:numPr>
        <w:spacing w:before="100" w:beforeAutospacing="1" w:after="100" w:afterAutospacing="1"/>
        <w:rPr>
          <w:rFonts w:ascii="Garamond" w:hAnsi="Garamond"/>
        </w:rPr>
      </w:pPr>
      <w:r w:rsidRPr="005C33B8">
        <w:rPr>
          <w:rStyle w:val="Strong"/>
          <w:rFonts w:ascii="Garamond" w:hAnsi="Garamond"/>
        </w:rPr>
        <w:t>Putting one's name on someone else's paper.</w:t>
      </w:r>
      <w:r w:rsidRPr="005C33B8">
        <w:rPr>
          <w:rFonts w:ascii="Garamond" w:hAnsi="Garamond"/>
        </w:rPr>
        <w:t xml:space="preserve"> This is the most obvious example. Whether it came from one of the many college essay plagiarism websites that buy and sell term papers or from a friend, this is plagiarism. </w:t>
      </w:r>
    </w:p>
    <w:p w:rsidR="00794686" w:rsidRPr="005C33B8" w:rsidRDefault="00794686" w:rsidP="00794686">
      <w:pPr>
        <w:numPr>
          <w:ilvl w:val="0"/>
          <w:numId w:val="12"/>
        </w:numPr>
        <w:spacing w:before="100" w:beforeAutospacing="1" w:after="100" w:afterAutospacing="1"/>
        <w:rPr>
          <w:rFonts w:ascii="Garamond" w:hAnsi="Garamond"/>
        </w:rPr>
      </w:pPr>
      <w:r w:rsidRPr="005C33B8">
        <w:rPr>
          <w:rStyle w:val="Strong"/>
          <w:rFonts w:ascii="Garamond" w:hAnsi="Garamond"/>
        </w:rPr>
        <w:t>Taking someone else's idea.</w:t>
      </w:r>
      <w:r w:rsidRPr="005C33B8">
        <w:rPr>
          <w:rFonts w:ascii="Garamond" w:hAnsi="Garamond"/>
        </w:rPr>
        <w:t xml:space="preserve"> This happens in academia sometimes. A graduate student has a great idea, and a professor steals it and writes a paper using the student's idea. Bad </w:t>
      </w:r>
      <w:proofErr w:type="spellStart"/>
      <w:r w:rsidRPr="005C33B8">
        <w:rPr>
          <w:rFonts w:ascii="Garamond" w:hAnsi="Garamond"/>
        </w:rPr>
        <w:t>bad</w:t>
      </w:r>
      <w:proofErr w:type="spellEnd"/>
      <w:r w:rsidRPr="005C33B8">
        <w:rPr>
          <w:rFonts w:ascii="Garamond" w:hAnsi="Garamond"/>
        </w:rPr>
        <w:t xml:space="preserve"> </w:t>
      </w:r>
      <w:proofErr w:type="spellStart"/>
      <w:r w:rsidRPr="005C33B8">
        <w:rPr>
          <w:rFonts w:ascii="Garamond" w:hAnsi="Garamond"/>
        </w:rPr>
        <w:t>bad</w:t>
      </w:r>
      <w:proofErr w:type="spellEnd"/>
      <w:r w:rsidRPr="005C33B8">
        <w:rPr>
          <w:rFonts w:ascii="Garamond" w:hAnsi="Garamond"/>
        </w:rPr>
        <w:t>. It doesn't matter that words weren't stolen; it's the stealing of an idea that makes this a violation of intellectual property law.</w:t>
      </w:r>
    </w:p>
    <w:p w:rsidR="00794686" w:rsidRPr="00794686" w:rsidRDefault="00794686" w:rsidP="00743FBB">
      <w:pPr>
        <w:numPr>
          <w:ilvl w:val="0"/>
          <w:numId w:val="12"/>
        </w:numPr>
        <w:spacing w:before="100" w:beforeAutospacing="1" w:after="100" w:afterAutospacing="1"/>
        <w:rPr>
          <w:rFonts w:ascii="Garamond" w:hAnsi="Garamond"/>
        </w:rPr>
      </w:pPr>
      <w:r w:rsidRPr="005C33B8">
        <w:rPr>
          <w:rFonts w:ascii="Garamond" w:hAnsi="Garamond"/>
        </w:rPr>
        <w:t>"</w:t>
      </w:r>
      <w:r w:rsidRPr="005C33B8">
        <w:rPr>
          <w:rStyle w:val="Strong"/>
          <w:rFonts w:ascii="Garamond" w:hAnsi="Garamond"/>
        </w:rPr>
        <w:t>Recycling" your old material.</w:t>
      </w:r>
      <w:r w:rsidRPr="005C33B8">
        <w:rPr>
          <w:rFonts w:ascii="Garamond" w:hAnsi="Garamond"/>
        </w:rPr>
        <w:t xml:space="preserve"> Tweaking the contents of one assignment to meet the requirements of another assignment is both plagiarism and against college policies. (And professors talk to each other about their students' work.) There are some cases where a student wants to expand upon an idea from another paper in another class, and that's okay as long as you discuss this with the professor and get permission, and as long as it's truly an original work.</w:t>
      </w:r>
    </w:p>
    <w:p w:rsidR="003862A5" w:rsidRDefault="003862A5" w:rsidP="00743FBB">
      <w:pPr>
        <w:pStyle w:val="NoSpacing"/>
      </w:pPr>
    </w:p>
    <w:p w:rsidR="00ED7DF0" w:rsidRDefault="00ED7DF0" w:rsidP="00ED7DF0">
      <w:pPr>
        <w:overflowPunct w:val="0"/>
        <w:autoSpaceDE w:val="0"/>
        <w:autoSpaceDN w:val="0"/>
        <w:adjustRightInd w:val="0"/>
        <w:jc w:val="center"/>
        <w:textAlignment w:val="baseline"/>
        <w:rPr>
          <w:rFonts w:ascii="Garamond" w:hAnsi="Garamond"/>
          <w:b/>
          <w:sz w:val="24"/>
          <w:szCs w:val="24"/>
        </w:rPr>
      </w:pPr>
      <w:r w:rsidRPr="005D5746">
        <w:rPr>
          <w:rFonts w:ascii="Garamond" w:hAnsi="Garamond"/>
          <w:b/>
          <w:sz w:val="24"/>
          <w:szCs w:val="24"/>
        </w:rPr>
        <w:t>Instructor’s Correspondence Times</w:t>
      </w:r>
    </w:p>
    <w:p w:rsidR="00ED7DF0" w:rsidRPr="005D5746" w:rsidRDefault="00ED7DF0" w:rsidP="00ED7DF0">
      <w:pPr>
        <w:overflowPunct w:val="0"/>
        <w:autoSpaceDE w:val="0"/>
        <w:autoSpaceDN w:val="0"/>
        <w:adjustRightInd w:val="0"/>
        <w:jc w:val="center"/>
        <w:textAlignment w:val="baseline"/>
        <w:rPr>
          <w:rFonts w:ascii="Garamond" w:hAnsi="Garamond"/>
          <w:b/>
          <w:sz w:val="24"/>
          <w:szCs w:val="24"/>
        </w:rPr>
      </w:pPr>
    </w:p>
    <w:tbl>
      <w:tblPr>
        <w:tblStyle w:val="TableGrid"/>
        <w:tblW w:w="10975" w:type="dxa"/>
        <w:tblLook w:val="04A0" w:firstRow="1" w:lastRow="0" w:firstColumn="1" w:lastColumn="0" w:noHBand="0" w:noVBand="1"/>
      </w:tblPr>
      <w:tblGrid>
        <w:gridCol w:w="3116"/>
        <w:gridCol w:w="3117"/>
        <w:gridCol w:w="4742"/>
      </w:tblGrid>
      <w:tr w:rsidR="00ED7DF0" w:rsidRPr="005D5746" w:rsidTr="009A311E">
        <w:tc>
          <w:tcPr>
            <w:tcW w:w="3116" w:type="dxa"/>
          </w:tcPr>
          <w:p w:rsidR="00ED7DF0" w:rsidRPr="005D5746" w:rsidRDefault="00ED7DF0" w:rsidP="00C05C2D">
            <w:pPr>
              <w:overflowPunct w:val="0"/>
              <w:autoSpaceDE w:val="0"/>
              <w:autoSpaceDN w:val="0"/>
              <w:adjustRightInd w:val="0"/>
              <w:jc w:val="center"/>
              <w:textAlignment w:val="baseline"/>
              <w:rPr>
                <w:rFonts w:ascii="Garamond" w:hAnsi="Garamond"/>
                <w:b/>
                <w:sz w:val="24"/>
                <w:szCs w:val="24"/>
              </w:rPr>
            </w:pPr>
            <w:r w:rsidRPr="005D5746">
              <w:rPr>
                <w:rFonts w:ascii="Garamond" w:hAnsi="Garamond"/>
                <w:b/>
                <w:sz w:val="24"/>
                <w:szCs w:val="24"/>
              </w:rPr>
              <w:t>Type of Correspondence</w:t>
            </w:r>
          </w:p>
        </w:tc>
        <w:tc>
          <w:tcPr>
            <w:tcW w:w="3117" w:type="dxa"/>
          </w:tcPr>
          <w:p w:rsidR="00ED7DF0" w:rsidRPr="005D5746" w:rsidRDefault="00ED7DF0" w:rsidP="00C05C2D">
            <w:pPr>
              <w:overflowPunct w:val="0"/>
              <w:autoSpaceDE w:val="0"/>
              <w:autoSpaceDN w:val="0"/>
              <w:adjustRightInd w:val="0"/>
              <w:jc w:val="center"/>
              <w:textAlignment w:val="baseline"/>
              <w:rPr>
                <w:rFonts w:ascii="Garamond" w:hAnsi="Garamond"/>
                <w:b/>
                <w:sz w:val="24"/>
                <w:szCs w:val="24"/>
              </w:rPr>
            </w:pPr>
            <w:r w:rsidRPr="005D5746">
              <w:rPr>
                <w:rFonts w:ascii="Garamond" w:hAnsi="Garamond"/>
                <w:b/>
                <w:sz w:val="24"/>
                <w:szCs w:val="24"/>
              </w:rPr>
              <w:t>Timeframe</w:t>
            </w:r>
          </w:p>
        </w:tc>
        <w:tc>
          <w:tcPr>
            <w:tcW w:w="4742" w:type="dxa"/>
          </w:tcPr>
          <w:p w:rsidR="00ED7DF0" w:rsidRPr="005D5746" w:rsidRDefault="00ED7DF0" w:rsidP="00C05C2D">
            <w:pPr>
              <w:overflowPunct w:val="0"/>
              <w:autoSpaceDE w:val="0"/>
              <w:autoSpaceDN w:val="0"/>
              <w:adjustRightInd w:val="0"/>
              <w:jc w:val="center"/>
              <w:textAlignment w:val="baseline"/>
              <w:rPr>
                <w:rFonts w:ascii="Garamond" w:hAnsi="Garamond"/>
                <w:b/>
                <w:sz w:val="24"/>
                <w:szCs w:val="24"/>
              </w:rPr>
            </w:pPr>
            <w:r w:rsidRPr="005D5746">
              <w:rPr>
                <w:rFonts w:ascii="Garamond" w:hAnsi="Garamond"/>
                <w:b/>
                <w:sz w:val="24"/>
                <w:szCs w:val="24"/>
              </w:rPr>
              <w:t>Special notes</w:t>
            </w:r>
          </w:p>
        </w:tc>
      </w:tr>
      <w:tr w:rsidR="00ED7DF0" w:rsidRPr="005D5746" w:rsidTr="009A311E">
        <w:tc>
          <w:tcPr>
            <w:tcW w:w="3116"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Emails</w:t>
            </w:r>
          </w:p>
        </w:tc>
        <w:tc>
          <w:tcPr>
            <w:tcW w:w="3117"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24 hours</w:t>
            </w:r>
          </w:p>
        </w:tc>
        <w:tc>
          <w:tcPr>
            <w:tcW w:w="4742"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 xml:space="preserve">1) Emails sent before 4pm Monday-Thursday will receive a response within 24 hours.  </w:t>
            </w:r>
          </w:p>
          <w:p w:rsidR="00ED7DF0" w:rsidRPr="005D5746" w:rsidRDefault="00ED7DF0" w:rsidP="00C05C2D">
            <w:pPr>
              <w:overflowPunct w:val="0"/>
              <w:autoSpaceDE w:val="0"/>
              <w:autoSpaceDN w:val="0"/>
              <w:adjustRightInd w:val="0"/>
              <w:textAlignment w:val="baseline"/>
              <w:rPr>
                <w:rFonts w:ascii="Garamond" w:hAnsi="Garamond"/>
                <w:sz w:val="24"/>
                <w:szCs w:val="24"/>
              </w:rPr>
            </w:pPr>
          </w:p>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2) Emails sent after 4pm Monday-Wednesday will receive a response within 24 hours beginning at 8am the next business day.</w:t>
            </w:r>
          </w:p>
          <w:p w:rsidR="00ED7DF0" w:rsidRPr="005D5746" w:rsidRDefault="00ED7DF0" w:rsidP="00C05C2D">
            <w:pPr>
              <w:overflowPunct w:val="0"/>
              <w:autoSpaceDE w:val="0"/>
              <w:autoSpaceDN w:val="0"/>
              <w:adjustRightInd w:val="0"/>
              <w:textAlignment w:val="baseline"/>
              <w:rPr>
                <w:rFonts w:ascii="Garamond" w:hAnsi="Garamond"/>
                <w:sz w:val="24"/>
                <w:szCs w:val="24"/>
              </w:rPr>
            </w:pPr>
          </w:p>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3) Emails sent after 4pm Thursday or on the weekend will receive a response within 24 hours beginning at 8am Monday.</w:t>
            </w:r>
          </w:p>
        </w:tc>
      </w:tr>
      <w:tr w:rsidR="00ED7DF0" w:rsidRPr="005D5746" w:rsidTr="009A311E">
        <w:tc>
          <w:tcPr>
            <w:tcW w:w="3116"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Weekly Assignments (quizzes, papers, exams, etc.)</w:t>
            </w:r>
          </w:p>
        </w:tc>
        <w:tc>
          <w:tcPr>
            <w:tcW w:w="3117"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1 week</w:t>
            </w:r>
          </w:p>
        </w:tc>
        <w:tc>
          <w:tcPr>
            <w:tcW w:w="4742"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Late assignments, if accepted, the student acknowledges and understands the instructor may not provide the student with feedback and/or a grade before the semester’s grading period ends.</w:t>
            </w:r>
          </w:p>
        </w:tc>
      </w:tr>
      <w:tr w:rsidR="00ED7DF0" w:rsidRPr="005D5746" w:rsidTr="009A311E">
        <w:tc>
          <w:tcPr>
            <w:tcW w:w="3116"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Telephone Calls</w:t>
            </w:r>
          </w:p>
        </w:tc>
        <w:tc>
          <w:tcPr>
            <w:tcW w:w="3117"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Please email to set a time for a telephone conference or call</w:t>
            </w:r>
          </w:p>
        </w:tc>
        <w:tc>
          <w:tcPr>
            <w:tcW w:w="4742" w:type="dxa"/>
          </w:tcPr>
          <w:p w:rsidR="00ED7DF0" w:rsidRPr="005D5746" w:rsidRDefault="00ED7DF0" w:rsidP="00C05C2D">
            <w:pPr>
              <w:overflowPunct w:val="0"/>
              <w:autoSpaceDE w:val="0"/>
              <w:autoSpaceDN w:val="0"/>
              <w:adjustRightInd w:val="0"/>
              <w:textAlignment w:val="baseline"/>
              <w:rPr>
                <w:rFonts w:ascii="Garamond" w:hAnsi="Garamond"/>
                <w:sz w:val="24"/>
                <w:szCs w:val="24"/>
              </w:rPr>
            </w:pPr>
            <w:r w:rsidRPr="005D5746">
              <w:rPr>
                <w:rFonts w:ascii="Garamond" w:hAnsi="Garamond"/>
                <w:sz w:val="24"/>
                <w:szCs w:val="24"/>
              </w:rPr>
              <w:t xml:space="preserve">As this is an online course, the primary method of contacting the instructor is through email. </w:t>
            </w:r>
          </w:p>
        </w:tc>
      </w:tr>
    </w:tbl>
    <w:p w:rsidR="00ED7DF0" w:rsidRPr="00743FBB" w:rsidRDefault="00ED7DF0" w:rsidP="00743FBB">
      <w:pPr>
        <w:pStyle w:val="NoSpacing"/>
      </w:pPr>
    </w:p>
    <w:p w:rsidR="005E3840" w:rsidRDefault="00187D29" w:rsidP="00FC6FF4">
      <w:pPr>
        <w:pStyle w:val="NoSpacing"/>
        <w:jc w:val="center"/>
        <w:rPr>
          <w:b/>
          <w:sz w:val="24"/>
        </w:rPr>
      </w:pPr>
      <w:r>
        <w:rPr>
          <w:b/>
          <w:sz w:val="24"/>
        </w:rPr>
        <w:t>Assignment Rubrics</w:t>
      </w:r>
      <w:r w:rsidR="00AC4687">
        <w:rPr>
          <w:b/>
          <w:sz w:val="24"/>
        </w:rPr>
        <w:t xml:space="preserve"> </w:t>
      </w:r>
    </w:p>
    <w:p w:rsidR="00AC4687" w:rsidRPr="00AC4687" w:rsidRDefault="00AC4687" w:rsidP="00743FBB">
      <w:pPr>
        <w:pStyle w:val="NoSpacing"/>
        <w:rPr>
          <w:b/>
          <w:sz w:val="24"/>
        </w:rPr>
      </w:pPr>
    </w:p>
    <w:p w:rsidR="00425DB3" w:rsidRDefault="00425DB3" w:rsidP="00743FBB">
      <w:pPr>
        <w:pStyle w:val="NoSpacing"/>
        <w:rPr>
          <w:sz w:val="24"/>
          <w:szCs w:val="24"/>
        </w:rPr>
      </w:pPr>
      <w:r w:rsidRPr="00AC4687">
        <w:rPr>
          <w:sz w:val="24"/>
          <w:szCs w:val="24"/>
        </w:rPr>
        <w:t xml:space="preserve">In order to appreciate the breadth and scope of </w:t>
      </w:r>
      <w:r w:rsidR="00691CB8">
        <w:rPr>
          <w:sz w:val="24"/>
          <w:szCs w:val="24"/>
        </w:rPr>
        <w:t>clinical mental health</w:t>
      </w:r>
      <w:r w:rsidRPr="00AC4687">
        <w:rPr>
          <w:sz w:val="24"/>
          <w:szCs w:val="24"/>
        </w:rPr>
        <w:t xml:space="preserve"> counseling, a variety of assignments are required for this course. </w:t>
      </w:r>
      <w:r w:rsidR="00F45A9F" w:rsidRPr="00AC4687">
        <w:rPr>
          <w:sz w:val="24"/>
          <w:szCs w:val="24"/>
        </w:rPr>
        <w:t xml:space="preserve"> Detailed information will be posted </w:t>
      </w:r>
      <w:r w:rsidR="00F50400" w:rsidRPr="00AC4687">
        <w:rPr>
          <w:sz w:val="24"/>
          <w:szCs w:val="24"/>
        </w:rPr>
        <w:t>under assignments</w:t>
      </w:r>
      <w:r w:rsidR="00F45A9F" w:rsidRPr="00AC4687">
        <w:rPr>
          <w:sz w:val="24"/>
          <w:szCs w:val="24"/>
        </w:rPr>
        <w:t xml:space="preserve">. </w:t>
      </w:r>
      <w:r w:rsidR="00015E88" w:rsidRPr="00AC4687">
        <w:rPr>
          <w:sz w:val="24"/>
          <w:szCs w:val="24"/>
        </w:rPr>
        <w:t xml:space="preserve">Assignments are due by </w:t>
      </w:r>
      <w:r w:rsidR="00187D29">
        <w:rPr>
          <w:sz w:val="24"/>
          <w:szCs w:val="24"/>
        </w:rPr>
        <w:t>11:59 PM</w:t>
      </w:r>
      <w:r w:rsidR="00015E88" w:rsidRPr="00AC4687">
        <w:rPr>
          <w:sz w:val="24"/>
          <w:szCs w:val="24"/>
        </w:rPr>
        <w:t xml:space="preserve"> on the specific due date.  </w:t>
      </w:r>
      <w:r w:rsidR="00F45A9F" w:rsidRPr="00AC4687">
        <w:rPr>
          <w:sz w:val="24"/>
          <w:szCs w:val="24"/>
        </w:rPr>
        <w:t xml:space="preserve"> </w:t>
      </w:r>
      <w:r w:rsidR="00F12073" w:rsidRPr="00AC4687">
        <w:rPr>
          <w:sz w:val="24"/>
          <w:szCs w:val="24"/>
        </w:rPr>
        <w:t xml:space="preserve">All </w:t>
      </w:r>
      <w:r w:rsidR="00C03034" w:rsidRPr="00AC4687">
        <w:rPr>
          <w:sz w:val="24"/>
          <w:szCs w:val="24"/>
        </w:rPr>
        <w:t xml:space="preserve">due dates are </w:t>
      </w:r>
      <w:r w:rsidR="00723468" w:rsidRPr="00AC4687">
        <w:rPr>
          <w:sz w:val="24"/>
          <w:szCs w:val="24"/>
        </w:rPr>
        <w:t xml:space="preserve">actually </w:t>
      </w:r>
      <w:r w:rsidR="00723468" w:rsidRPr="00AC4687">
        <w:rPr>
          <w:i/>
          <w:sz w:val="24"/>
          <w:szCs w:val="24"/>
        </w:rPr>
        <w:t>“</w:t>
      </w:r>
      <w:r w:rsidR="00F12073" w:rsidRPr="00AC4687">
        <w:rPr>
          <w:i/>
          <w:sz w:val="24"/>
          <w:szCs w:val="24"/>
        </w:rPr>
        <w:t xml:space="preserve">no later than” </w:t>
      </w:r>
      <w:r w:rsidR="00F12073" w:rsidRPr="00AC4687">
        <w:rPr>
          <w:sz w:val="24"/>
          <w:szCs w:val="24"/>
        </w:rPr>
        <w:t>date</w:t>
      </w:r>
      <w:r w:rsidR="00C03034" w:rsidRPr="00AC4687">
        <w:rPr>
          <w:sz w:val="24"/>
          <w:szCs w:val="24"/>
        </w:rPr>
        <w:t>s</w:t>
      </w:r>
      <w:r w:rsidR="00F12073" w:rsidRPr="00AC4687">
        <w:rPr>
          <w:sz w:val="24"/>
          <w:szCs w:val="24"/>
        </w:rPr>
        <w:t xml:space="preserve"> which means you may turn your assignments in at any time prior to </w:t>
      </w:r>
      <w:r w:rsidR="00730F71" w:rsidRPr="00AC4687">
        <w:rPr>
          <w:sz w:val="24"/>
          <w:szCs w:val="24"/>
        </w:rPr>
        <w:t>that date</w:t>
      </w:r>
      <w:r w:rsidR="00F12073" w:rsidRPr="00AC4687">
        <w:rPr>
          <w:sz w:val="24"/>
          <w:szCs w:val="24"/>
        </w:rPr>
        <w:t xml:space="preserve">. </w:t>
      </w:r>
      <w:r w:rsidR="00C3762F" w:rsidRPr="00AC4687">
        <w:rPr>
          <w:sz w:val="24"/>
          <w:szCs w:val="24"/>
        </w:rPr>
        <w:t xml:space="preserve"> </w:t>
      </w:r>
      <w:r w:rsidR="00203DB6" w:rsidRPr="00AC4687">
        <w:rPr>
          <w:sz w:val="24"/>
          <w:szCs w:val="24"/>
        </w:rPr>
        <w:t xml:space="preserve">All assignments will be graded and returned via </w:t>
      </w:r>
      <w:r w:rsidR="00933BA1" w:rsidRPr="00AC4687">
        <w:rPr>
          <w:sz w:val="24"/>
          <w:szCs w:val="24"/>
        </w:rPr>
        <w:t>Assignments</w:t>
      </w:r>
      <w:r w:rsidR="00203DB6" w:rsidRPr="00AC4687">
        <w:rPr>
          <w:sz w:val="24"/>
          <w:szCs w:val="24"/>
        </w:rPr>
        <w:t xml:space="preserve">. </w:t>
      </w:r>
      <w:r w:rsidR="00730F71" w:rsidRPr="00AC4687">
        <w:rPr>
          <w:sz w:val="24"/>
          <w:szCs w:val="24"/>
        </w:rPr>
        <w:t xml:space="preserve"> </w:t>
      </w:r>
      <w:r w:rsidR="00F45A9F" w:rsidRPr="00AC4687">
        <w:rPr>
          <w:sz w:val="24"/>
          <w:szCs w:val="24"/>
        </w:rPr>
        <w:t>A brief synopsis of each is listed below:</w:t>
      </w:r>
    </w:p>
    <w:p w:rsidR="00E7335D" w:rsidRDefault="00E7335D" w:rsidP="00743FBB">
      <w:pPr>
        <w:pStyle w:val="NoSpacing"/>
        <w:rPr>
          <w:sz w:val="24"/>
          <w:szCs w:val="24"/>
        </w:rPr>
      </w:pPr>
    </w:p>
    <w:p w:rsidR="00E7335D" w:rsidRPr="00FC6FF4" w:rsidRDefault="00233882" w:rsidP="00E7335D">
      <w:pPr>
        <w:pStyle w:val="NoSpacing"/>
        <w:rPr>
          <w:b/>
          <w:sz w:val="24"/>
          <w:u w:val="single"/>
        </w:rPr>
      </w:pPr>
      <w:r>
        <w:rPr>
          <w:b/>
          <w:sz w:val="24"/>
          <w:u w:val="single"/>
        </w:rPr>
        <w:t>Discussion Board Postings</w:t>
      </w:r>
    </w:p>
    <w:p w:rsidR="00E7335D" w:rsidRPr="00E7335D" w:rsidRDefault="00E7335D" w:rsidP="00E7335D">
      <w:pPr>
        <w:pStyle w:val="NoSpacing"/>
        <w:rPr>
          <w:b/>
          <w:sz w:val="24"/>
          <w:szCs w:val="24"/>
        </w:rPr>
      </w:pPr>
    </w:p>
    <w:p w:rsidR="00E7335D" w:rsidRDefault="00E7335D" w:rsidP="00E7335D">
      <w:pPr>
        <w:pStyle w:val="NoSpacing"/>
        <w:rPr>
          <w:sz w:val="24"/>
          <w:szCs w:val="24"/>
        </w:rPr>
      </w:pPr>
      <w:r w:rsidRPr="00E7335D">
        <w:rPr>
          <w:sz w:val="24"/>
          <w:szCs w:val="24"/>
        </w:rPr>
        <w:t xml:space="preserve">Select </w:t>
      </w:r>
      <w:r w:rsidR="004F67B6">
        <w:rPr>
          <w:sz w:val="24"/>
          <w:szCs w:val="24"/>
        </w:rPr>
        <w:t>the assigned</w:t>
      </w:r>
      <w:r w:rsidRPr="00E7335D">
        <w:rPr>
          <w:sz w:val="24"/>
          <w:szCs w:val="24"/>
        </w:rPr>
        <w:t xml:space="preserve"> question</w:t>
      </w:r>
      <w:r w:rsidR="004F67B6">
        <w:rPr>
          <w:sz w:val="24"/>
          <w:szCs w:val="24"/>
        </w:rPr>
        <w:t>(s)</w:t>
      </w:r>
      <w:r w:rsidRPr="00E7335D">
        <w:rPr>
          <w:sz w:val="24"/>
          <w:szCs w:val="24"/>
        </w:rPr>
        <w:t xml:space="preserve"> </w:t>
      </w:r>
      <w:r>
        <w:rPr>
          <w:sz w:val="24"/>
          <w:szCs w:val="24"/>
        </w:rPr>
        <w:t xml:space="preserve">in each discussion forum </w:t>
      </w:r>
      <w:r w:rsidRPr="00E7335D">
        <w:rPr>
          <w:sz w:val="24"/>
          <w:szCs w:val="24"/>
        </w:rPr>
        <w:t>that interests you and submit your response</w:t>
      </w:r>
      <w:r w:rsidR="004F67B6">
        <w:rPr>
          <w:sz w:val="24"/>
          <w:szCs w:val="24"/>
        </w:rPr>
        <w:t>(s)</w:t>
      </w:r>
      <w:r w:rsidRPr="00E7335D">
        <w:rPr>
          <w:sz w:val="24"/>
          <w:szCs w:val="24"/>
        </w:rPr>
        <w:t xml:space="preserve"> to the Discussion Board. </w:t>
      </w:r>
      <w:r>
        <w:rPr>
          <w:sz w:val="24"/>
          <w:szCs w:val="24"/>
        </w:rPr>
        <w:t>The questions are related to the reading assignments</w:t>
      </w:r>
      <w:r w:rsidR="004F67B6">
        <w:rPr>
          <w:sz w:val="24"/>
          <w:szCs w:val="24"/>
        </w:rPr>
        <w:t xml:space="preserve"> and/or film lectures</w:t>
      </w:r>
      <w:r>
        <w:rPr>
          <w:sz w:val="24"/>
          <w:szCs w:val="24"/>
        </w:rPr>
        <w:t xml:space="preserve"> each week.  </w:t>
      </w:r>
      <w:r w:rsidRPr="00E7335D">
        <w:rPr>
          <w:sz w:val="24"/>
          <w:szCs w:val="24"/>
        </w:rPr>
        <w:t xml:space="preserve">Include </w:t>
      </w:r>
      <w:r w:rsidRPr="00E7335D">
        <w:rPr>
          <w:sz w:val="24"/>
          <w:szCs w:val="24"/>
        </w:rPr>
        <w:lastRenderedPageBreak/>
        <w:t>why you selected this particular question</w:t>
      </w:r>
      <w:r w:rsidR="004F67B6">
        <w:rPr>
          <w:sz w:val="24"/>
          <w:szCs w:val="24"/>
        </w:rPr>
        <w:t>(s)</w:t>
      </w:r>
      <w:r w:rsidRPr="00E7335D">
        <w:rPr>
          <w:sz w:val="24"/>
          <w:szCs w:val="24"/>
        </w:rPr>
        <w:t xml:space="preserve"> as a part of your response.  Make sure to answer your questions in a comprehensive manner in order to earn the maximum points.   Also be mindful that if someone else has answered the same question, your answer should prove additional insight.   </w:t>
      </w:r>
      <w:r>
        <w:rPr>
          <w:sz w:val="24"/>
          <w:szCs w:val="24"/>
        </w:rPr>
        <w:t>Partial points will be awarded for responses that fail to answer the question</w:t>
      </w:r>
      <w:r w:rsidR="003E7309">
        <w:rPr>
          <w:sz w:val="24"/>
          <w:szCs w:val="24"/>
        </w:rPr>
        <w:t xml:space="preserve"> with clarity</w:t>
      </w:r>
      <w:r>
        <w:rPr>
          <w:sz w:val="24"/>
          <w:szCs w:val="24"/>
        </w:rPr>
        <w:t xml:space="preserve">.  </w:t>
      </w:r>
      <w:r w:rsidRPr="00E7335D">
        <w:rPr>
          <w:sz w:val="24"/>
          <w:szCs w:val="24"/>
        </w:rPr>
        <w:t>Please respond no later than the date indicated in the course schedule.   Al</w:t>
      </w:r>
      <w:r w:rsidR="004F67B6">
        <w:rPr>
          <w:sz w:val="24"/>
          <w:szCs w:val="24"/>
        </w:rPr>
        <w:t>so, please comment/respond to at least TWO</w:t>
      </w:r>
      <w:r w:rsidRPr="00E7335D">
        <w:rPr>
          <w:sz w:val="24"/>
          <w:szCs w:val="24"/>
        </w:rPr>
        <w:t xml:space="preserve"> fellow classmate</w:t>
      </w:r>
      <w:r w:rsidR="004F67B6">
        <w:rPr>
          <w:sz w:val="24"/>
          <w:szCs w:val="24"/>
        </w:rPr>
        <w:t xml:space="preserve">s. </w:t>
      </w:r>
      <w:r>
        <w:rPr>
          <w:sz w:val="24"/>
          <w:szCs w:val="24"/>
        </w:rPr>
        <w:t xml:space="preserve"> </w:t>
      </w:r>
      <w:r w:rsidRPr="00E7335D">
        <w:rPr>
          <w:sz w:val="24"/>
          <w:szCs w:val="24"/>
        </w:rPr>
        <w:t xml:space="preserve"> </w:t>
      </w:r>
    </w:p>
    <w:p w:rsidR="00794686" w:rsidRDefault="00794686" w:rsidP="00E7335D">
      <w:pPr>
        <w:pStyle w:val="NoSpacing"/>
        <w:rPr>
          <w:sz w:val="24"/>
          <w:szCs w:val="24"/>
        </w:rPr>
      </w:pPr>
    </w:p>
    <w:p w:rsidR="00794686" w:rsidRPr="004607A7" w:rsidRDefault="00794686" w:rsidP="00794686">
      <w:pPr>
        <w:pStyle w:val="NormalWeb"/>
        <w:spacing w:before="0" w:after="0"/>
        <w:rPr>
          <w:rFonts w:ascii="Garamond" w:hAnsi="Garamond"/>
          <w:szCs w:val="24"/>
          <w:u w:val="single"/>
        </w:rPr>
      </w:pPr>
      <w:r>
        <w:rPr>
          <w:rFonts w:ascii="Garamond" w:hAnsi="Garamond"/>
          <w:b/>
          <w:color w:val="C00000"/>
          <w:szCs w:val="24"/>
          <w:u w:val="single"/>
        </w:rPr>
        <w:t xml:space="preserve">Format for </w:t>
      </w:r>
      <w:r w:rsidRPr="004607A7">
        <w:rPr>
          <w:rFonts w:ascii="Garamond" w:hAnsi="Garamond"/>
          <w:b/>
          <w:color w:val="C00000"/>
          <w:szCs w:val="24"/>
          <w:u w:val="single"/>
        </w:rPr>
        <w:t>Online Discussions</w:t>
      </w:r>
      <w:r w:rsidRPr="004607A7">
        <w:rPr>
          <w:rFonts w:ascii="Garamond" w:hAnsi="Garamond"/>
          <w:b/>
          <w:szCs w:val="24"/>
          <w:u w:val="single"/>
        </w:rPr>
        <w:t xml:space="preserve"> </w:t>
      </w:r>
      <w:r w:rsidRPr="004607A7">
        <w:rPr>
          <w:rFonts w:ascii="Garamond" w:hAnsi="Garamond"/>
          <w:b/>
          <w:bCs/>
          <w:color w:val="C00000"/>
          <w:u w:val="single"/>
        </w:rPr>
        <w:t>in Blackboard</w:t>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Pr>
          <w:rFonts w:ascii="Garamond" w:hAnsi="Garamond"/>
          <w:b/>
          <w:bCs/>
          <w:color w:val="C00000"/>
          <w:u w:val="single"/>
        </w:rPr>
        <w:tab/>
      </w:r>
      <w:r w:rsidRPr="004607A7">
        <w:rPr>
          <w:rFonts w:ascii="Garamond" w:hAnsi="Garamond"/>
          <w:szCs w:val="24"/>
          <w:u w:val="single"/>
        </w:rPr>
        <w:t xml:space="preserve"> </w:t>
      </w:r>
    </w:p>
    <w:p w:rsidR="00794686" w:rsidRDefault="00794686" w:rsidP="00794686">
      <w:pPr>
        <w:pStyle w:val="NormalWeb"/>
        <w:spacing w:before="0" w:after="0"/>
        <w:rPr>
          <w:rStyle w:val="apple-converted-space"/>
          <w:rFonts w:ascii="Garamond" w:hAnsi="Garamond" w:cs="Arial"/>
          <w:iCs/>
          <w:shd w:val="clear" w:color="auto" w:fill="FFFFFF"/>
        </w:rPr>
      </w:pPr>
      <w:r w:rsidRPr="00F20122">
        <w:rPr>
          <w:rFonts w:ascii="Garamond" w:hAnsi="Garamond"/>
          <w:szCs w:val="24"/>
        </w:rPr>
        <w:t xml:space="preserve">Each week there will be a set of discussion board questions. </w:t>
      </w:r>
      <w:r w:rsidRPr="00F20122">
        <w:rPr>
          <w:rStyle w:val="apple-converted-space"/>
          <w:rFonts w:ascii="Garamond" w:hAnsi="Garamond" w:cs="Arial"/>
          <w:iCs/>
          <w:shd w:val="clear" w:color="auto" w:fill="FFFFFF"/>
        </w:rPr>
        <w:t xml:space="preserve">You are required to </w:t>
      </w:r>
      <w:r>
        <w:rPr>
          <w:rStyle w:val="apple-converted-space"/>
          <w:rFonts w:ascii="Garamond" w:hAnsi="Garamond" w:cs="Arial"/>
          <w:iCs/>
          <w:shd w:val="clear" w:color="auto" w:fill="FFFFFF"/>
        </w:rPr>
        <w:t>participate each week. Each post will be worth 32 points. Your post should include your post (16 points) and your response</w:t>
      </w:r>
      <w:r w:rsidR="004F67B6">
        <w:rPr>
          <w:rStyle w:val="apple-converted-space"/>
          <w:rFonts w:ascii="Garamond" w:hAnsi="Garamond" w:cs="Arial"/>
          <w:iCs/>
          <w:shd w:val="clear" w:color="auto" w:fill="FFFFFF"/>
        </w:rPr>
        <w:t>s</w:t>
      </w:r>
      <w:r>
        <w:rPr>
          <w:rStyle w:val="apple-converted-space"/>
          <w:rFonts w:ascii="Garamond" w:hAnsi="Garamond" w:cs="Arial"/>
          <w:iCs/>
          <w:shd w:val="clear" w:color="auto" w:fill="FFFFFF"/>
        </w:rPr>
        <w:t xml:space="preserve"> to colleagues (16 points each).</w:t>
      </w:r>
    </w:p>
    <w:p w:rsidR="00794686" w:rsidRDefault="00794686" w:rsidP="00794686">
      <w:pPr>
        <w:pStyle w:val="NormalWeb"/>
        <w:spacing w:before="0" w:after="0"/>
        <w:rPr>
          <w:rFonts w:ascii="Garamond" w:hAnsi="Garamond"/>
          <w:b/>
          <w:szCs w:val="24"/>
        </w:rPr>
      </w:pPr>
    </w:p>
    <w:p w:rsidR="00794686" w:rsidRDefault="00794686" w:rsidP="00794686">
      <w:pPr>
        <w:pStyle w:val="ListParagraph"/>
        <w:tabs>
          <w:tab w:val="left" w:pos="-360"/>
        </w:tabs>
        <w:ind w:left="0" w:right="-540"/>
        <w:rPr>
          <w:rFonts w:ascii="Garamond" w:hAnsi="Garamond"/>
          <w:bCs/>
        </w:rPr>
      </w:pPr>
      <w:r w:rsidRPr="00EB2406">
        <w:rPr>
          <w:rFonts w:ascii="Garamond" w:hAnsi="Garamond"/>
          <w:b/>
          <w:bCs/>
          <w:u w:val="single"/>
        </w:rPr>
        <w:t>Active participation</w:t>
      </w:r>
      <w:r w:rsidRPr="004607A7">
        <w:rPr>
          <w:rFonts w:ascii="Garamond" w:hAnsi="Garamond"/>
          <w:bCs/>
        </w:rPr>
        <w:t xml:space="preserve"> in discussion board is very important! </w:t>
      </w:r>
    </w:p>
    <w:p w:rsidR="00794686" w:rsidRDefault="00794686" w:rsidP="00794686">
      <w:pPr>
        <w:pStyle w:val="ListParagraph"/>
        <w:tabs>
          <w:tab w:val="left" w:pos="-360"/>
        </w:tabs>
        <w:ind w:left="0" w:right="-540"/>
        <w:rPr>
          <w:rFonts w:ascii="Garamond" w:hAnsi="Garamond"/>
          <w:bCs/>
        </w:rPr>
      </w:pPr>
      <w:r w:rsidRPr="00EB2406">
        <w:rPr>
          <w:rFonts w:ascii="Garamond" w:hAnsi="Garamond"/>
          <w:b/>
          <w:bCs/>
          <w:i/>
        </w:rPr>
        <w:t>What is active participation?</w:t>
      </w:r>
      <w:r>
        <w:rPr>
          <w:rFonts w:ascii="Garamond" w:hAnsi="Garamond"/>
          <w:bCs/>
        </w:rPr>
        <w:t xml:space="preserve"> </w:t>
      </w:r>
      <w:r w:rsidRPr="004607A7">
        <w:rPr>
          <w:rFonts w:ascii="Garamond" w:hAnsi="Garamond"/>
          <w:bCs/>
        </w:rPr>
        <w:t xml:space="preserve">Active participation requires that you develop a substantive initial posting for each of the discussion topics. In addition, you should also respond to the postings of at least </w:t>
      </w:r>
      <w:r w:rsidRPr="00EB2406">
        <w:rPr>
          <w:rFonts w:ascii="Garamond" w:hAnsi="Garamond"/>
          <w:b/>
          <w:bCs/>
          <w:u w:val="single"/>
        </w:rPr>
        <w:t>two</w:t>
      </w:r>
      <w:r w:rsidRPr="004607A7">
        <w:rPr>
          <w:rFonts w:ascii="Garamond" w:hAnsi="Garamond"/>
          <w:bCs/>
        </w:rPr>
        <w:t xml:space="preserve"> of your fellow </w:t>
      </w:r>
      <w:r>
        <w:rPr>
          <w:rFonts w:ascii="Garamond" w:hAnsi="Garamond"/>
          <w:bCs/>
        </w:rPr>
        <w:t>classmates</w:t>
      </w:r>
      <w:r w:rsidRPr="004607A7">
        <w:rPr>
          <w:rFonts w:ascii="Garamond" w:hAnsi="Garamond"/>
          <w:bCs/>
        </w:rPr>
        <w:t xml:space="preserve"> for each discussion question. These responses to other </w:t>
      </w:r>
      <w:r>
        <w:rPr>
          <w:rFonts w:ascii="Garamond" w:hAnsi="Garamond"/>
          <w:bCs/>
        </w:rPr>
        <w:t>colleagues</w:t>
      </w:r>
      <w:r w:rsidRPr="004607A7">
        <w:rPr>
          <w:rFonts w:ascii="Garamond" w:hAnsi="Garamond"/>
          <w:bCs/>
        </w:rPr>
        <w:t xml:space="preserve"> need to be substantive posts that contribute to the conversation by asking questions, respectfully debating positions, and presenting supporting information relevant to the topic.</w:t>
      </w:r>
      <w:r>
        <w:rPr>
          <w:rFonts w:ascii="Garamond" w:hAnsi="Garamond"/>
          <w:bCs/>
        </w:rPr>
        <w:t xml:space="preserve"> Read the d</w:t>
      </w:r>
      <w:r w:rsidRPr="004607A7">
        <w:rPr>
          <w:rFonts w:ascii="Garamond" w:hAnsi="Garamond"/>
          <w:bCs/>
        </w:rPr>
        <w:t>iscussion instructions</w:t>
      </w:r>
      <w:r>
        <w:rPr>
          <w:rFonts w:ascii="Garamond" w:hAnsi="Garamond"/>
          <w:bCs/>
        </w:rPr>
        <w:t xml:space="preserve"> on </w:t>
      </w:r>
      <w:proofErr w:type="spellStart"/>
      <w:r>
        <w:rPr>
          <w:rFonts w:ascii="Garamond" w:hAnsi="Garamond"/>
          <w:bCs/>
        </w:rPr>
        <w:t>BlackBoard</w:t>
      </w:r>
      <w:proofErr w:type="spellEnd"/>
      <w:r>
        <w:rPr>
          <w:rFonts w:ascii="Garamond" w:hAnsi="Garamond"/>
          <w:bCs/>
        </w:rPr>
        <w:t xml:space="preserve"> per week.</w:t>
      </w:r>
      <w:r w:rsidRPr="004607A7">
        <w:rPr>
          <w:rFonts w:ascii="Garamond" w:hAnsi="Garamond"/>
          <w:bCs/>
        </w:rPr>
        <w:t xml:space="preserve"> </w:t>
      </w:r>
    </w:p>
    <w:p w:rsidR="00794686" w:rsidRDefault="00794686" w:rsidP="00794686">
      <w:pPr>
        <w:pStyle w:val="ListParagraph"/>
        <w:tabs>
          <w:tab w:val="left" w:pos="-360"/>
        </w:tabs>
        <w:ind w:left="0" w:right="-540"/>
        <w:rPr>
          <w:rFonts w:ascii="Garamond" w:hAnsi="Garamond"/>
          <w:bCs/>
        </w:rPr>
      </w:pPr>
    </w:p>
    <w:p w:rsidR="00794686" w:rsidRPr="004607A7" w:rsidRDefault="00794686" w:rsidP="00794686">
      <w:pPr>
        <w:pStyle w:val="ListParagraph"/>
        <w:tabs>
          <w:tab w:val="left" w:pos="-360"/>
        </w:tabs>
        <w:ind w:left="0" w:right="-540"/>
        <w:rPr>
          <w:rFonts w:ascii="Garamond" w:hAnsi="Garamond"/>
          <w:bCs/>
        </w:rPr>
      </w:pPr>
      <w:r w:rsidRPr="004607A7">
        <w:rPr>
          <w:rFonts w:ascii="Garamond" w:hAnsi="Garamond"/>
          <w:bCs/>
        </w:rPr>
        <w:t>Y</w:t>
      </w:r>
      <w:r w:rsidR="004F67B6">
        <w:rPr>
          <w:rFonts w:ascii="Garamond" w:hAnsi="Garamond"/>
          <w:bCs/>
        </w:rPr>
        <w:t>ou must adhere to the following:</w:t>
      </w:r>
    </w:p>
    <w:p w:rsidR="00794686" w:rsidRPr="004F67B6" w:rsidRDefault="004F67B6" w:rsidP="00794686">
      <w:pPr>
        <w:pStyle w:val="ListParagraph"/>
        <w:numPr>
          <w:ilvl w:val="0"/>
          <w:numId w:val="14"/>
        </w:numPr>
        <w:tabs>
          <w:tab w:val="left" w:pos="-360"/>
        </w:tabs>
        <w:ind w:right="-540"/>
        <w:contextualSpacing/>
        <w:rPr>
          <w:rFonts w:ascii="Garamond" w:hAnsi="Garamond"/>
          <w:bCs/>
        </w:rPr>
      </w:pPr>
      <w:r>
        <w:rPr>
          <w:rFonts w:ascii="Garamond" w:hAnsi="Garamond"/>
          <w:bCs/>
        </w:rPr>
        <w:t>While there is not a minimum or maximum word count</w:t>
      </w:r>
      <w:r w:rsidR="00C91AAA">
        <w:rPr>
          <w:rFonts w:ascii="Garamond" w:hAnsi="Garamond"/>
          <w:bCs/>
        </w:rPr>
        <w:t xml:space="preserve"> for your main post</w:t>
      </w:r>
      <w:r>
        <w:rPr>
          <w:rFonts w:ascii="Garamond" w:hAnsi="Garamond"/>
          <w:bCs/>
        </w:rPr>
        <w:t xml:space="preserve">, your scholarly responses </w:t>
      </w:r>
      <w:r w:rsidR="00C91AAA">
        <w:rPr>
          <w:rFonts w:ascii="Garamond" w:hAnsi="Garamond"/>
          <w:bCs/>
        </w:rPr>
        <w:t>should</w:t>
      </w:r>
      <w:r>
        <w:rPr>
          <w:rFonts w:ascii="Garamond" w:hAnsi="Garamond"/>
          <w:bCs/>
        </w:rPr>
        <w:t xml:space="preserve"> be thorough </w:t>
      </w:r>
      <w:r w:rsidRPr="00C91AAA">
        <w:rPr>
          <w:rFonts w:ascii="Garamond" w:hAnsi="Garamond"/>
          <w:b/>
          <w:bCs/>
          <w:i/>
        </w:rPr>
        <w:t>yet concise</w:t>
      </w:r>
      <w:r>
        <w:rPr>
          <w:rFonts w:ascii="Garamond" w:hAnsi="Garamond"/>
          <w:bCs/>
        </w:rPr>
        <w:t xml:space="preserve"> while being responsive, </w:t>
      </w:r>
      <w:r w:rsidR="00C91AAA">
        <w:rPr>
          <w:rFonts w:ascii="Garamond" w:hAnsi="Garamond"/>
          <w:bCs/>
        </w:rPr>
        <w:t>demonstrating content knowledge and quality of writing, and contribute to the discussion</w:t>
      </w:r>
      <w:r>
        <w:rPr>
          <w:rFonts w:ascii="Garamond" w:hAnsi="Garamond"/>
          <w:bCs/>
        </w:rPr>
        <w:t xml:space="preserve">. </w:t>
      </w:r>
    </w:p>
    <w:p w:rsidR="00794686" w:rsidRPr="004607A7" w:rsidRDefault="00794686" w:rsidP="00794686">
      <w:pPr>
        <w:pStyle w:val="ListParagraph"/>
        <w:numPr>
          <w:ilvl w:val="0"/>
          <w:numId w:val="14"/>
        </w:numPr>
        <w:tabs>
          <w:tab w:val="left" w:pos="-360"/>
        </w:tabs>
        <w:ind w:right="-540"/>
        <w:contextualSpacing/>
        <w:rPr>
          <w:rFonts w:ascii="Garamond" w:hAnsi="Garamond"/>
          <w:bCs/>
        </w:rPr>
      </w:pPr>
      <w:r w:rsidRPr="004607A7">
        <w:rPr>
          <w:rFonts w:ascii="Garamond" w:hAnsi="Garamond"/>
          <w:bCs/>
        </w:rPr>
        <w:t>Eac</w:t>
      </w:r>
      <w:r w:rsidR="00C91AAA">
        <w:rPr>
          <w:rFonts w:ascii="Garamond" w:hAnsi="Garamond"/>
          <w:bCs/>
        </w:rPr>
        <w:t>h peer response must be written in a scholarly format and be thorough and concise.</w:t>
      </w:r>
    </w:p>
    <w:p w:rsidR="00794686" w:rsidRDefault="00794686" w:rsidP="00794686">
      <w:pPr>
        <w:pStyle w:val="ListParagraph"/>
        <w:numPr>
          <w:ilvl w:val="0"/>
          <w:numId w:val="14"/>
        </w:numPr>
        <w:tabs>
          <w:tab w:val="left" w:pos="-360"/>
        </w:tabs>
        <w:ind w:right="-540"/>
        <w:contextualSpacing/>
        <w:rPr>
          <w:rFonts w:ascii="Garamond" w:hAnsi="Garamond"/>
          <w:bCs/>
        </w:rPr>
      </w:pPr>
      <w:r w:rsidRPr="004607A7">
        <w:rPr>
          <w:rFonts w:ascii="Garamond" w:hAnsi="Garamond"/>
          <w:bCs/>
        </w:rPr>
        <w:t xml:space="preserve">You should </w:t>
      </w:r>
      <w:r>
        <w:rPr>
          <w:rFonts w:ascii="Garamond" w:hAnsi="Garamond"/>
          <w:bCs/>
        </w:rPr>
        <w:t xml:space="preserve">include any course documents, films, etc. as well as </w:t>
      </w:r>
      <w:r w:rsidRPr="004607A7">
        <w:rPr>
          <w:rFonts w:ascii="Garamond" w:hAnsi="Garamond"/>
          <w:bCs/>
        </w:rPr>
        <w:t xml:space="preserve">use at least one scholar peer-reviewed article besides your book in each initial discussion message. </w:t>
      </w:r>
    </w:p>
    <w:p w:rsidR="00C91AAA" w:rsidRPr="004607A7" w:rsidRDefault="00C91AAA" w:rsidP="00794686">
      <w:pPr>
        <w:pStyle w:val="ListParagraph"/>
        <w:numPr>
          <w:ilvl w:val="0"/>
          <w:numId w:val="14"/>
        </w:numPr>
        <w:tabs>
          <w:tab w:val="left" w:pos="-360"/>
        </w:tabs>
        <w:ind w:right="-540"/>
        <w:contextualSpacing/>
        <w:rPr>
          <w:rFonts w:ascii="Garamond" w:hAnsi="Garamond"/>
          <w:bCs/>
        </w:rPr>
      </w:pPr>
      <w:r>
        <w:rPr>
          <w:rFonts w:ascii="Garamond" w:hAnsi="Garamond"/>
          <w:bCs/>
        </w:rPr>
        <w:t>You should include APA formatted in-text citations and include references.</w:t>
      </w:r>
    </w:p>
    <w:p w:rsidR="00794686" w:rsidRPr="00F20122" w:rsidRDefault="00794686" w:rsidP="00794686">
      <w:pPr>
        <w:pStyle w:val="NormalWeb"/>
        <w:spacing w:before="0" w:after="0"/>
        <w:rPr>
          <w:rFonts w:ascii="Garamond" w:hAnsi="Garamond"/>
          <w:szCs w:val="24"/>
        </w:rPr>
      </w:pPr>
    </w:p>
    <w:p w:rsidR="00794686" w:rsidRDefault="00794686" w:rsidP="00794686">
      <w:pPr>
        <w:pStyle w:val="NormalWeb"/>
        <w:spacing w:before="0" w:after="0"/>
        <w:rPr>
          <w:rStyle w:val="apple-style-span"/>
          <w:rFonts w:ascii="Garamond" w:hAnsi="Garamond" w:cs="Arial"/>
          <w:szCs w:val="24"/>
          <w:shd w:val="clear" w:color="auto" w:fill="FFFFFF"/>
        </w:rPr>
      </w:pPr>
      <w:r w:rsidRPr="00AB2080">
        <w:rPr>
          <w:rStyle w:val="Strong"/>
          <w:rFonts w:ascii="Garamond" w:hAnsi="Garamond" w:cs="Arial"/>
          <w:b w:val="0"/>
          <w:szCs w:val="24"/>
          <w:shd w:val="clear" w:color="auto" w:fill="FFFFFF"/>
        </w:rPr>
        <w:t xml:space="preserve">Respond by the day </w:t>
      </w:r>
      <w:r w:rsidR="00C91AAA">
        <w:rPr>
          <w:rStyle w:val="Strong"/>
          <w:rFonts w:ascii="Garamond" w:hAnsi="Garamond" w:cs="Arial"/>
          <w:b w:val="0"/>
          <w:szCs w:val="24"/>
          <w:shd w:val="clear" w:color="auto" w:fill="FFFFFF"/>
        </w:rPr>
        <w:t>assigned</w:t>
      </w:r>
      <w:r w:rsidRPr="00AB2080">
        <w:rPr>
          <w:rStyle w:val="Strong"/>
          <w:rFonts w:ascii="Garamond" w:hAnsi="Garamond" w:cs="Arial"/>
          <w:szCs w:val="24"/>
          <w:shd w:val="clear" w:color="auto" w:fill="FFFFFF"/>
        </w:rPr>
        <w:t xml:space="preserve"> </w:t>
      </w:r>
      <w:r w:rsidRPr="00AB2080">
        <w:rPr>
          <w:rStyle w:val="apple-style-span"/>
          <w:rFonts w:ascii="Garamond" w:hAnsi="Garamond" w:cs="Arial"/>
          <w:szCs w:val="24"/>
          <w:shd w:val="clear" w:color="auto" w:fill="FFFFFF"/>
        </w:rPr>
        <w:t>to at least</w:t>
      </w:r>
      <w:r w:rsidRPr="00AB2080">
        <w:rPr>
          <w:rStyle w:val="apple-converted-space"/>
          <w:rFonts w:ascii="Garamond" w:hAnsi="Garamond" w:cs="Arial"/>
          <w:szCs w:val="24"/>
          <w:shd w:val="clear" w:color="auto" w:fill="FFFFFF"/>
        </w:rPr>
        <w:t> </w:t>
      </w:r>
      <w:r>
        <w:rPr>
          <w:rStyle w:val="Strong"/>
          <w:rFonts w:ascii="Garamond" w:hAnsi="Garamond" w:cs="Arial"/>
          <w:b w:val="0"/>
          <w:szCs w:val="24"/>
          <w:shd w:val="clear" w:color="auto" w:fill="FFFFFF"/>
        </w:rPr>
        <w:t>two</w:t>
      </w:r>
      <w:r w:rsidRPr="00AB2080">
        <w:rPr>
          <w:rStyle w:val="apple-converted-space"/>
          <w:rFonts w:ascii="Garamond" w:hAnsi="Garamond" w:cs="Arial"/>
          <w:b/>
          <w:szCs w:val="24"/>
          <w:shd w:val="clear" w:color="auto" w:fill="FFFFFF"/>
        </w:rPr>
        <w:t> </w:t>
      </w:r>
      <w:r w:rsidRPr="00AB2080">
        <w:rPr>
          <w:rStyle w:val="apple-style-span"/>
          <w:rFonts w:ascii="Garamond" w:hAnsi="Garamond" w:cs="Arial"/>
          <w:szCs w:val="24"/>
          <w:shd w:val="clear" w:color="auto" w:fill="FFFFFF"/>
        </w:rPr>
        <w:t>of your colleagues' postings in one or more of the following ways:</w:t>
      </w:r>
    </w:p>
    <w:p w:rsidR="00794686" w:rsidRDefault="00794686" w:rsidP="00794686">
      <w:pPr>
        <w:pStyle w:val="NormalWeb"/>
        <w:spacing w:before="0" w:after="0"/>
        <w:ind w:left="360"/>
        <w:rPr>
          <w:rStyle w:val="Emphasis"/>
          <w:rFonts w:ascii="Garamond" w:hAnsi="Garamond" w:cs="Arial"/>
          <w:szCs w:val="24"/>
          <w:shd w:val="clear" w:color="auto" w:fill="FFFFFF"/>
        </w:rPr>
      </w:pPr>
      <w:r w:rsidRPr="00AB2080">
        <w:rPr>
          <w:rFonts w:ascii="Garamond" w:hAnsi="Garamond" w:cs="Arial"/>
          <w:szCs w:val="24"/>
          <w:shd w:val="clear" w:color="auto" w:fill="FFFFFF"/>
        </w:rPr>
        <w:br/>
      </w:r>
      <w:r w:rsidRPr="00F20122">
        <w:rPr>
          <w:rStyle w:val="apple-style-span"/>
          <w:rFonts w:ascii="Garamond" w:hAnsi="Garamond" w:cs="Arial"/>
          <w:szCs w:val="24"/>
          <w:shd w:val="clear" w:color="auto" w:fill="FFFFFF"/>
        </w:rPr>
        <w:t>•</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Ask a probing question</w:t>
      </w:r>
      <w:r>
        <w:rPr>
          <w:rStyle w:val="apple-style-span"/>
          <w:rFonts w:ascii="Garamond" w:hAnsi="Garamond" w:cs="Arial"/>
          <w:szCs w:val="24"/>
          <w:shd w:val="clear" w:color="auto" w:fill="FFFFFF"/>
        </w:rPr>
        <w:t xml:space="preserve"> with supporting information</w:t>
      </w:r>
      <w:r w:rsidRPr="00F20122">
        <w:rPr>
          <w:rStyle w:val="apple-style-span"/>
          <w:rFonts w:ascii="Garamond" w:hAnsi="Garamond" w:cs="Arial"/>
          <w:szCs w:val="24"/>
          <w:shd w:val="clear" w:color="auto" w:fill="FFFFFF"/>
        </w:rPr>
        <w:t>.</w:t>
      </w:r>
      <w:r w:rsidRPr="00F20122">
        <w:rPr>
          <w:rFonts w:ascii="Garamond" w:hAnsi="Garamond" w:cs="Arial"/>
          <w:szCs w:val="24"/>
          <w:shd w:val="clear" w:color="auto" w:fill="FFFFFF"/>
        </w:rPr>
        <w:br/>
      </w:r>
      <w:r w:rsidRPr="00F20122">
        <w:rPr>
          <w:rStyle w:val="apple-style-span"/>
          <w:rFonts w:ascii="Garamond" w:hAnsi="Garamond" w:cs="Arial"/>
          <w:szCs w:val="24"/>
          <w:shd w:val="clear" w:color="auto" w:fill="FFFFFF"/>
        </w:rPr>
        <w:t>•</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Share an insight from having read</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your colleague’s posting.</w:t>
      </w:r>
      <w:r w:rsidRPr="00F20122">
        <w:rPr>
          <w:rFonts w:ascii="Garamond" w:hAnsi="Garamond" w:cs="Arial"/>
          <w:szCs w:val="24"/>
          <w:shd w:val="clear" w:color="auto" w:fill="FFFFFF"/>
        </w:rPr>
        <w:br/>
      </w:r>
      <w:r w:rsidRPr="00F20122">
        <w:rPr>
          <w:rStyle w:val="apple-style-span"/>
          <w:rFonts w:ascii="Garamond" w:hAnsi="Garamond" w:cs="Arial"/>
          <w:szCs w:val="24"/>
          <w:shd w:val="clear" w:color="auto" w:fill="FFFFFF"/>
        </w:rPr>
        <w:t>•</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Offer and support an opinion.</w:t>
      </w:r>
      <w:r w:rsidRPr="00F20122">
        <w:rPr>
          <w:rFonts w:ascii="Garamond" w:hAnsi="Garamond" w:cs="Arial"/>
          <w:szCs w:val="24"/>
          <w:shd w:val="clear" w:color="auto" w:fill="FFFFFF"/>
        </w:rPr>
        <w:br/>
      </w:r>
      <w:r w:rsidRPr="00F20122">
        <w:rPr>
          <w:rStyle w:val="apple-style-span"/>
          <w:rFonts w:ascii="Garamond" w:hAnsi="Garamond" w:cs="Arial"/>
          <w:szCs w:val="24"/>
          <w:shd w:val="clear" w:color="auto" w:fill="FFFFFF"/>
        </w:rPr>
        <w:t>•</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Validate an idea with your own experience.</w:t>
      </w:r>
      <w:r w:rsidRPr="00F20122">
        <w:rPr>
          <w:rFonts w:ascii="Garamond" w:hAnsi="Garamond" w:cs="Arial"/>
          <w:szCs w:val="24"/>
          <w:shd w:val="clear" w:color="auto" w:fill="FFFFFF"/>
        </w:rPr>
        <w:br/>
      </w:r>
      <w:r w:rsidRPr="00F20122">
        <w:rPr>
          <w:rStyle w:val="apple-style-span"/>
          <w:rFonts w:ascii="Garamond" w:hAnsi="Garamond" w:cs="Arial"/>
          <w:szCs w:val="24"/>
          <w:shd w:val="clear" w:color="auto" w:fill="FFFFFF"/>
        </w:rPr>
        <w:t>•</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Make a suggestion.</w:t>
      </w:r>
      <w:r w:rsidRPr="00F20122">
        <w:rPr>
          <w:rFonts w:ascii="Garamond" w:hAnsi="Garamond" w:cs="Arial"/>
          <w:szCs w:val="24"/>
          <w:shd w:val="clear" w:color="auto" w:fill="FFFFFF"/>
        </w:rPr>
        <w:br/>
      </w:r>
      <w:r w:rsidRPr="00F20122">
        <w:rPr>
          <w:rStyle w:val="apple-style-span"/>
          <w:rFonts w:ascii="Garamond" w:hAnsi="Garamond" w:cs="Arial"/>
          <w:szCs w:val="24"/>
          <w:shd w:val="clear" w:color="auto" w:fill="FFFFFF"/>
        </w:rPr>
        <w:t>•</w:t>
      </w:r>
      <w:r w:rsidRPr="00F20122">
        <w:rPr>
          <w:rStyle w:val="apple-converted-space"/>
          <w:rFonts w:ascii="Garamond" w:hAnsi="Garamond" w:cs="Arial"/>
          <w:szCs w:val="24"/>
          <w:shd w:val="clear" w:color="auto" w:fill="FFFFFF"/>
        </w:rPr>
        <w:t> </w:t>
      </w:r>
      <w:r w:rsidRPr="00F20122">
        <w:rPr>
          <w:rStyle w:val="apple-style-span"/>
          <w:rFonts w:ascii="Garamond" w:hAnsi="Garamond" w:cs="Arial"/>
          <w:szCs w:val="24"/>
          <w:shd w:val="clear" w:color="auto" w:fill="FFFFFF"/>
        </w:rPr>
        <w:t>Expand on your colleague’s posting.</w:t>
      </w:r>
      <w:r w:rsidRPr="00F20122">
        <w:rPr>
          <w:rStyle w:val="Emphasis"/>
          <w:rFonts w:ascii="Garamond" w:hAnsi="Garamond" w:cs="Arial"/>
          <w:szCs w:val="24"/>
          <w:shd w:val="clear" w:color="auto" w:fill="FFFFFF"/>
        </w:rPr>
        <w:t xml:space="preserve"> </w:t>
      </w:r>
    </w:p>
    <w:p w:rsidR="00794686" w:rsidRPr="00F20122" w:rsidRDefault="00794686" w:rsidP="00794686">
      <w:pPr>
        <w:pStyle w:val="NormalWeb"/>
        <w:spacing w:before="0" w:after="0"/>
        <w:rPr>
          <w:rStyle w:val="Emphasis"/>
          <w:rFonts w:ascii="Garamond" w:hAnsi="Garamond" w:cs="Arial"/>
          <w:szCs w:val="24"/>
          <w:shd w:val="clear" w:color="auto" w:fill="FFFFFF"/>
        </w:rPr>
      </w:pPr>
    </w:p>
    <w:p w:rsidR="00794686" w:rsidRPr="00EB2406" w:rsidRDefault="00794686" w:rsidP="00794686">
      <w:pPr>
        <w:pStyle w:val="NormalWeb"/>
        <w:spacing w:before="0" w:after="0"/>
        <w:rPr>
          <w:rStyle w:val="apple-converted-space"/>
          <w:rFonts w:ascii="Garamond" w:hAnsi="Garamond" w:cs="Arial"/>
          <w:b/>
          <w:i/>
          <w:iCs/>
          <w:szCs w:val="24"/>
          <w:shd w:val="clear" w:color="auto" w:fill="FFFFFF"/>
        </w:rPr>
      </w:pPr>
      <w:r w:rsidRPr="00EB2406">
        <w:rPr>
          <w:rStyle w:val="Emphasis"/>
          <w:rFonts w:ascii="Garamond" w:hAnsi="Garamond" w:cs="Arial"/>
          <w:b/>
          <w:i w:val="0"/>
          <w:szCs w:val="24"/>
          <w:shd w:val="clear" w:color="auto" w:fill="FFFFFF"/>
        </w:rPr>
        <w:t>Be sure to support your postings and responses with specific references to the </w:t>
      </w:r>
      <w:r>
        <w:rPr>
          <w:rStyle w:val="Emphasis"/>
          <w:rFonts w:ascii="Garamond" w:hAnsi="Garamond" w:cs="Arial"/>
          <w:b/>
          <w:i w:val="0"/>
          <w:szCs w:val="24"/>
          <w:shd w:val="clear" w:color="auto" w:fill="FFFFFF"/>
        </w:rPr>
        <w:t>course materials</w:t>
      </w:r>
      <w:r w:rsidRPr="00EB2406">
        <w:rPr>
          <w:rStyle w:val="Emphasis"/>
          <w:rFonts w:ascii="Garamond" w:hAnsi="Garamond" w:cs="Arial"/>
          <w:b/>
          <w:i w:val="0"/>
          <w:szCs w:val="24"/>
          <w:shd w:val="clear" w:color="auto" w:fill="FFFFFF"/>
        </w:rPr>
        <w:t>.</w:t>
      </w:r>
      <w:r w:rsidRPr="00EB2406">
        <w:rPr>
          <w:rStyle w:val="apple-converted-space"/>
          <w:rFonts w:ascii="Garamond" w:hAnsi="Garamond" w:cs="Arial"/>
          <w:b/>
          <w:i/>
          <w:iCs/>
          <w:szCs w:val="24"/>
          <w:shd w:val="clear" w:color="auto" w:fill="FFFFFF"/>
        </w:rPr>
        <w:t xml:space="preserve"> You should include the references at the end of your post and use APA in-text citations throughout your posts. </w:t>
      </w:r>
    </w:p>
    <w:p w:rsidR="00794686" w:rsidRPr="00EB2406" w:rsidRDefault="00794686" w:rsidP="00794686">
      <w:pPr>
        <w:pStyle w:val="NormalWeb"/>
        <w:spacing w:before="0" w:after="0"/>
        <w:rPr>
          <w:rStyle w:val="apple-converted-space"/>
          <w:rFonts w:ascii="Garamond" w:hAnsi="Garamond" w:cs="Arial"/>
          <w:b/>
          <w:iCs/>
          <w:shd w:val="clear" w:color="auto" w:fill="FFFFFF"/>
        </w:rPr>
      </w:pPr>
    </w:p>
    <w:p w:rsidR="00794686" w:rsidRDefault="00794686" w:rsidP="00794686">
      <w:pPr>
        <w:pStyle w:val="NormalWeb"/>
        <w:spacing w:before="0" w:after="0"/>
        <w:rPr>
          <w:rStyle w:val="apple-converted-space"/>
          <w:rFonts w:ascii="Garamond" w:hAnsi="Garamond" w:cs="Arial"/>
          <w:b/>
          <w:iCs/>
          <w:color w:val="C00000"/>
          <w:shd w:val="clear" w:color="auto" w:fill="FFFFFF"/>
        </w:rPr>
      </w:pPr>
    </w:p>
    <w:p w:rsidR="00794686" w:rsidRPr="005B64D5" w:rsidRDefault="00794686" w:rsidP="00794686">
      <w:pPr>
        <w:pStyle w:val="NormalWeb"/>
        <w:spacing w:before="0" w:after="0"/>
        <w:rPr>
          <w:rStyle w:val="apple-converted-space"/>
          <w:rFonts w:ascii="Garamond" w:hAnsi="Garamond" w:cs="Arial"/>
          <w:b/>
          <w:iCs/>
          <w:color w:val="C00000"/>
          <w:u w:val="single"/>
          <w:shd w:val="clear" w:color="auto" w:fill="FFFFFF"/>
        </w:rPr>
      </w:pPr>
      <w:r w:rsidRPr="005B64D5">
        <w:rPr>
          <w:rStyle w:val="apple-converted-space"/>
          <w:rFonts w:ascii="Garamond" w:hAnsi="Garamond" w:cs="Arial"/>
          <w:b/>
          <w:iCs/>
          <w:color w:val="C00000"/>
          <w:u w:val="single"/>
          <w:shd w:val="clear" w:color="auto" w:fill="FFFFFF"/>
        </w:rPr>
        <w:t>Grading Rubric for Weekly Discussions and Papers</w:t>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r>
        <w:rPr>
          <w:rStyle w:val="apple-converted-space"/>
          <w:rFonts w:ascii="Garamond" w:hAnsi="Garamond" w:cs="Arial"/>
          <w:b/>
          <w:iCs/>
          <w:color w:val="C00000"/>
          <w:u w:val="single"/>
          <w:shd w:val="clear" w:color="auto" w:fill="FFFFFF"/>
        </w:rPr>
        <w:tab/>
      </w:r>
    </w:p>
    <w:p w:rsidR="00794686" w:rsidRPr="00370EFF" w:rsidRDefault="00794686" w:rsidP="00794686">
      <w:pPr>
        <w:pStyle w:val="NormalWeb"/>
        <w:spacing w:before="0" w:after="0"/>
        <w:rPr>
          <w:rStyle w:val="apple-converted-space"/>
          <w:rFonts w:ascii="Garamond" w:hAnsi="Garamond" w:cs="Arial"/>
          <w:iCs/>
          <w:color w:val="auto"/>
          <w:shd w:val="clear" w:color="auto" w:fill="FFFFFF"/>
        </w:rPr>
      </w:pPr>
      <w:r w:rsidRPr="00370EFF">
        <w:rPr>
          <w:rStyle w:val="apple-converted-space"/>
          <w:rFonts w:ascii="Garamond" w:hAnsi="Garamond" w:cs="Arial"/>
          <w:iCs/>
          <w:color w:val="auto"/>
          <w:shd w:val="clear" w:color="auto" w:fill="FFFFFF"/>
        </w:rPr>
        <w:t xml:space="preserve">When are writing your papers and your discussion board posts please keep the following grading rubric in mind. </w:t>
      </w:r>
    </w:p>
    <w:p w:rsidR="00794686" w:rsidRDefault="00794686" w:rsidP="00794686">
      <w:pPr>
        <w:pStyle w:val="NormalWeb"/>
        <w:spacing w:before="0" w:after="0"/>
        <w:rPr>
          <w:rStyle w:val="apple-converted-space"/>
          <w:rFonts w:ascii="Garamond" w:hAnsi="Garamond" w:cs="Arial"/>
          <w:iCs/>
          <w:color w:val="C00000"/>
          <w:shd w:val="clear" w:color="auto" w:fill="FFFFFF"/>
        </w:rPr>
      </w:pPr>
    </w:p>
    <w:p w:rsidR="00794686" w:rsidRPr="00370EFF" w:rsidRDefault="00794686" w:rsidP="00794686">
      <w:pPr>
        <w:pStyle w:val="NormalWeb"/>
        <w:spacing w:before="0" w:after="0"/>
        <w:rPr>
          <w:rStyle w:val="apple-converted-space"/>
          <w:rFonts w:ascii="Garamond" w:hAnsi="Garamond" w:cs="Arial"/>
          <w:b/>
          <w:iCs/>
          <w:color w:val="auto"/>
          <w:szCs w:val="24"/>
          <w:shd w:val="clear" w:color="auto" w:fill="FFFFFF"/>
        </w:rPr>
      </w:pPr>
      <w:r w:rsidRPr="00370EFF">
        <w:rPr>
          <w:rStyle w:val="apple-converted-space"/>
          <w:rFonts w:ascii="Garamond" w:hAnsi="Garamond" w:cs="Arial"/>
          <w:b/>
          <w:iCs/>
          <w:color w:val="auto"/>
          <w:szCs w:val="24"/>
          <w:shd w:val="clear" w:color="auto" w:fill="FFFFFF"/>
        </w:rPr>
        <w:t xml:space="preserve">WEEKLY DISCUSSIONS: </w:t>
      </w:r>
      <w:r w:rsidRPr="00370EFF">
        <w:rPr>
          <w:rStyle w:val="apple-converted-space"/>
          <w:rFonts w:ascii="Garamond" w:hAnsi="Garamond" w:cs="Arial"/>
          <w:iCs/>
          <w:color w:val="auto"/>
          <w:szCs w:val="24"/>
          <w:shd w:val="clear" w:color="auto" w:fill="FFFFFF"/>
        </w:rPr>
        <w:t>The questions I will have in mind when I am reading your w</w:t>
      </w:r>
      <w:r>
        <w:rPr>
          <w:rStyle w:val="apple-converted-space"/>
          <w:rFonts w:ascii="Garamond" w:hAnsi="Garamond" w:cs="Arial"/>
          <w:iCs/>
          <w:color w:val="auto"/>
          <w:szCs w:val="24"/>
          <w:shd w:val="clear" w:color="auto" w:fill="FFFFFF"/>
        </w:rPr>
        <w:t>eekly discussions</w:t>
      </w:r>
      <w:r w:rsidRPr="00370EFF">
        <w:rPr>
          <w:rStyle w:val="apple-converted-space"/>
          <w:rFonts w:ascii="Garamond" w:hAnsi="Garamond" w:cs="Arial"/>
          <w:iCs/>
          <w:color w:val="auto"/>
          <w:szCs w:val="24"/>
          <w:shd w:val="clear" w:color="auto" w:fill="FFFFFF"/>
        </w:rPr>
        <w:t xml:space="preserve"> (16 points for Original Post + 16 points for your Response Posts = 32 points)</w:t>
      </w:r>
    </w:p>
    <w:p w:rsidR="00794686" w:rsidRDefault="00794686" w:rsidP="00794686">
      <w:pPr>
        <w:pStyle w:val="NormalWeb"/>
        <w:spacing w:before="0" w:after="0"/>
        <w:rPr>
          <w:rStyle w:val="apple-converted-space"/>
          <w:rFonts w:ascii="Garamond" w:hAnsi="Garamond" w:cs="Arial"/>
          <w:b/>
          <w:iCs/>
          <w:color w:val="C00000"/>
          <w:szCs w:val="24"/>
          <w:shd w:val="clear" w:color="auto" w:fill="FFFFFF"/>
        </w:rPr>
      </w:pPr>
    </w:p>
    <w:p w:rsidR="00794686" w:rsidRPr="00370EFF" w:rsidRDefault="00794686" w:rsidP="00794686">
      <w:pPr>
        <w:numPr>
          <w:ilvl w:val="0"/>
          <w:numId w:val="15"/>
        </w:numPr>
        <w:overflowPunct w:val="0"/>
        <w:autoSpaceDE w:val="0"/>
        <w:autoSpaceDN w:val="0"/>
        <w:adjustRightInd w:val="0"/>
        <w:textAlignment w:val="baseline"/>
        <w:rPr>
          <w:rFonts w:ascii="Garamond" w:hAnsi="Garamond" w:cs="Arial"/>
          <w:bCs/>
          <w:i/>
          <w:szCs w:val="24"/>
        </w:rPr>
      </w:pPr>
      <w:r w:rsidRPr="00370EFF">
        <w:rPr>
          <w:rFonts w:ascii="Garamond" w:hAnsi="Garamond" w:cs="Arial"/>
          <w:bCs/>
          <w:i/>
          <w:szCs w:val="24"/>
        </w:rPr>
        <w:t xml:space="preserve">RESPONSIVENESS: Did the student answer the Discussion questions and respond to other students based on the Discussion Instructions or response prompt? (4 </w:t>
      </w:r>
      <w:proofErr w:type="spellStart"/>
      <w:r w:rsidRPr="00370EFF">
        <w:rPr>
          <w:rFonts w:ascii="Garamond" w:hAnsi="Garamond" w:cs="Arial"/>
          <w:bCs/>
          <w:i/>
          <w:szCs w:val="24"/>
        </w:rPr>
        <w:t>pts</w:t>
      </w:r>
      <w:proofErr w:type="spellEnd"/>
      <w:r w:rsidRPr="00370EFF">
        <w:rPr>
          <w:rFonts w:ascii="Garamond" w:hAnsi="Garamond" w:cs="Arial"/>
          <w:bCs/>
          <w:i/>
          <w:szCs w:val="24"/>
        </w:rPr>
        <w:t>)</w:t>
      </w:r>
    </w:p>
    <w:p w:rsidR="00794686" w:rsidRPr="00370EFF" w:rsidRDefault="00794686" w:rsidP="00794686">
      <w:pPr>
        <w:rPr>
          <w:rFonts w:ascii="Garamond" w:hAnsi="Garamond" w:cs="Arial"/>
          <w:bCs/>
          <w:i/>
          <w:szCs w:val="24"/>
        </w:rPr>
      </w:pPr>
    </w:p>
    <w:p w:rsidR="00794686" w:rsidRPr="00370EFF" w:rsidRDefault="00794686" w:rsidP="00794686">
      <w:pPr>
        <w:numPr>
          <w:ilvl w:val="0"/>
          <w:numId w:val="15"/>
        </w:numPr>
        <w:overflowPunct w:val="0"/>
        <w:autoSpaceDE w:val="0"/>
        <w:autoSpaceDN w:val="0"/>
        <w:adjustRightInd w:val="0"/>
        <w:textAlignment w:val="baseline"/>
        <w:rPr>
          <w:rFonts w:ascii="Garamond" w:hAnsi="Garamond" w:cs="Arial"/>
          <w:bCs/>
          <w:i/>
          <w:szCs w:val="24"/>
        </w:rPr>
      </w:pPr>
      <w:r w:rsidRPr="00370EFF">
        <w:rPr>
          <w:rFonts w:ascii="Garamond" w:hAnsi="Garamond" w:cs="Arial"/>
          <w:bCs/>
          <w:i/>
          <w:szCs w:val="24"/>
        </w:rPr>
        <w:t xml:space="preserve">CONTENT KNOWLEDGE: Does the posting and responses show that the student learned and integrated/applied the information presented? Is the student’s demonstration of knowledge and skill attainment accurately conveyed? (4 </w:t>
      </w:r>
      <w:proofErr w:type="spellStart"/>
      <w:r w:rsidRPr="00370EFF">
        <w:rPr>
          <w:rFonts w:ascii="Garamond" w:hAnsi="Garamond" w:cs="Arial"/>
          <w:bCs/>
          <w:i/>
          <w:szCs w:val="24"/>
        </w:rPr>
        <w:t>pts</w:t>
      </w:r>
      <w:proofErr w:type="spellEnd"/>
      <w:r w:rsidRPr="00370EFF">
        <w:rPr>
          <w:rFonts w:ascii="Garamond" w:hAnsi="Garamond" w:cs="Arial"/>
          <w:bCs/>
          <w:i/>
          <w:szCs w:val="24"/>
        </w:rPr>
        <w:t>)</w:t>
      </w:r>
    </w:p>
    <w:p w:rsidR="00794686" w:rsidRPr="00370EFF" w:rsidRDefault="00794686" w:rsidP="00794686">
      <w:pPr>
        <w:rPr>
          <w:rFonts w:ascii="Garamond" w:hAnsi="Garamond" w:cs="Arial"/>
          <w:bCs/>
          <w:i/>
          <w:szCs w:val="24"/>
        </w:rPr>
      </w:pPr>
    </w:p>
    <w:p w:rsidR="00794686" w:rsidRPr="00370EFF" w:rsidRDefault="00794686" w:rsidP="00794686">
      <w:pPr>
        <w:numPr>
          <w:ilvl w:val="0"/>
          <w:numId w:val="15"/>
        </w:numPr>
        <w:overflowPunct w:val="0"/>
        <w:autoSpaceDE w:val="0"/>
        <w:autoSpaceDN w:val="0"/>
        <w:adjustRightInd w:val="0"/>
        <w:textAlignment w:val="baseline"/>
        <w:rPr>
          <w:rFonts w:ascii="Garamond" w:hAnsi="Garamond" w:cs="Arial"/>
          <w:bCs/>
          <w:i/>
          <w:szCs w:val="24"/>
        </w:rPr>
      </w:pPr>
      <w:r w:rsidRPr="00370EFF">
        <w:rPr>
          <w:rFonts w:ascii="Garamond" w:hAnsi="Garamond" w:cs="Arial"/>
          <w:bCs/>
          <w:i/>
          <w:szCs w:val="24"/>
        </w:rPr>
        <w:t xml:space="preserve">QUALITY OF WRITING: Does the student demonstrate graduate-level writing in postings and responses? (4 </w:t>
      </w:r>
      <w:proofErr w:type="spellStart"/>
      <w:r w:rsidRPr="00370EFF">
        <w:rPr>
          <w:rFonts w:ascii="Garamond" w:hAnsi="Garamond" w:cs="Arial"/>
          <w:bCs/>
          <w:i/>
          <w:szCs w:val="24"/>
        </w:rPr>
        <w:t>pts</w:t>
      </w:r>
      <w:proofErr w:type="spellEnd"/>
      <w:r w:rsidRPr="00370EFF">
        <w:rPr>
          <w:rFonts w:ascii="Garamond" w:hAnsi="Garamond" w:cs="Arial"/>
          <w:bCs/>
          <w:i/>
          <w:szCs w:val="24"/>
        </w:rPr>
        <w:t>)</w:t>
      </w:r>
    </w:p>
    <w:p w:rsidR="00794686" w:rsidRPr="00370EFF" w:rsidRDefault="00794686" w:rsidP="00794686">
      <w:pPr>
        <w:rPr>
          <w:rFonts w:ascii="Garamond" w:hAnsi="Garamond" w:cs="Arial"/>
          <w:bCs/>
          <w:i/>
          <w:szCs w:val="24"/>
        </w:rPr>
      </w:pPr>
    </w:p>
    <w:p w:rsidR="00794686" w:rsidRPr="00370EFF" w:rsidRDefault="00794686" w:rsidP="00794686">
      <w:pPr>
        <w:numPr>
          <w:ilvl w:val="0"/>
          <w:numId w:val="15"/>
        </w:numPr>
        <w:overflowPunct w:val="0"/>
        <w:autoSpaceDE w:val="0"/>
        <w:autoSpaceDN w:val="0"/>
        <w:adjustRightInd w:val="0"/>
        <w:textAlignment w:val="baseline"/>
        <w:rPr>
          <w:rFonts w:ascii="Garamond" w:hAnsi="Garamond" w:cs="Arial"/>
          <w:bCs/>
          <w:i/>
          <w:szCs w:val="24"/>
        </w:rPr>
      </w:pPr>
      <w:r w:rsidRPr="00370EFF">
        <w:rPr>
          <w:rFonts w:ascii="Garamond" w:hAnsi="Garamond" w:cs="Arial"/>
          <w:bCs/>
          <w:i/>
          <w:szCs w:val="24"/>
        </w:rPr>
        <w:t xml:space="preserve">CONTRIBUTION TO THE DISCUSSION: Does the student’s participation forward the discussion and make a difference in the discussion? (4 </w:t>
      </w:r>
      <w:proofErr w:type="spellStart"/>
      <w:r w:rsidRPr="00370EFF">
        <w:rPr>
          <w:rFonts w:ascii="Garamond" w:hAnsi="Garamond" w:cs="Arial"/>
          <w:bCs/>
          <w:i/>
          <w:szCs w:val="24"/>
        </w:rPr>
        <w:t>pts</w:t>
      </w:r>
      <w:proofErr w:type="spellEnd"/>
      <w:r w:rsidRPr="00370EFF">
        <w:rPr>
          <w:rFonts w:ascii="Garamond" w:hAnsi="Garamond" w:cs="Arial"/>
          <w:bCs/>
          <w:i/>
          <w:szCs w:val="24"/>
        </w:rPr>
        <w:t>)</w:t>
      </w:r>
    </w:p>
    <w:p w:rsidR="00794686" w:rsidRDefault="00794686" w:rsidP="00794686">
      <w:pPr>
        <w:pStyle w:val="NormalWeb"/>
        <w:spacing w:before="0" w:after="0"/>
        <w:rPr>
          <w:rStyle w:val="apple-converted-space"/>
          <w:rFonts w:ascii="Garamond" w:hAnsi="Garamond" w:cs="Arial"/>
          <w:b/>
          <w:iCs/>
          <w:color w:val="C00000"/>
          <w:szCs w:val="24"/>
          <w:shd w:val="clear" w:color="auto" w:fill="FFFFFF"/>
        </w:rPr>
      </w:pPr>
    </w:p>
    <w:p w:rsidR="00794686" w:rsidRPr="005B64D5" w:rsidRDefault="00592DA9" w:rsidP="00592DA9">
      <w:pPr>
        <w:pStyle w:val="NormalWeb"/>
        <w:spacing w:before="0" w:after="0"/>
        <w:rPr>
          <w:rStyle w:val="apple-converted-space"/>
          <w:rFonts w:ascii="Garamond" w:hAnsi="Garamond" w:cs="Arial"/>
          <w:iCs/>
          <w:color w:val="auto"/>
          <w:szCs w:val="24"/>
          <w:shd w:val="clear" w:color="auto" w:fill="FFFFFF"/>
        </w:rPr>
      </w:pPr>
      <w:r>
        <w:rPr>
          <w:rStyle w:val="apple-converted-space"/>
          <w:rFonts w:ascii="Garamond" w:hAnsi="Garamond" w:cs="Arial"/>
          <w:b/>
          <w:iCs/>
          <w:color w:val="auto"/>
          <w:szCs w:val="24"/>
          <w:shd w:val="clear" w:color="auto" w:fill="FFFFFF"/>
        </w:rPr>
        <w:t xml:space="preserve">GRADING </w:t>
      </w:r>
      <w:r w:rsidR="00794686" w:rsidRPr="005B64D5">
        <w:rPr>
          <w:rStyle w:val="apple-converted-space"/>
          <w:rFonts w:ascii="Garamond" w:hAnsi="Garamond" w:cs="Arial"/>
          <w:b/>
          <w:iCs/>
          <w:color w:val="auto"/>
          <w:szCs w:val="24"/>
          <w:shd w:val="clear" w:color="auto" w:fill="FFFFFF"/>
        </w:rPr>
        <w:t>PAPERS:</w:t>
      </w:r>
      <w:r w:rsidR="00794686" w:rsidRPr="005B64D5">
        <w:rPr>
          <w:rStyle w:val="apple-converted-space"/>
          <w:rFonts w:ascii="Garamond" w:hAnsi="Garamond" w:cs="Arial"/>
          <w:iCs/>
          <w:color w:val="auto"/>
          <w:szCs w:val="24"/>
          <w:shd w:val="clear" w:color="auto" w:fill="FFFFFF"/>
        </w:rPr>
        <w:t xml:space="preserve"> The questions I will have in mind when I am reading your papers:</w:t>
      </w:r>
    </w:p>
    <w:p w:rsidR="00794686" w:rsidRPr="00370EFF" w:rsidRDefault="00794686" w:rsidP="00794686">
      <w:pPr>
        <w:ind w:left="360"/>
        <w:rPr>
          <w:rFonts w:ascii="Garamond" w:hAnsi="Garamond" w:cs="Arial"/>
          <w:i/>
          <w:szCs w:val="24"/>
        </w:rPr>
      </w:pPr>
      <w:r w:rsidRPr="00370EFF">
        <w:rPr>
          <w:rFonts w:ascii="Garamond" w:hAnsi="Garamond"/>
          <w:i/>
          <w:szCs w:val="24"/>
        </w:rPr>
        <w:lastRenderedPageBreak/>
        <w:t>(</w:t>
      </w:r>
      <w:proofErr w:type="gramStart"/>
      <w:r w:rsidRPr="00370EFF">
        <w:rPr>
          <w:rFonts w:ascii="Garamond" w:hAnsi="Garamond"/>
          <w:i/>
          <w:szCs w:val="24"/>
        </w:rPr>
        <w:t>a</w:t>
      </w:r>
      <w:proofErr w:type="gramEnd"/>
      <w:r w:rsidRPr="00370EFF">
        <w:rPr>
          <w:rFonts w:ascii="Garamond" w:hAnsi="Garamond"/>
          <w:i/>
          <w:szCs w:val="24"/>
        </w:rPr>
        <w:t xml:space="preserve">) Responsiveness - Did the student respond adequately to the paper or writing assignment? </w:t>
      </w:r>
      <w:r w:rsidRPr="00370EFF">
        <w:rPr>
          <w:rFonts w:ascii="Garamond" w:hAnsi="Garamond" w:cs="Arial"/>
          <w:i/>
          <w:szCs w:val="24"/>
        </w:rPr>
        <w:t>Does the student respond to the assigned or selected topic; demonstrates insight a meaningful way? Is the student’s paper substantive and evidence-based; demonstrates that the student has read, viewed, and considered the learning resources in the course?</w:t>
      </w:r>
    </w:p>
    <w:p w:rsidR="00794686" w:rsidRPr="00370EFF" w:rsidRDefault="00794686" w:rsidP="00794686">
      <w:pPr>
        <w:ind w:left="360"/>
        <w:rPr>
          <w:rFonts w:ascii="Garamond" w:hAnsi="Garamond"/>
          <w:i/>
          <w:szCs w:val="24"/>
        </w:rPr>
      </w:pPr>
    </w:p>
    <w:p w:rsidR="00794686" w:rsidRPr="00370EFF" w:rsidRDefault="00794686" w:rsidP="00794686">
      <w:pPr>
        <w:ind w:left="360"/>
        <w:rPr>
          <w:rFonts w:ascii="Garamond" w:hAnsi="Garamond"/>
          <w:i/>
          <w:szCs w:val="24"/>
        </w:rPr>
      </w:pPr>
      <w:r w:rsidRPr="00370EFF">
        <w:rPr>
          <w:rFonts w:ascii="Garamond" w:hAnsi="Garamond"/>
          <w:i/>
          <w:szCs w:val="24"/>
        </w:rPr>
        <w:t xml:space="preserve"> (b) Content Knowledge - Does the content in the paper or writing assignment demonstrate an understanding of the important knowledge the paper/assignment is intended to demonstrate? </w:t>
      </w:r>
    </w:p>
    <w:p w:rsidR="00794686" w:rsidRPr="00370EFF" w:rsidRDefault="00794686" w:rsidP="00794686">
      <w:pPr>
        <w:ind w:left="360"/>
        <w:rPr>
          <w:rFonts w:ascii="Garamond" w:hAnsi="Garamond"/>
          <w:i/>
          <w:szCs w:val="24"/>
        </w:rPr>
      </w:pPr>
    </w:p>
    <w:p w:rsidR="00794686" w:rsidRDefault="00794686" w:rsidP="00794686">
      <w:pPr>
        <w:ind w:left="360"/>
        <w:rPr>
          <w:rFonts w:ascii="Garamond" w:hAnsi="Garamond"/>
          <w:i/>
          <w:szCs w:val="24"/>
        </w:rPr>
      </w:pPr>
      <w:r w:rsidRPr="00370EFF">
        <w:rPr>
          <w:rFonts w:ascii="Garamond" w:hAnsi="Garamond"/>
          <w:i/>
          <w:szCs w:val="24"/>
        </w:rPr>
        <w:t xml:space="preserve"> (</w:t>
      </w:r>
      <w:proofErr w:type="gramStart"/>
      <w:r w:rsidRPr="00370EFF">
        <w:rPr>
          <w:rFonts w:ascii="Garamond" w:hAnsi="Garamond"/>
          <w:i/>
          <w:szCs w:val="24"/>
        </w:rPr>
        <w:t>c</w:t>
      </w:r>
      <w:proofErr w:type="gramEnd"/>
      <w:r w:rsidRPr="00370EFF">
        <w:rPr>
          <w:rFonts w:ascii="Garamond" w:hAnsi="Garamond"/>
          <w:i/>
          <w:szCs w:val="24"/>
        </w:rPr>
        <w:t>) Quality of Writing - Does the student demonstrate graduate-level writing in papers and written assignments? Did the student adhere to APA format?</w:t>
      </w:r>
      <w:r w:rsidR="00592DA9">
        <w:rPr>
          <w:rFonts w:ascii="Garamond" w:hAnsi="Garamond"/>
          <w:i/>
          <w:szCs w:val="24"/>
        </w:rPr>
        <w:t xml:space="preserve"> Is the paper organized? How is the grammar? Was the paper well thought out and well written?</w:t>
      </w:r>
    </w:p>
    <w:p w:rsidR="00592DA9" w:rsidRDefault="00592DA9" w:rsidP="00794686">
      <w:pPr>
        <w:ind w:left="360"/>
        <w:rPr>
          <w:rFonts w:ascii="Garamond" w:hAnsi="Garamond"/>
          <w:i/>
          <w:szCs w:val="24"/>
        </w:rPr>
      </w:pPr>
    </w:p>
    <w:p w:rsidR="00592DA9" w:rsidRDefault="00592DA9" w:rsidP="00794686">
      <w:pPr>
        <w:ind w:left="360"/>
        <w:rPr>
          <w:rFonts w:ascii="Garamond" w:hAnsi="Garamond"/>
          <w:i/>
          <w:szCs w:val="24"/>
        </w:rPr>
      </w:pPr>
      <w:r>
        <w:rPr>
          <w:rFonts w:ascii="Garamond" w:hAnsi="Garamond"/>
          <w:i/>
          <w:szCs w:val="24"/>
        </w:rPr>
        <w:t xml:space="preserve">(d) Accreditation Standards: Did the students demonstrate that they have mastered the CACREP standards? </w:t>
      </w:r>
    </w:p>
    <w:p w:rsidR="00592DA9" w:rsidRDefault="00592DA9" w:rsidP="00794686">
      <w:pPr>
        <w:ind w:left="360"/>
        <w:rPr>
          <w:rFonts w:ascii="Garamond" w:hAnsi="Garamond"/>
          <w:i/>
          <w:szCs w:val="24"/>
        </w:rPr>
      </w:pPr>
    </w:p>
    <w:p w:rsidR="00794686" w:rsidRDefault="00592DA9" w:rsidP="00592DA9">
      <w:pPr>
        <w:ind w:left="360"/>
        <w:rPr>
          <w:rFonts w:ascii="Garamond" w:hAnsi="Garamond"/>
          <w:i/>
          <w:szCs w:val="24"/>
        </w:rPr>
      </w:pPr>
      <w:r>
        <w:rPr>
          <w:rFonts w:ascii="Garamond" w:hAnsi="Garamond"/>
          <w:i/>
          <w:szCs w:val="24"/>
        </w:rPr>
        <w:t>(e) Did the student adhere to the instructions of the assignment?</w:t>
      </w:r>
    </w:p>
    <w:p w:rsidR="00592DA9" w:rsidRDefault="00592DA9" w:rsidP="00592DA9">
      <w:pPr>
        <w:ind w:left="360"/>
        <w:rPr>
          <w:rFonts w:ascii="Garamond" w:hAnsi="Garamond"/>
          <w:i/>
          <w:szCs w:val="24"/>
        </w:rPr>
      </w:pPr>
    </w:p>
    <w:p w:rsidR="00592DA9" w:rsidRDefault="00592DA9" w:rsidP="00592DA9">
      <w:pPr>
        <w:jc w:val="center"/>
        <w:rPr>
          <w:rFonts w:ascii="Garamond" w:hAnsi="Garamond"/>
          <w:b/>
          <w:sz w:val="28"/>
          <w:szCs w:val="28"/>
        </w:rPr>
      </w:pPr>
      <w:r w:rsidRPr="00592DA9">
        <w:rPr>
          <w:rFonts w:ascii="Garamond" w:hAnsi="Garamond"/>
          <w:b/>
          <w:sz w:val="28"/>
          <w:szCs w:val="28"/>
        </w:rPr>
        <w:t>ASSIGNMENTS FOR THE COURSE</w:t>
      </w:r>
    </w:p>
    <w:p w:rsidR="004F1E0E" w:rsidRDefault="004F1E0E" w:rsidP="00592DA9">
      <w:pPr>
        <w:jc w:val="center"/>
        <w:rPr>
          <w:rFonts w:ascii="Garamond" w:hAnsi="Garamond"/>
          <w:b/>
          <w:sz w:val="28"/>
          <w:szCs w:val="28"/>
        </w:rPr>
      </w:pPr>
    </w:p>
    <w:p w:rsidR="004F1E0E" w:rsidRPr="004F1E0E" w:rsidRDefault="004F1E0E" w:rsidP="004F1E0E">
      <w:pPr>
        <w:rPr>
          <w:rFonts w:ascii="Garamond" w:hAnsi="Garamond"/>
          <w:sz w:val="24"/>
          <w:szCs w:val="24"/>
        </w:rPr>
      </w:pPr>
      <w:r>
        <w:rPr>
          <w:rFonts w:ascii="Garamond" w:hAnsi="Garamond"/>
          <w:sz w:val="24"/>
          <w:szCs w:val="24"/>
        </w:rPr>
        <w:t>The following are general guidelines for your assignments.</w:t>
      </w:r>
    </w:p>
    <w:p w:rsidR="00691CB8" w:rsidRDefault="00691CB8" w:rsidP="00821397">
      <w:pPr>
        <w:pStyle w:val="NoSpacing"/>
        <w:rPr>
          <w:b/>
          <w:sz w:val="24"/>
          <w:szCs w:val="24"/>
          <w:u w:val="single"/>
        </w:rPr>
      </w:pPr>
    </w:p>
    <w:p w:rsidR="004F1E0E" w:rsidRPr="00C069F8" w:rsidRDefault="004F1E0E" w:rsidP="004F1E0E">
      <w:pPr>
        <w:pStyle w:val="BodyText"/>
        <w:numPr>
          <w:ilvl w:val="1"/>
          <w:numId w:val="26"/>
        </w:numPr>
        <w:tabs>
          <w:tab w:val="left" w:pos="450"/>
        </w:tabs>
        <w:ind w:left="810"/>
        <w:rPr>
          <w:szCs w:val="24"/>
        </w:rPr>
      </w:pPr>
      <w:r w:rsidRPr="00C069F8">
        <w:rPr>
          <w:b/>
          <w:szCs w:val="24"/>
        </w:rPr>
        <w:t xml:space="preserve">Written Communication: </w:t>
      </w:r>
      <w:r w:rsidRPr="00C069F8">
        <w:rPr>
          <w:szCs w:val="24"/>
        </w:rPr>
        <w:t xml:space="preserve">Written communication is free of errors so that the overall message is clear. All questions must be answered in full. </w:t>
      </w:r>
    </w:p>
    <w:p w:rsidR="004F1E0E" w:rsidRPr="00C069F8" w:rsidRDefault="004F1E0E" w:rsidP="004F1E0E">
      <w:pPr>
        <w:pStyle w:val="BodyText"/>
        <w:numPr>
          <w:ilvl w:val="1"/>
          <w:numId w:val="26"/>
        </w:numPr>
        <w:tabs>
          <w:tab w:val="left" w:pos="450"/>
        </w:tabs>
        <w:ind w:left="810"/>
        <w:rPr>
          <w:b/>
          <w:szCs w:val="24"/>
        </w:rPr>
      </w:pPr>
      <w:r w:rsidRPr="00C069F8">
        <w:rPr>
          <w:b/>
          <w:szCs w:val="24"/>
        </w:rPr>
        <w:t xml:space="preserve">APA Formatting: </w:t>
      </w:r>
      <w:r w:rsidRPr="00C069F8">
        <w:rPr>
          <w:szCs w:val="24"/>
        </w:rPr>
        <w:t xml:space="preserve">Paper is formatted according to the latest edition of the APA Manual. References and citations are formatted according to APA (6th Edition) Style. 10% of your grade is determined based on your adherence to APA format. </w:t>
      </w:r>
    </w:p>
    <w:p w:rsidR="004F1E0E" w:rsidRPr="00C069F8" w:rsidRDefault="004F1E0E" w:rsidP="004F1E0E">
      <w:pPr>
        <w:numPr>
          <w:ilvl w:val="1"/>
          <w:numId w:val="26"/>
        </w:numPr>
        <w:ind w:left="810"/>
        <w:rPr>
          <w:rFonts w:ascii="Garamond" w:hAnsi="Garamond"/>
          <w:b/>
          <w:sz w:val="24"/>
          <w:szCs w:val="24"/>
        </w:rPr>
      </w:pPr>
      <w:r w:rsidRPr="00C069F8">
        <w:rPr>
          <w:rFonts w:ascii="Garamond" w:hAnsi="Garamond"/>
          <w:b/>
          <w:sz w:val="24"/>
          <w:szCs w:val="24"/>
        </w:rPr>
        <w:t xml:space="preserve">References: </w:t>
      </w:r>
      <w:r w:rsidRPr="00C069F8">
        <w:rPr>
          <w:rFonts w:ascii="Garamond" w:hAnsi="Garamond"/>
          <w:sz w:val="24"/>
          <w:szCs w:val="24"/>
        </w:rPr>
        <w:t xml:space="preserve"> You must use your text-book and if relevant please use other</w:t>
      </w:r>
      <w:r>
        <w:rPr>
          <w:rFonts w:ascii="Garamond" w:hAnsi="Garamond"/>
          <w:sz w:val="24"/>
          <w:szCs w:val="24"/>
        </w:rPr>
        <w:t xml:space="preserve"> peer-reviewed</w:t>
      </w:r>
      <w:r w:rsidRPr="00C069F8">
        <w:rPr>
          <w:rFonts w:ascii="Garamond" w:hAnsi="Garamond"/>
          <w:sz w:val="24"/>
          <w:szCs w:val="24"/>
        </w:rPr>
        <w:t xml:space="preserve"> literature. (All of them should be published in the last 5</w:t>
      </w:r>
      <w:r>
        <w:rPr>
          <w:rFonts w:ascii="Garamond" w:hAnsi="Garamond"/>
          <w:sz w:val="24"/>
          <w:szCs w:val="24"/>
        </w:rPr>
        <w:t xml:space="preserve"> – 10</w:t>
      </w:r>
      <w:r w:rsidRPr="00C069F8">
        <w:rPr>
          <w:rFonts w:ascii="Garamond" w:hAnsi="Garamond"/>
          <w:sz w:val="24"/>
          <w:szCs w:val="24"/>
        </w:rPr>
        <w:t xml:space="preserve"> years). </w:t>
      </w:r>
    </w:p>
    <w:p w:rsidR="004F1E0E" w:rsidRPr="00C069F8" w:rsidRDefault="004F1E0E" w:rsidP="004F1E0E">
      <w:pPr>
        <w:pStyle w:val="BodyText"/>
        <w:numPr>
          <w:ilvl w:val="1"/>
          <w:numId w:val="26"/>
        </w:numPr>
        <w:tabs>
          <w:tab w:val="left" w:pos="450"/>
        </w:tabs>
        <w:ind w:left="810"/>
        <w:rPr>
          <w:szCs w:val="24"/>
        </w:rPr>
      </w:pPr>
      <w:r w:rsidRPr="00C069F8">
        <w:rPr>
          <w:b/>
          <w:szCs w:val="24"/>
        </w:rPr>
        <w:t xml:space="preserve">Structure of Paper: </w:t>
      </w:r>
      <w:r w:rsidRPr="00C069F8">
        <w:rPr>
          <w:szCs w:val="24"/>
        </w:rPr>
        <w:t xml:space="preserve">Include a title page (references and appendices if applicable). </w:t>
      </w:r>
      <w:r>
        <w:rPr>
          <w:szCs w:val="24"/>
        </w:rPr>
        <w:t>You are required to u</w:t>
      </w:r>
      <w:r w:rsidRPr="00C069F8">
        <w:rPr>
          <w:szCs w:val="24"/>
        </w:rPr>
        <w:t xml:space="preserve">tilize </w:t>
      </w:r>
      <w:r w:rsidRPr="004F1E0E">
        <w:rPr>
          <w:b/>
          <w:szCs w:val="24"/>
          <w:u w:val="single"/>
        </w:rPr>
        <w:t>headings</w:t>
      </w:r>
      <w:r w:rsidRPr="00C069F8">
        <w:rPr>
          <w:szCs w:val="24"/>
        </w:rPr>
        <w:t xml:space="preserve"> before the discussion of each one of the main points. </w:t>
      </w:r>
      <w:r>
        <w:rPr>
          <w:szCs w:val="24"/>
        </w:rPr>
        <w:t>(If you are unfamiliar with headings please consult your APA manual.)</w:t>
      </w:r>
    </w:p>
    <w:p w:rsidR="004F1E0E" w:rsidRPr="004F1E0E" w:rsidRDefault="004F1E0E" w:rsidP="004F1E0E">
      <w:pPr>
        <w:pStyle w:val="BodyText"/>
        <w:numPr>
          <w:ilvl w:val="1"/>
          <w:numId w:val="26"/>
        </w:numPr>
        <w:tabs>
          <w:tab w:val="left" w:pos="450"/>
        </w:tabs>
        <w:ind w:left="810"/>
        <w:rPr>
          <w:b/>
          <w:color w:val="C00000"/>
          <w:szCs w:val="24"/>
          <w:u w:val="single"/>
        </w:rPr>
      </w:pPr>
      <w:r w:rsidRPr="00C069F8">
        <w:rPr>
          <w:b/>
          <w:szCs w:val="24"/>
        </w:rPr>
        <w:t xml:space="preserve">Font and Font Size: </w:t>
      </w:r>
      <w:r w:rsidRPr="00C069F8">
        <w:rPr>
          <w:szCs w:val="24"/>
        </w:rPr>
        <w:t>Times New Roman, 12 point.</w:t>
      </w:r>
    </w:p>
    <w:p w:rsidR="004F1E0E" w:rsidRPr="004F1E0E" w:rsidRDefault="004F1E0E" w:rsidP="004F1E0E">
      <w:pPr>
        <w:pStyle w:val="BodyText"/>
        <w:tabs>
          <w:tab w:val="left" w:pos="450"/>
        </w:tabs>
        <w:ind w:left="810"/>
        <w:rPr>
          <w:b/>
          <w:color w:val="C00000"/>
          <w:szCs w:val="24"/>
          <w:u w:val="single"/>
        </w:rPr>
      </w:pPr>
    </w:p>
    <w:p w:rsidR="00592DA9" w:rsidRPr="00592DA9" w:rsidRDefault="00592DA9" w:rsidP="00691CB8">
      <w:pPr>
        <w:spacing w:after="240"/>
        <w:rPr>
          <w:b/>
          <w:color w:val="000000"/>
          <w:sz w:val="24"/>
          <w:szCs w:val="24"/>
          <w:u w:val="single"/>
        </w:rPr>
      </w:pPr>
      <w:r w:rsidRPr="00592DA9">
        <w:rPr>
          <w:b/>
          <w:color w:val="000000"/>
          <w:sz w:val="24"/>
          <w:szCs w:val="24"/>
          <w:u w:val="single"/>
        </w:rPr>
        <w:t xml:space="preserve">Introduction to Colleagues in the Classroom Café </w:t>
      </w:r>
    </w:p>
    <w:p w:rsidR="00691CB8" w:rsidRPr="00691CB8" w:rsidRDefault="00691CB8" w:rsidP="00691CB8">
      <w:pPr>
        <w:spacing w:after="240"/>
        <w:rPr>
          <w:color w:val="000000"/>
          <w:sz w:val="24"/>
          <w:szCs w:val="24"/>
        </w:rPr>
      </w:pPr>
      <w:r w:rsidRPr="00691CB8">
        <w:rPr>
          <w:color w:val="000000"/>
          <w:sz w:val="24"/>
          <w:szCs w:val="24"/>
        </w:rPr>
        <w:t xml:space="preserve">I am looking forward to the next </w:t>
      </w:r>
      <w:r w:rsidR="00592DA9">
        <w:rPr>
          <w:color w:val="000000"/>
          <w:sz w:val="24"/>
          <w:szCs w:val="24"/>
        </w:rPr>
        <w:t>eight</w:t>
      </w:r>
      <w:r w:rsidRPr="00691CB8">
        <w:rPr>
          <w:color w:val="000000"/>
          <w:sz w:val="24"/>
          <w:szCs w:val="24"/>
        </w:rPr>
        <w:t xml:space="preserve"> weeks as we explore the clinical mental health field. Please take a moment to introduce yourselves to each other. Answer the following questions in narrative form:</w:t>
      </w:r>
    </w:p>
    <w:p w:rsidR="00691CB8" w:rsidRPr="00691CB8" w:rsidRDefault="00691CB8" w:rsidP="007B5A2D">
      <w:pPr>
        <w:rPr>
          <w:color w:val="000000"/>
          <w:sz w:val="24"/>
          <w:szCs w:val="24"/>
        </w:rPr>
      </w:pPr>
      <w:r w:rsidRPr="00691CB8">
        <w:rPr>
          <w:color w:val="000000"/>
          <w:sz w:val="24"/>
          <w:szCs w:val="24"/>
        </w:rPr>
        <w:t>1. What is your name?</w:t>
      </w:r>
      <w:r w:rsidR="007B5A2D">
        <w:rPr>
          <w:color w:val="000000"/>
          <w:sz w:val="24"/>
          <w:szCs w:val="24"/>
        </w:rPr>
        <w:t xml:space="preserve"> In a few sentences describe yourself and why you have chosen the counseling field.</w:t>
      </w:r>
    </w:p>
    <w:p w:rsidR="00691CB8" w:rsidRPr="00691CB8" w:rsidRDefault="00691CB8" w:rsidP="007B5A2D">
      <w:pPr>
        <w:rPr>
          <w:color w:val="000000"/>
          <w:sz w:val="24"/>
          <w:szCs w:val="24"/>
        </w:rPr>
      </w:pPr>
      <w:r w:rsidRPr="00691CB8">
        <w:rPr>
          <w:color w:val="000000"/>
          <w:sz w:val="24"/>
          <w:szCs w:val="24"/>
        </w:rPr>
        <w:t>2. Tell us something fun about yourself.</w:t>
      </w:r>
    </w:p>
    <w:p w:rsidR="00691CB8" w:rsidRPr="00691CB8" w:rsidRDefault="00691CB8" w:rsidP="007B5A2D">
      <w:pPr>
        <w:rPr>
          <w:color w:val="000000"/>
          <w:sz w:val="24"/>
          <w:szCs w:val="24"/>
        </w:rPr>
      </w:pPr>
      <w:r w:rsidRPr="00691CB8">
        <w:rPr>
          <w:color w:val="000000"/>
          <w:sz w:val="24"/>
          <w:szCs w:val="24"/>
        </w:rPr>
        <w:t>3.</w:t>
      </w:r>
      <w:r w:rsidR="00B612D7">
        <w:rPr>
          <w:color w:val="000000"/>
          <w:sz w:val="24"/>
          <w:szCs w:val="24"/>
        </w:rPr>
        <w:t xml:space="preserve"> What do you hope to learn </w:t>
      </w:r>
      <w:r w:rsidR="007B5A2D">
        <w:rPr>
          <w:color w:val="000000"/>
          <w:sz w:val="24"/>
          <w:szCs w:val="24"/>
        </w:rPr>
        <w:t>in this course?</w:t>
      </w:r>
    </w:p>
    <w:p w:rsidR="00691CB8" w:rsidRPr="00691CB8" w:rsidRDefault="00691CB8" w:rsidP="007B5A2D">
      <w:pPr>
        <w:rPr>
          <w:color w:val="000000"/>
          <w:sz w:val="24"/>
          <w:szCs w:val="24"/>
        </w:rPr>
      </w:pPr>
      <w:r w:rsidRPr="00691CB8">
        <w:rPr>
          <w:color w:val="000000"/>
          <w:sz w:val="24"/>
          <w:szCs w:val="24"/>
        </w:rPr>
        <w:t xml:space="preserve">4. In your opinion, what differentiates clinical mental health counselors (CMHC) from </w:t>
      </w:r>
      <w:r w:rsidR="001C2E9B">
        <w:rPr>
          <w:color w:val="000000"/>
          <w:sz w:val="24"/>
          <w:szCs w:val="24"/>
        </w:rPr>
        <w:t>psychologists</w:t>
      </w:r>
      <w:r w:rsidRPr="00691CB8">
        <w:rPr>
          <w:color w:val="000000"/>
          <w:sz w:val="24"/>
          <w:szCs w:val="24"/>
        </w:rPr>
        <w:t xml:space="preserve"> a</w:t>
      </w:r>
      <w:r w:rsidR="007B5A2D">
        <w:rPr>
          <w:color w:val="000000"/>
          <w:sz w:val="24"/>
          <w:szCs w:val="24"/>
        </w:rPr>
        <w:t xml:space="preserve">nd </w:t>
      </w:r>
      <w:r w:rsidR="001C2E9B">
        <w:rPr>
          <w:color w:val="000000"/>
          <w:sz w:val="24"/>
          <w:szCs w:val="24"/>
        </w:rPr>
        <w:t>social workers</w:t>
      </w:r>
      <w:r w:rsidRPr="00691CB8">
        <w:rPr>
          <w:color w:val="000000"/>
          <w:sz w:val="24"/>
          <w:szCs w:val="24"/>
        </w:rPr>
        <w:t>?</w:t>
      </w:r>
      <w:r w:rsidR="001C2E9B">
        <w:rPr>
          <w:color w:val="000000"/>
          <w:sz w:val="24"/>
          <w:szCs w:val="24"/>
        </w:rPr>
        <w:t xml:space="preserve"> </w:t>
      </w:r>
    </w:p>
    <w:p w:rsidR="00691CB8" w:rsidRDefault="00691CB8" w:rsidP="007B5A2D">
      <w:pPr>
        <w:rPr>
          <w:color w:val="000000"/>
          <w:sz w:val="24"/>
          <w:szCs w:val="24"/>
        </w:rPr>
      </w:pPr>
      <w:r w:rsidRPr="00691CB8">
        <w:rPr>
          <w:color w:val="000000"/>
          <w:sz w:val="24"/>
          <w:szCs w:val="24"/>
        </w:rPr>
        <w:t>5. What are your future plans as a CMHC?</w:t>
      </w:r>
      <w:r w:rsidR="00B612D7">
        <w:rPr>
          <w:color w:val="000000"/>
          <w:sz w:val="24"/>
          <w:szCs w:val="24"/>
        </w:rPr>
        <w:t xml:space="preserve"> Do you want to work for a clinical mental health agency? Have a private practice?</w:t>
      </w:r>
      <w:r w:rsidR="007B5A2D">
        <w:rPr>
          <w:color w:val="000000"/>
          <w:sz w:val="24"/>
          <w:szCs w:val="24"/>
        </w:rPr>
        <w:t xml:space="preserve"> Work in leadership at the local, state or national level? </w:t>
      </w:r>
    </w:p>
    <w:p w:rsidR="00592DA9" w:rsidRPr="007B5A2D" w:rsidRDefault="00592DA9" w:rsidP="007B5A2D">
      <w:pPr>
        <w:pStyle w:val="Heading1"/>
        <w:shd w:val="clear" w:color="auto" w:fill="FFFFFF"/>
        <w:rPr>
          <w:b w:val="0"/>
          <w:sz w:val="20"/>
          <w:u w:val="none"/>
        </w:rPr>
      </w:pPr>
      <w:r w:rsidRPr="00592DA9">
        <w:rPr>
          <w:b w:val="0"/>
          <w:color w:val="000000"/>
          <w:szCs w:val="24"/>
          <w:u w:val="none"/>
        </w:rPr>
        <w:t>6. At this time are you planning to take the NCE</w:t>
      </w:r>
      <w:r w:rsidR="00B612D7">
        <w:rPr>
          <w:b w:val="0"/>
          <w:color w:val="000000"/>
          <w:szCs w:val="24"/>
          <w:u w:val="none"/>
        </w:rPr>
        <w:t xml:space="preserve"> </w:t>
      </w:r>
      <w:r w:rsidR="00B612D7" w:rsidRPr="00592DA9">
        <w:rPr>
          <w:b w:val="0"/>
          <w:color w:val="000000"/>
          <w:szCs w:val="24"/>
          <w:u w:val="none"/>
        </w:rPr>
        <w:t xml:space="preserve">or the </w:t>
      </w:r>
      <w:r w:rsidR="00B612D7" w:rsidRPr="00592DA9">
        <w:rPr>
          <w:b w:val="0"/>
          <w:u w:val="none"/>
        </w:rPr>
        <w:t>NCMHCE</w:t>
      </w:r>
      <w:r w:rsidR="00B612D7">
        <w:rPr>
          <w:b w:val="0"/>
          <w:u w:val="none"/>
        </w:rPr>
        <w:t>? What is your rationale for your choice? (</w:t>
      </w:r>
      <w:r w:rsidR="00B612D7" w:rsidRPr="007B5A2D">
        <w:rPr>
          <w:b w:val="0"/>
          <w:sz w:val="20"/>
          <w:u w:val="none"/>
        </w:rPr>
        <w:t xml:space="preserve">Please review the explanations of the exams National Counselor Examination - </w:t>
      </w:r>
      <w:hyperlink r:id="rId22" w:history="1">
        <w:r w:rsidR="00B612D7" w:rsidRPr="007B5A2D">
          <w:rPr>
            <w:rStyle w:val="Hyperlink"/>
            <w:b w:val="0"/>
            <w:sz w:val="20"/>
          </w:rPr>
          <w:t>http://www.nbcc.org/Exam/NationalCounselorExaminationForLicensureAndCertification/</w:t>
        </w:r>
      </w:hyperlink>
      <w:r w:rsidR="00B612D7" w:rsidRPr="007B5A2D">
        <w:rPr>
          <w:b w:val="0"/>
          <w:sz w:val="20"/>
          <w:u w:val="none"/>
        </w:rPr>
        <w:t xml:space="preserve"> and </w:t>
      </w:r>
      <w:r w:rsidRPr="007B5A2D">
        <w:rPr>
          <w:b w:val="0"/>
          <w:color w:val="000000"/>
          <w:sz w:val="20"/>
          <w:u w:val="none"/>
        </w:rPr>
        <w:t xml:space="preserve"> </w:t>
      </w:r>
      <w:r w:rsidR="00B612D7" w:rsidRPr="007B5A2D">
        <w:rPr>
          <w:b w:val="0"/>
          <w:sz w:val="20"/>
          <w:u w:val="none"/>
        </w:rPr>
        <w:t xml:space="preserve">National Clinical Mental Health Counseling Examination - </w:t>
      </w:r>
      <w:hyperlink r:id="rId23" w:history="1">
        <w:r w:rsidR="00B612D7" w:rsidRPr="007B5A2D">
          <w:rPr>
            <w:rStyle w:val="Hyperlink"/>
            <w:b w:val="0"/>
            <w:sz w:val="20"/>
          </w:rPr>
          <w:t>http://www.nbcc.org/InnerPageLinks/NationalClinicalMentalHealthCounselingExamination</w:t>
        </w:r>
      </w:hyperlink>
      <w:r w:rsidR="00B612D7" w:rsidRPr="007B5A2D">
        <w:rPr>
          <w:b w:val="0"/>
          <w:sz w:val="20"/>
          <w:u w:val="none"/>
        </w:rPr>
        <w:t xml:space="preserve"> ) </w:t>
      </w:r>
    </w:p>
    <w:p w:rsidR="00691CB8" w:rsidRDefault="007B5A2D" w:rsidP="001C2E9B">
      <w:pPr>
        <w:spacing w:after="240"/>
        <w:rPr>
          <w:b/>
          <w:sz w:val="24"/>
          <w:szCs w:val="24"/>
          <w:u w:val="single"/>
        </w:rPr>
      </w:pPr>
      <w:r>
        <w:rPr>
          <w:color w:val="000000"/>
          <w:sz w:val="24"/>
          <w:szCs w:val="24"/>
        </w:rPr>
        <w:t>7. Give at least one question you have about the clinical mental health field or profession?</w:t>
      </w:r>
      <w:r w:rsidRPr="007B5A2D">
        <w:rPr>
          <w:b/>
          <w:sz w:val="24"/>
          <w:szCs w:val="24"/>
          <w:u w:val="single"/>
        </w:rPr>
        <w:t xml:space="preserve"> </w:t>
      </w:r>
    </w:p>
    <w:p w:rsidR="00821397" w:rsidRDefault="00821397" w:rsidP="00821397">
      <w:pPr>
        <w:pStyle w:val="NoSpacing"/>
        <w:rPr>
          <w:b/>
          <w:sz w:val="24"/>
          <w:szCs w:val="24"/>
          <w:u w:val="single"/>
        </w:rPr>
      </w:pPr>
      <w:r>
        <w:rPr>
          <w:b/>
          <w:sz w:val="24"/>
          <w:szCs w:val="24"/>
          <w:u w:val="single"/>
        </w:rPr>
        <w:t>Online Preparedness Paper</w:t>
      </w:r>
    </w:p>
    <w:p w:rsidR="00821397" w:rsidRPr="00821397" w:rsidRDefault="00821397" w:rsidP="00821397">
      <w:pPr>
        <w:rPr>
          <w:sz w:val="24"/>
        </w:rPr>
      </w:pPr>
    </w:p>
    <w:p w:rsidR="00821397" w:rsidRDefault="00821397" w:rsidP="00821397">
      <w:pPr>
        <w:rPr>
          <w:sz w:val="24"/>
        </w:rPr>
      </w:pPr>
      <w:r>
        <w:rPr>
          <w:sz w:val="24"/>
        </w:rPr>
        <w:t>Please complete the following:</w:t>
      </w:r>
    </w:p>
    <w:p w:rsidR="00821397" w:rsidRPr="00821397" w:rsidRDefault="00821397" w:rsidP="00821397">
      <w:pPr>
        <w:rPr>
          <w:i/>
          <w:sz w:val="24"/>
        </w:rPr>
      </w:pPr>
      <w:r w:rsidRPr="00821397">
        <w:rPr>
          <w:i/>
          <w:sz w:val="24"/>
        </w:rPr>
        <w:t>Readings</w:t>
      </w:r>
    </w:p>
    <w:p w:rsidR="00821397" w:rsidRPr="00821397" w:rsidRDefault="00821397" w:rsidP="00821397">
      <w:pPr>
        <w:rPr>
          <w:sz w:val="24"/>
        </w:rPr>
      </w:pPr>
      <w:r w:rsidRPr="00821397">
        <w:rPr>
          <w:sz w:val="24"/>
        </w:rPr>
        <w:t>1. Skills Requirements For Online Classes: </w:t>
      </w:r>
      <w:hyperlink r:id="rId24" w:history="1">
        <w:r w:rsidRPr="00821397">
          <w:rPr>
            <w:rStyle w:val="Hyperlink"/>
            <w:sz w:val="24"/>
          </w:rPr>
          <w:t>http://www.mnsu.edu/ext/online/skills.html</w:t>
        </w:r>
      </w:hyperlink>
    </w:p>
    <w:p w:rsidR="00821397" w:rsidRPr="00821397" w:rsidRDefault="00821397" w:rsidP="00821397">
      <w:pPr>
        <w:rPr>
          <w:sz w:val="24"/>
        </w:rPr>
      </w:pPr>
      <w:r w:rsidRPr="00821397">
        <w:rPr>
          <w:sz w:val="24"/>
        </w:rPr>
        <w:lastRenderedPageBreak/>
        <w:t xml:space="preserve">2. 10 Notable Differences </w:t>
      </w:r>
      <w:proofErr w:type="gramStart"/>
      <w:r w:rsidRPr="00821397">
        <w:rPr>
          <w:sz w:val="24"/>
        </w:rPr>
        <w:t>Between</w:t>
      </w:r>
      <w:proofErr w:type="gramEnd"/>
      <w:r w:rsidRPr="00821397">
        <w:rPr>
          <w:sz w:val="24"/>
        </w:rPr>
        <w:t xml:space="preserve"> Online and Traditional College Settings: </w:t>
      </w:r>
      <w:hyperlink r:id="rId25" w:history="1">
        <w:r w:rsidRPr="00821397">
          <w:rPr>
            <w:rStyle w:val="Hyperlink"/>
            <w:sz w:val="24"/>
          </w:rPr>
          <w:t>http://top5onlinecolleges.org/differences-between-online-and-traditional-college-settings/</w:t>
        </w:r>
      </w:hyperlink>
    </w:p>
    <w:p w:rsidR="00821397" w:rsidRPr="00821397" w:rsidRDefault="00821397" w:rsidP="00821397">
      <w:pPr>
        <w:rPr>
          <w:sz w:val="24"/>
        </w:rPr>
      </w:pPr>
      <w:r w:rsidRPr="00821397">
        <w:rPr>
          <w:sz w:val="24"/>
        </w:rPr>
        <w:t> </w:t>
      </w:r>
    </w:p>
    <w:p w:rsidR="00821397" w:rsidRPr="00821397" w:rsidRDefault="00821397" w:rsidP="00821397">
      <w:pPr>
        <w:rPr>
          <w:i/>
          <w:sz w:val="24"/>
        </w:rPr>
      </w:pPr>
      <w:r w:rsidRPr="00821397">
        <w:rPr>
          <w:i/>
          <w:sz w:val="24"/>
        </w:rPr>
        <w:t>Self-Assessments</w:t>
      </w:r>
    </w:p>
    <w:p w:rsidR="001C2E9B" w:rsidRDefault="00821397" w:rsidP="00821397">
      <w:r w:rsidRPr="00821397">
        <w:rPr>
          <w:sz w:val="24"/>
        </w:rPr>
        <w:t>1</w:t>
      </w:r>
      <w:r w:rsidR="001C2E9B">
        <w:rPr>
          <w:sz w:val="24"/>
        </w:rPr>
        <w:t>. Penn State</w:t>
      </w:r>
      <w:r w:rsidR="006A76F3">
        <w:rPr>
          <w:sz w:val="24"/>
        </w:rPr>
        <w:t>’s Readiness for Online Learning Assessment</w:t>
      </w:r>
      <w:r w:rsidR="001C2E9B">
        <w:rPr>
          <w:sz w:val="24"/>
        </w:rPr>
        <w:t xml:space="preserve"> </w:t>
      </w:r>
      <w:hyperlink r:id="rId26" w:history="1">
        <w:r w:rsidR="006A76F3" w:rsidRPr="00B101EF">
          <w:rPr>
            <w:rStyle w:val="Hyperlink"/>
            <w:sz w:val="24"/>
          </w:rPr>
          <w:t>https://pennstate.qualtrics.com/jfe5/form/SV_7QCNUPsyH9f012B</w:t>
        </w:r>
      </w:hyperlink>
      <w:r w:rsidR="006A76F3">
        <w:rPr>
          <w:sz w:val="24"/>
        </w:rPr>
        <w:t xml:space="preserve"> </w:t>
      </w:r>
      <w:r w:rsidR="001C2E9B">
        <w:t xml:space="preserve"> </w:t>
      </w:r>
    </w:p>
    <w:p w:rsidR="00821397" w:rsidRPr="00821397" w:rsidRDefault="00821397" w:rsidP="00821397">
      <w:pPr>
        <w:rPr>
          <w:sz w:val="24"/>
        </w:rPr>
      </w:pPr>
      <w:r w:rsidRPr="00821397">
        <w:rPr>
          <w:sz w:val="24"/>
        </w:rPr>
        <w:t>2. Online Learning Readiness Questionnaire: </w:t>
      </w:r>
      <w:hyperlink r:id="rId27" w:history="1">
        <w:r w:rsidRPr="00821397">
          <w:rPr>
            <w:rStyle w:val="Hyperlink"/>
            <w:sz w:val="24"/>
          </w:rPr>
          <w:t>http://www.unc.edu/tlim/ser/</w:t>
        </w:r>
      </w:hyperlink>
    </w:p>
    <w:p w:rsidR="00821397" w:rsidRDefault="00821397" w:rsidP="00821397">
      <w:pPr>
        <w:rPr>
          <w:sz w:val="24"/>
        </w:rPr>
      </w:pPr>
    </w:p>
    <w:p w:rsidR="006A76F3" w:rsidRDefault="00821397" w:rsidP="00821397">
      <w:pPr>
        <w:rPr>
          <w:sz w:val="24"/>
        </w:rPr>
      </w:pPr>
      <w:r>
        <w:rPr>
          <w:sz w:val="24"/>
        </w:rPr>
        <w:t xml:space="preserve">Write a </w:t>
      </w:r>
      <w:r w:rsidRPr="00821397">
        <w:rPr>
          <w:sz w:val="24"/>
        </w:rPr>
        <w:t xml:space="preserve">two </w:t>
      </w:r>
      <w:r>
        <w:rPr>
          <w:sz w:val="24"/>
        </w:rPr>
        <w:t xml:space="preserve">to three </w:t>
      </w:r>
      <w:r w:rsidRPr="00821397">
        <w:rPr>
          <w:sz w:val="24"/>
        </w:rPr>
        <w:t xml:space="preserve">page reaction of the readings and your scores </w:t>
      </w:r>
      <w:r w:rsidR="006A76F3">
        <w:rPr>
          <w:sz w:val="24"/>
        </w:rPr>
        <w:t xml:space="preserve">from the two assessments </w:t>
      </w:r>
      <w:r w:rsidRPr="00821397">
        <w:rPr>
          <w:sz w:val="24"/>
        </w:rPr>
        <w:t xml:space="preserve">(using APA format </w:t>
      </w:r>
      <w:r w:rsidR="006A76F3">
        <w:rPr>
          <w:sz w:val="24"/>
        </w:rPr>
        <w:t xml:space="preserve">including title page--REQUIRED). </w:t>
      </w:r>
    </w:p>
    <w:p w:rsidR="006A76F3" w:rsidRPr="006A76F3" w:rsidRDefault="006A76F3" w:rsidP="006A76F3">
      <w:pPr>
        <w:pStyle w:val="ListParagraph"/>
        <w:numPr>
          <w:ilvl w:val="0"/>
          <w:numId w:val="23"/>
        </w:numPr>
        <w:rPr>
          <w:sz w:val="24"/>
        </w:rPr>
      </w:pPr>
      <w:r w:rsidRPr="006A76F3">
        <w:rPr>
          <w:sz w:val="24"/>
        </w:rPr>
        <w:t>Please</w:t>
      </w:r>
      <w:r w:rsidR="00821397" w:rsidRPr="006A76F3">
        <w:rPr>
          <w:sz w:val="24"/>
        </w:rPr>
        <w:t xml:space="preserve"> include a copy of your scores</w:t>
      </w:r>
      <w:r>
        <w:rPr>
          <w:sz w:val="24"/>
        </w:rPr>
        <w:t xml:space="preserve"> and</w:t>
      </w:r>
      <w:r w:rsidRPr="006A76F3">
        <w:rPr>
          <w:sz w:val="24"/>
        </w:rPr>
        <w:t xml:space="preserve"> written </w:t>
      </w:r>
      <w:r w:rsidR="00821397" w:rsidRPr="006A76F3">
        <w:rPr>
          <w:sz w:val="24"/>
        </w:rPr>
        <w:t>reaction to the scores</w:t>
      </w:r>
      <w:r w:rsidRPr="006A76F3">
        <w:rPr>
          <w:sz w:val="24"/>
        </w:rPr>
        <w:t>,</w:t>
      </w:r>
      <w:r w:rsidR="00821397" w:rsidRPr="006A76F3">
        <w:rPr>
          <w:sz w:val="24"/>
        </w:rPr>
        <w:t xml:space="preserve"> </w:t>
      </w:r>
    </w:p>
    <w:p w:rsidR="006A76F3" w:rsidRDefault="006A76F3" w:rsidP="006A76F3">
      <w:pPr>
        <w:pStyle w:val="ListParagraph"/>
        <w:numPr>
          <w:ilvl w:val="0"/>
          <w:numId w:val="23"/>
        </w:numPr>
        <w:rPr>
          <w:sz w:val="24"/>
        </w:rPr>
      </w:pPr>
      <w:r>
        <w:rPr>
          <w:sz w:val="24"/>
        </w:rPr>
        <w:t>Y</w:t>
      </w:r>
      <w:r w:rsidR="00821397" w:rsidRPr="006A76F3">
        <w:rPr>
          <w:sz w:val="24"/>
        </w:rPr>
        <w:t>our understanding of the uniqueness of online le</w:t>
      </w:r>
      <w:r>
        <w:rPr>
          <w:sz w:val="24"/>
        </w:rPr>
        <w:t xml:space="preserve">arning vs. traditional face-to-face learning </w:t>
      </w:r>
    </w:p>
    <w:p w:rsidR="00821397" w:rsidRPr="006A76F3" w:rsidRDefault="00821397" w:rsidP="00821397">
      <w:pPr>
        <w:pStyle w:val="ListParagraph"/>
        <w:numPr>
          <w:ilvl w:val="0"/>
          <w:numId w:val="23"/>
        </w:numPr>
        <w:rPr>
          <w:sz w:val="24"/>
        </w:rPr>
      </w:pPr>
      <w:r w:rsidRPr="006A76F3">
        <w:rPr>
          <w:sz w:val="24"/>
        </w:rPr>
        <w:t xml:space="preserve">If you have any deficits revealed in your scores please </w:t>
      </w:r>
      <w:proofErr w:type="gramStart"/>
      <w:r w:rsidRPr="006A76F3">
        <w:rPr>
          <w:sz w:val="24"/>
        </w:rPr>
        <w:t>be</w:t>
      </w:r>
      <w:proofErr w:type="gramEnd"/>
      <w:r w:rsidRPr="006A76F3">
        <w:rPr>
          <w:sz w:val="24"/>
        </w:rPr>
        <w:t xml:space="preserve"> sure that you discuss</w:t>
      </w:r>
      <w:r w:rsidR="006A76F3" w:rsidRPr="006A76F3">
        <w:rPr>
          <w:sz w:val="24"/>
        </w:rPr>
        <w:t xml:space="preserve"> </w:t>
      </w:r>
      <w:r w:rsidR="006A76F3" w:rsidRPr="006A76F3">
        <w:rPr>
          <w:b/>
          <w:i/>
          <w:sz w:val="24"/>
        </w:rPr>
        <w:t>specifically</w:t>
      </w:r>
      <w:r w:rsidRPr="006A76F3">
        <w:rPr>
          <w:sz w:val="24"/>
        </w:rPr>
        <w:t xml:space="preserve"> how you will address your</w:t>
      </w:r>
      <w:r w:rsidR="006A76F3">
        <w:rPr>
          <w:sz w:val="24"/>
        </w:rPr>
        <w:t xml:space="preserve"> </w:t>
      </w:r>
      <w:r w:rsidR="006A76F3" w:rsidRPr="006A76F3">
        <w:rPr>
          <w:b/>
          <w:i/>
          <w:sz w:val="24"/>
        </w:rPr>
        <w:t>specific</w:t>
      </w:r>
      <w:r w:rsidRPr="006A76F3">
        <w:rPr>
          <w:sz w:val="24"/>
        </w:rPr>
        <w:t xml:space="preserve"> deficits. </w:t>
      </w:r>
    </w:p>
    <w:p w:rsidR="00AC4687" w:rsidRPr="00E7335D" w:rsidRDefault="00AC4687" w:rsidP="00743FBB">
      <w:pPr>
        <w:pStyle w:val="NoSpacing"/>
        <w:rPr>
          <w:sz w:val="24"/>
          <w:szCs w:val="24"/>
        </w:rPr>
      </w:pPr>
    </w:p>
    <w:p w:rsidR="00AC4687" w:rsidRPr="00FC6FF4" w:rsidRDefault="006A76F3" w:rsidP="00743FBB">
      <w:pPr>
        <w:pStyle w:val="NoSpacing"/>
        <w:rPr>
          <w:b/>
          <w:sz w:val="24"/>
          <w:szCs w:val="24"/>
          <w:u w:val="single"/>
        </w:rPr>
      </w:pPr>
      <w:r>
        <w:rPr>
          <w:b/>
          <w:sz w:val="24"/>
          <w:szCs w:val="24"/>
          <w:u w:val="single"/>
        </w:rPr>
        <w:t>Self-</w:t>
      </w:r>
      <w:r w:rsidR="00D06984" w:rsidRPr="00FC6FF4">
        <w:rPr>
          <w:b/>
          <w:sz w:val="24"/>
          <w:szCs w:val="24"/>
          <w:u w:val="single"/>
        </w:rPr>
        <w:t>Care Reflection</w:t>
      </w:r>
      <w:r w:rsidR="00D35E50">
        <w:rPr>
          <w:b/>
          <w:sz w:val="24"/>
          <w:szCs w:val="24"/>
          <w:u w:val="single"/>
        </w:rPr>
        <w:t xml:space="preserve"> and Wellness Plan</w:t>
      </w:r>
    </w:p>
    <w:p w:rsidR="00AC4687" w:rsidRPr="00AC4687" w:rsidRDefault="00AC4687" w:rsidP="00743FBB">
      <w:pPr>
        <w:pStyle w:val="NoSpacing"/>
        <w:rPr>
          <w:b/>
          <w:sz w:val="24"/>
          <w:szCs w:val="24"/>
        </w:rPr>
      </w:pPr>
    </w:p>
    <w:p w:rsidR="00DE7A9F" w:rsidRDefault="00DE7A9F" w:rsidP="00743FBB">
      <w:pPr>
        <w:pStyle w:val="NoSpacing"/>
        <w:rPr>
          <w:sz w:val="24"/>
          <w:szCs w:val="24"/>
        </w:rPr>
      </w:pPr>
      <w:r>
        <w:rPr>
          <w:sz w:val="24"/>
          <w:szCs w:val="24"/>
        </w:rPr>
        <w:t xml:space="preserve">This assignment/paper should be a </w:t>
      </w:r>
      <w:r w:rsidR="00EE555A" w:rsidRPr="00AC4687">
        <w:rPr>
          <w:sz w:val="24"/>
          <w:szCs w:val="24"/>
        </w:rPr>
        <w:t xml:space="preserve">maximum </w:t>
      </w:r>
      <w:r w:rsidR="006A76F3">
        <w:rPr>
          <w:sz w:val="24"/>
          <w:szCs w:val="24"/>
        </w:rPr>
        <w:t>3</w:t>
      </w:r>
      <w:r>
        <w:rPr>
          <w:sz w:val="24"/>
          <w:szCs w:val="24"/>
        </w:rPr>
        <w:t xml:space="preserve"> type</w:t>
      </w:r>
      <w:r w:rsidR="00EE555A" w:rsidRPr="00AC4687">
        <w:rPr>
          <w:sz w:val="24"/>
          <w:szCs w:val="24"/>
        </w:rPr>
        <w:t xml:space="preserve"> page</w:t>
      </w:r>
      <w:r>
        <w:rPr>
          <w:sz w:val="24"/>
          <w:szCs w:val="24"/>
        </w:rPr>
        <w:t xml:space="preserve">s </w:t>
      </w:r>
      <w:r w:rsidR="006A76F3">
        <w:rPr>
          <w:sz w:val="24"/>
          <w:szCs w:val="24"/>
        </w:rPr>
        <w:t>(note including the APA cover page or references)</w:t>
      </w:r>
      <w:r>
        <w:rPr>
          <w:sz w:val="24"/>
          <w:szCs w:val="24"/>
        </w:rPr>
        <w:t>. The first two pages should provide</w:t>
      </w:r>
      <w:r w:rsidR="00743FBB" w:rsidRPr="00AC4687">
        <w:rPr>
          <w:sz w:val="24"/>
          <w:szCs w:val="24"/>
        </w:rPr>
        <w:t xml:space="preserve"> your reflection on </w:t>
      </w:r>
      <w:r>
        <w:rPr>
          <w:sz w:val="24"/>
          <w:szCs w:val="24"/>
        </w:rPr>
        <w:t>the</w:t>
      </w:r>
      <w:r w:rsidR="00743FBB" w:rsidRPr="00AC4687">
        <w:rPr>
          <w:sz w:val="24"/>
          <w:szCs w:val="24"/>
        </w:rPr>
        <w:t xml:space="preserve"> Self-Care</w:t>
      </w:r>
      <w:r>
        <w:rPr>
          <w:sz w:val="24"/>
          <w:szCs w:val="24"/>
        </w:rPr>
        <w:t xml:space="preserve"> article</w:t>
      </w:r>
      <w:r w:rsidR="006A76F3">
        <w:rPr>
          <w:sz w:val="24"/>
          <w:szCs w:val="24"/>
        </w:rPr>
        <w:t xml:space="preserve"> (</w:t>
      </w:r>
      <w:r w:rsidR="006A76F3" w:rsidRPr="00FE0E22">
        <w:t>http://tpcjournal.nbcc.org/wp-content/uploads/thompson-triceblack-frick-Article.pdf</w:t>
      </w:r>
      <w:r w:rsidR="006A76F3">
        <w:t>)</w:t>
      </w:r>
      <w:r w:rsidR="00743FBB" w:rsidRPr="00AC4687">
        <w:rPr>
          <w:sz w:val="24"/>
          <w:szCs w:val="24"/>
        </w:rPr>
        <w:t xml:space="preserve">.  </w:t>
      </w:r>
      <w:r w:rsidR="006A76F3">
        <w:rPr>
          <w:sz w:val="24"/>
          <w:szCs w:val="24"/>
        </w:rPr>
        <w:t xml:space="preserve">Be sure to </w:t>
      </w:r>
      <w:r>
        <w:rPr>
          <w:sz w:val="24"/>
          <w:szCs w:val="24"/>
        </w:rPr>
        <w:t xml:space="preserve">include a </w:t>
      </w:r>
      <w:proofErr w:type="spellStart"/>
      <w:r>
        <w:rPr>
          <w:sz w:val="24"/>
          <w:szCs w:val="24"/>
        </w:rPr>
        <w:t>your</w:t>
      </w:r>
      <w:proofErr w:type="spellEnd"/>
      <w:r w:rsidR="006A76F3">
        <w:rPr>
          <w:sz w:val="24"/>
          <w:szCs w:val="24"/>
        </w:rPr>
        <w:t xml:space="preserve"> the results </w:t>
      </w:r>
      <w:r>
        <w:rPr>
          <w:sz w:val="24"/>
          <w:szCs w:val="24"/>
        </w:rPr>
        <w:t xml:space="preserve">and discussion </w:t>
      </w:r>
      <w:r w:rsidR="006A76F3">
        <w:rPr>
          <w:sz w:val="24"/>
          <w:szCs w:val="24"/>
        </w:rPr>
        <w:t xml:space="preserve">of the study. </w:t>
      </w:r>
      <w:r>
        <w:rPr>
          <w:sz w:val="24"/>
          <w:szCs w:val="24"/>
        </w:rPr>
        <w:t>What are the most important and salient findings of this study?</w:t>
      </w:r>
      <w:r w:rsidR="006A76F3">
        <w:rPr>
          <w:sz w:val="24"/>
          <w:szCs w:val="24"/>
        </w:rPr>
        <w:t xml:space="preserve"> </w:t>
      </w:r>
    </w:p>
    <w:p w:rsidR="00DE7A9F" w:rsidRDefault="00DE7A9F" w:rsidP="00743FBB">
      <w:pPr>
        <w:pStyle w:val="NoSpacing"/>
        <w:rPr>
          <w:sz w:val="24"/>
          <w:szCs w:val="24"/>
        </w:rPr>
      </w:pPr>
    </w:p>
    <w:p w:rsidR="00D06984" w:rsidRDefault="00743FBB" w:rsidP="00743FBB">
      <w:pPr>
        <w:pStyle w:val="NoSpacing"/>
        <w:rPr>
          <w:sz w:val="24"/>
          <w:szCs w:val="24"/>
        </w:rPr>
      </w:pPr>
      <w:r w:rsidRPr="00AC4687">
        <w:rPr>
          <w:sz w:val="24"/>
          <w:szCs w:val="24"/>
        </w:rPr>
        <w:t>In addition to your reflection</w:t>
      </w:r>
      <w:r w:rsidR="00DE7A9F">
        <w:rPr>
          <w:sz w:val="24"/>
          <w:szCs w:val="24"/>
        </w:rPr>
        <w:t xml:space="preserve"> of the article</w:t>
      </w:r>
      <w:r w:rsidRPr="00AC4687">
        <w:rPr>
          <w:sz w:val="24"/>
          <w:szCs w:val="24"/>
        </w:rPr>
        <w:t>,</w:t>
      </w:r>
      <w:r w:rsidR="00DE7A9F">
        <w:rPr>
          <w:sz w:val="24"/>
          <w:szCs w:val="24"/>
        </w:rPr>
        <w:t xml:space="preserve"> use one page in which</w:t>
      </w:r>
      <w:r w:rsidRPr="00AC4687">
        <w:rPr>
          <w:sz w:val="24"/>
          <w:szCs w:val="24"/>
        </w:rPr>
        <w:t xml:space="preserve"> you </w:t>
      </w:r>
      <w:r w:rsidR="00DE7A9F">
        <w:rPr>
          <w:sz w:val="24"/>
          <w:szCs w:val="24"/>
        </w:rPr>
        <w:t>describe</w:t>
      </w:r>
      <w:r w:rsidRPr="00AC4687">
        <w:rPr>
          <w:sz w:val="24"/>
          <w:szCs w:val="24"/>
        </w:rPr>
        <w:t xml:space="preserve"> your personal wellness plan to use when you enter practice</w:t>
      </w:r>
      <w:r w:rsidR="00D06984" w:rsidRPr="00AC4687">
        <w:rPr>
          <w:sz w:val="24"/>
          <w:szCs w:val="24"/>
        </w:rPr>
        <w:t xml:space="preserve">.  </w:t>
      </w:r>
    </w:p>
    <w:p w:rsidR="00DE7A9F" w:rsidRDefault="00DE7A9F" w:rsidP="00743FBB">
      <w:pPr>
        <w:pStyle w:val="NoSpacing"/>
        <w:rPr>
          <w:sz w:val="24"/>
          <w:szCs w:val="24"/>
        </w:rPr>
      </w:pPr>
    </w:p>
    <w:p w:rsidR="00DE7A9F" w:rsidRDefault="00DE7A9F" w:rsidP="00743FBB">
      <w:pPr>
        <w:pStyle w:val="NoSpacing"/>
        <w:rPr>
          <w:sz w:val="24"/>
          <w:szCs w:val="24"/>
        </w:rPr>
      </w:pPr>
      <w:r>
        <w:rPr>
          <w:sz w:val="24"/>
          <w:szCs w:val="24"/>
        </w:rPr>
        <w:t>Excerpt from an ACA (2002) blog (</w:t>
      </w:r>
      <w:r w:rsidRPr="00DE7A9F">
        <w:rPr>
          <w:i/>
          <w:sz w:val="24"/>
          <w:szCs w:val="24"/>
        </w:rPr>
        <w:t>http://www.creating-joy.com/taskforce/tf_wellness_strategies.htm</w:t>
      </w:r>
      <w:r>
        <w:rPr>
          <w:sz w:val="24"/>
          <w:szCs w:val="24"/>
        </w:rPr>
        <w:t xml:space="preserve">): </w:t>
      </w:r>
    </w:p>
    <w:p w:rsidR="00DE7A9F" w:rsidRPr="00DE7A9F" w:rsidRDefault="00DE7A9F" w:rsidP="00743FBB">
      <w:pPr>
        <w:pStyle w:val="NoSpacing"/>
        <w:rPr>
          <w:sz w:val="22"/>
          <w:szCs w:val="22"/>
        </w:rPr>
      </w:pPr>
      <w:r w:rsidRPr="00DE7A9F">
        <w:rPr>
          <w:rStyle w:val="head3"/>
          <w:b/>
          <w:bCs/>
          <w:sz w:val="22"/>
          <w:szCs w:val="22"/>
          <w:shd w:val="clear" w:color="auto" w:fill="FFFFFF"/>
        </w:rPr>
        <w:t>Develop a Self-Care Program for Your Whole Self</w:t>
      </w:r>
      <w:r w:rsidRPr="00DE7A9F">
        <w:rPr>
          <w:sz w:val="22"/>
          <w:szCs w:val="22"/>
        </w:rPr>
        <w:br/>
      </w:r>
      <w:r w:rsidRPr="00DE7A9F">
        <w:rPr>
          <w:sz w:val="22"/>
          <w:szCs w:val="22"/>
          <w:shd w:val="clear" w:color="auto" w:fill="FFFFFF"/>
        </w:rPr>
        <w:t xml:space="preserve">A self-care program should take a holistic approach toward preserving and maintaining our own wellness across domains. Pearlman and </w:t>
      </w:r>
      <w:proofErr w:type="spellStart"/>
      <w:r w:rsidRPr="00DE7A9F">
        <w:rPr>
          <w:sz w:val="22"/>
          <w:szCs w:val="22"/>
          <w:shd w:val="clear" w:color="auto" w:fill="FFFFFF"/>
        </w:rPr>
        <w:t>MacIan</w:t>
      </w:r>
      <w:proofErr w:type="spellEnd"/>
      <w:r w:rsidRPr="00DE7A9F">
        <w:rPr>
          <w:sz w:val="22"/>
          <w:szCs w:val="22"/>
          <w:shd w:val="clear" w:color="auto" w:fill="FFFFFF"/>
        </w:rPr>
        <w:t xml:space="preserve"> (1995) note the ten most helpful activities that trauma therapists use to promote wellness. They include 1) Discussing cases with colleagues 2) Attending workshops 3) Spending time with family or friends 4) Travel, vacations, hobbies, and movies 5) Talking with colleagues between sessions 6) Socializing 7) Exercise 8) Limiting case load 9) Developing spiritual life, and 10) Receiving supervision. These are strategies that cut across the domains of wellness and match perfectly to the causes of counselor vulnerability</w:t>
      </w:r>
      <w:r>
        <w:rPr>
          <w:sz w:val="22"/>
          <w:szCs w:val="22"/>
          <w:shd w:val="clear" w:color="auto" w:fill="FFFFFF"/>
        </w:rPr>
        <w:t>.</w:t>
      </w:r>
    </w:p>
    <w:p w:rsidR="00AC4687" w:rsidRPr="00AC4687" w:rsidRDefault="00AC4687" w:rsidP="00743FBB">
      <w:pPr>
        <w:pStyle w:val="NoSpacing"/>
        <w:rPr>
          <w:sz w:val="24"/>
          <w:szCs w:val="24"/>
        </w:rPr>
      </w:pPr>
    </w:p>
    <w:p w:rsidR="00AC4687" w:rsidRPr="00FC6FF4" w:rsidRDefault="00425DB3" w:rsidP="00743FBB">
      <w:pPr>
        <w:pStyle w:val="NoSpacing"/>
        <w:rPr>
          <w:b/>
          <w:sz w:val="24"/>
          <w:u w:val="single"/>
        </w:rPr>
      </w:pPr>
      <w:r w:rsidRPr="00FC6FF4">
        <w:rPr>
          <w:b/>
          <w:sz w:val="24"/>
          <w:u w:val="single"/>
        </w:rPr>
        <w:t xml:space="preserve">Agency </w:t>
      </w:r>
      <w:r w:rsidR="00550EC5" w:rsidRPr="00FC6FF4">
        <w:rPr>
          <w:b/>
          <w:sz w:val="24"/>
          <w:u w:val="single"/>
        </w:rPr>
        <w:t>Review</w:t>
      </w:r>
      <w:r w:rsidR="00AC4687" w:rsidRPr="00FC6FF4">
        <w:rPr>
          <w:b/>
          <w:sz w:val="24"/>
          <w:u w:val="single"/>
        </w:rPr>
        <w:t xml:space="preserve"> Paper</w:t>
      </w:r>
    </w:p>
    <w:p w:rsidR="00AC4687" w:rsidRPr="00AC4687" w:rsidRDefault="00AC4687" w:rsidP="00743FBB">
      <w:pPr>
        <w:pStyle w:val="NoSpacing"/>
        <w:rPr>
          <w:sz w:val="24"/>
        </w:rPr>
      </w:pPr>
    </w:p>
    <w:p w:rsidR="00743FBB" w:rsidRDefault="00DE7A9F" w:rsidP="00743FBB">
      <w:pPr>
        <w:pStyle w:val="NoSpacing"/>
        <w:rPr>
          <w:sz w:val="24"/>
        </w:rPr>
      </w:pPr>
      <w:r>
        <w:rPr>
          <w:sz w:val="24"/>
        </w:rPr>
        <w:t>For this assignment y</w:t>
      </w:r>
      <w:r w:rsidR="00F45A9F" w:rsidRPr="00AC4687">
        <w:rPr>
          <w:sz w:val="24"/>
        </w:rPr>
        <w:t xml:space="preserve">ou will visit a </w:t>
      </w:r>
      <w:r w:rsidR="00040C79">
        <w:rPr>
          <w:sz w:val="24"/>
        </w:rPr>
        <w:t>Clinical Mental Health age</w:t>
      </w:r>
      <w:r w:rsidR="00481186" w:rsidRPr="00AC4687">
        <w:rPr>
          <w:sz w:val="24"/>
        </w:rPr>
        <w:t>ncy</w:t>
      </w:r>
      <w:r w:rsidR="00F50400" w:rsidRPr="00AC4687">
        <w:rPr>
          <w:sz w:val="24"/>
        </w:rPr>
        <w:t xml:space="preserve">. </w:t>
      </w:r>
      <w:r w:rsidR="00743FBB" w:rsidRPr="00AC4687">
        <w:rPr>
          <w:sz w:val="24"/>
        </w:rPr>
        <w:t xml:space="preserve">It is important to schedule your meeting with an agency as early as possible.  Therapists usually have very busy schedules and waiting too late could result in your not successfully completing this assignment.  The following </w:t>
      </w:r>
      <w:r w:rsidR="00AC4687">
        <w:rPr>
          <w:sz w:val="24"/>
        </w:rPr>
        <w:t xml:space="preserve">minimum </w:t>
      </w:r>
      <w:r w:rsidR="00743FBB" w:rsidRPr="00AC4687">
        <w:rPr>
          <w:sz w:val="24"/>
        </w:rPr>
        <w:t>components should be included in your interview and paper:</w:t>
      </w:r>
    </w:p>
    <w:p w:rsidR="00AC4687" w:rsidRPr="00AC4687" w:rsidRDefault="00AC4687" w:rsidP="00743FBB">
      <w:pPr>
        <w:pStyle w:val="NoSpacing"/>
        <w:rPr>
          <w:sz w:val="24"/>
        </w:rPr>
      </w:pPr>
    </w:p>
    <w:p w:rsidR="00AC4687" w:rsidRDefault="00AC4687" w:rsidP="00E7335D">
      <w:pPr>
        <w:pStyle w:val="NoSpacing"/>
        <w:numPr>
          <w:ilvl w:val="0"/>
          <w:numId w:val="7"/>
        </w:numPr>
        <w:rPr>
          <w:sz w:val="24"/>
        </w:rPr>
      </w:pPr>
      <w:r>
        <w:rPr>
          <w:sz w:val="24"/>
        </w:rPr>
        <w:t xml:space="preserve">Fully describe the agency you visited.  </w:t>
      </w:r>
      <w:r w:rsidR="006748E6">
        <w:rPr>
          <w:sz w:val="24"/>
        </w:rPr>
        <w:t>Who does this agency serve? (i.e. Population)</w:t>
      </w:r>
    </w:p>
    <w:p w:rsidR="00743FBB" w:rsidRPr="00AC4687" w:rsidRDefault="00743FBB" w:rsidP="00E7335D">
      <w:pPr>
        <w:pStyle w:val="NoSpacing"/>
        <w:numPr>
          <w:ilvl w:val="0"/>
          <w:numId w:val="7"/>
        </w:numPr>
        <w:rPr>
          <w:sz w:val="24"/>
        </w:rPr>
      </w:pPr>
      <w:r w:rsidRPr="00AC4687">
        <w:rPr>
          <w:sz w:val="24"/>
        </w:rPr>
        <w:t>What are the roles and functions of clinical mental health counselors in various practice settings?</w:t>
      </w:r>
    </w:p>
    <w:p w:rsidR="00743FBB" w:rsidRPr="00AC4687" w:rsidRDefault="00743FBB" w:rsidP="00E7335D">
      <w:pPr>
        <w:pStyle w:val="NoSpacing"/>
        <w:numPr>
          <w:ilvl w:val="0"/>
          <w:numId w:val="7"/>
        </w:numPr>
        <w:rPr>
          <w:sz w:val="24"/>
        </w:rPr>
      </w:pPr>
      <w:r w:rsidRPr="00AC4687">
        <w:rPr>
          <w:sz w:val="24"/>
        </w:rPr>
        <w:t xml:space="preserve">Explain the importance of relationships between counselors and other professionals, including interdisciplinary treatment teams. </w:t>
      </w:r>
    </w:p>
    <w:p w:rsidR="00743FBB" w:rsidRPr="00AC4687" w:rsidRDefault="00743FBB" w:rsidP="00E7335D">
      <w:pPr>
        <w:pStyle w:val="NoSpacing"/>
        <w:numPr>
          <w:ilvl w:val="0"/>
          <w:numId w:val="7"/>
        </w:numPr>
        <w:rPr>
          <w:sz w:val="24"/>
        </w:rPr>
      </w:pPr>
      <w:r w:rsidRPr="00AC4687">
        <w:rPr>
          <w:sz w:val="24"/>
        </w:rPr>
        <w:t>What professional organizations is the counselor a member? Why?</w:t>
      </w:r>
    </w:p>
    <w:p w:rsidR="00743FBB" w:rsidRPr="00AC4687" w:rsidRDefault="00743FBB" w:rsidP="00E7335D">
      <w:pPr>
        <w:pStyle w:val="NoSpacing"/>
        <w:numPr>
          <w:ilvl w:val="0"/>
          <w:numId w:val="7"/>
        </w:numPr>
        <w:rPr>
          <w:sz w:val="24"/>
        </w:rPr>
      </w:pPr>
      <w:r w:rsidRPr="00AC4687">
        <w:rPr>
          <w:sz w:val="24"/>
        </w:rPr>
        <w:t xml:space="preserve">What credentials does the counselor possess?  How did he/she earn them? </w:t>
      </w:r>
    </w:p>
    <w:p w:rsidR="00743FBB" w:rsidRPr="00AC4687" w:rsidRDefault="00743FBB" w:rsidP="00E7335D">
      <w:pPr>
        <w:pStyle w:val="NoSpacing"/>
        <w:numPr>
          <w:ilvl w:val="0"/>
          <w:numId w:val="7"/>
        </w:numPr>
        <w:rPr>
          <w:sz w:val="24"/>
        </w:rPr>
      </w:pPr>
      <w:r w:rsidRPr="00AC4687">
        <w:rPr>
          <w:sz w:val="24"/>
        </w:rPr>
        <w:t>What professional issues are relevant to the practice of clinical mental health counseling?</w:t>
      </w:r>
    </w:p>
    <w:p w:rsidR="00743FBB" w:rsidRPr="00AC4687" w:rsidRDefault="00743FBB" w:rsidP="00743FBB">
      <w:pPr>
        <w:pStyle w:val="NoSpacing"/>
        <w:rPr>
          <w:sz w:val="24"/>
        </w:rPr>
      </w:pPr>
    </w:p>
    <w:p w:rsidR="00AC4687" w:rsidRDefault="00F50400" w:rsidP="00743FBB">
      <w:pPr>
        <w:pStyle w:val="NoSpacing"/>
        <w:rPr>
          <w:sz w:val="24"/>
        </w:rPr>
      </w:pPr>
      <w:r w:rsidRPr="00AC4687">
        <w:rPr>
          <w:sz w:val="24"/>
        </w:rPr>
        <w:t xml:space="preserve">This interview/review will generate a </w:t>
      </w:r>
      <w:r w:rsidR="00EF2235" w:rsidRPr="00AC4687">
        <w:rPr>
          <w:sz w:val="24"/>
        </w:rPr>
        <w:t>5</w:t>
      </w:r>
      <w:r w:rsidRPr="00AC4687">
        <w:rPr>
          <w:sz w:val="24"/>
        </w:rPr>
        <w:t xml:space="preserve"> page</w:t>
      </w:r>
      <w:r w:rsidR="00136370" w:rsidRPr="00AC4687">
        <w:rPr>
          <w:sz w:val="24"/>
        </w:rPr>
        <w:t xml:space="preserve"> (minimum)</w:t>
      </w:r>
      <w:r w:rsidRPr="00AC4687">
        <w:rPr>
          <w:sz w:val="24"/>
        </w:rPr>
        <w:t xml:space="preserve"> paper</w:t>
      </w:r>
      <w:r w:rsidR="006748E6">
        <w:rPr>
          <w:sz w:val="24"/>
        </w:rPr>
        <w:t xml:space="preserve"> (not including APA title page and reference list)</w:t>
      </w:r>
      <w:r w:rsidR="00040C79">
        <w:rPr>
          <w:sz w:val="24"/>
        </w:rPr>
        <w:t>.</w:t>
      </w:r>
      <w:r w:rsidR="00D71DCD" w:rsidRPr="00AC4687">
        <w:rPr>
          <w:sz w:val="24"/>
        </w:rPr>
        <w:t xml:space="preserve"> </w:t>
      </w:r>
      <w:r w:rsidR="00DE7A9F">
        <w:rPr>
          <w:sz w:val="24"/>
        </w:rPr>
        <w:t xml:space="preserve">It should read as a scholarly paper and </w:t>
      </w:r>
      <w:r w:rsidR="00DE7A9F" w:rsidRPr="00DE7A9F">
        <w:rPr>
          <w:b/>
          <w:i/>
          <w:sz w:val="24"/>
        </w:rPr>
        <w:t xml:space="preserve">not </w:t>
      </w:r>
      <w:r w:rsidR="00DE7A9F">
        <w:rPr>
          <w:sz w:val="24"/>
        </w:rPr>
        <w:t xml:space="preserve">a transcript of your interview. </w:t>
      </w:r>
    </w:p>
    <w:p w:rsidR="00AC4687" w:rsidRDefault="00AC4687" w:rsidP="00743FBB">
      <w:pPr>
        <w:pStyle w:val="NoSpacing"/>
        <w:rPr>
          <w:sz w:val="24"/>
        </w:rPr>
      </w:pPr>
    </w:p>
    <w:p w:rsidR="00AC4687" w:rsidRPr="00FC6FF4" w:rsidRDefault="000A5BCD" w:rsidP="00743FBB">
      <w:pPr>
        <w:pStyle w:val="NoSpacing"/>
        <w:rPr>
          <w:b/>
          <w:sz w:val="24"/>
          <w:u w:val="single"/>
        </w:rPr>
      </w:pPr>
      <w:r>
        <w:rPr>
          <w:b/>
          <w:sz w:val="24"/>
          <w:u w:val="single"/>
        </w:rPr>
        <w:t xml:space="preserve">Mental Health </w:t>
      </w:r>
      <w:r w:rsidR="0028000F">
        <w:rPr>
          <w:b/>
          <w:sz w:val="24"/>
          <w:u w:val="single"/>
        </w:rPr>
        <w:t xml:space="preserve">Program </w:t>
      </w:r>
      <w:r w:rsidR="003F0367">
        <w:rPr>
          <w:b/>
          <w:sz w:val="24"/>
          <w:u w:val="single"/>
        </w:rPr>
        <w:t xml:space="preserve">Grant </w:t>
      </w:r>
      <w:r w:rsidR="0028000F">
        <w:rPr>
          <w:b/>
          <w:sz w:val="24"/>
          <w:u w:val="single"/>
        </w:rPr>
        <w:t>Proposal</w:t>
      </w:r>
      <w:r w:rsidR="00B82B21">
        <w:rPr>
          <w:b/>
          <w:sz w:val="24"/>
          <w:u w:val="single"/>
        </w:rPr>
        <w:t xml:space="preserve"> (</w:t>
      </w:r>
      <w:r w:rsidR="00B82B21" w:rsidRPr="00B82B21">
        <w:rPr>
          <w:b/>
          <w:i/>
          <w:sz w:val="24"/>
          <w:u w:val="single"/>
        </w:rPr>
        <w:t>Program Proposal and Literature Review</w:t>
      </w:r>
      <w:r w:rsidR="00B82B21">
        <w:rPr>
          <w:b/>
          <w:sz w:val="24"/>
          <w:u w:val="single"/>
        </w:rPr>
        <w:t xml:space="preserve">) </w:t>
      </w:r>
    </w:p>
    <w:p w:rsidR="00AC4687" w:rsidRPr="00E7335D" w:rsidRDefault="00AC4687" w:rsidP="00743FBB">
      <w:pPr>
        <w:pStyle w:val="NoSpacing"/>
        <w:rPr>
          <w:sz w:val="24"/>
        </w:rPr>
      </w:pPr>
    </w:p>
    <w:p w:rsidR="00E408A2" w:rsidRDefault="000A5BCD" w:rsidP="00743FBB">
      <w:pPr>
        <w:pStyle w:val="NoSpacing"/>
        <w:rPr>
          <w:sz w:val="24"/>
        </w:rPr>
      </w:pPr>
      <w:r>
        <w:rPr>
          <w:sz w:val="24"/>
        </w:rPr>
        <w:t>As a mental health professional we have a wonderful opportunity to help people. Some of you may want to start your own agency or program to help a specific population. This assignment is targeted at assisting you in developing a program and proposal to help others.  What mental health</w:t>
      </w:r>
      <w:r w:rsidR="00E408A2">
        <w:rPr>
          <w:sz w:val="24"/>
        </w:rPr>
        <w:t xml:space="preserve"> area are you interested in? What</w:t>
      </w:r>
      <w:r w:rsidR="00AC4687" w:rsidRPr="00E7335D">
        <w:rPr>
          <w:sz w:val="24"/>
        </w:rPr>
        <w:t xml:space="preserve"> target </w:t>
      </w:r>
      <w:r w:rsidR="00E408A2">
        <w:rPr>
          <w:sz w:val="24"/>
        </w:rPr>
        <w:t>are you interested in?</w:t>
      </w:r>
      <w:r w:rsidR="00AC4687" w:rsidRPr="00E7335D">
        <w:rPr>
          <w:sz w:val="24"/>
        </w:rPr>
        <w:t xml:space="preserve">  </w:t>
      </w:r>
    </w:p>
    <w:p w:rsidR="00E408A2" w:rsidRDefault="00E408A2" w:rsidP="00743FBB">
      <w:pPr>
        <w:pStyle w:val="NoSpacing"/>
        <w:rPr>
          <w:sz w:val="24"/>
        </w:rPr>
      </w:pPr>
    </w:p>
    <w:p w:rsidR="00E408A2" w:rsidRDefault="00E408A2" w:rsidP="00743FBB">
      <w:pPr>
        <w:pStyle w:val="NoSpacing"/>
        <w:rPr>
          <w:sz w:val="24"/>
        </w:rPr>
      </w:pPr>
    </w:p>
    <w:p w:rsidR="00E408A2" w:rsidRDefault="00E408A2" w:rsidP="00743FBB">
      <w:pPr>
        <w:pStyle w:val="NoSpacing"/>
        <w:rPr>
          <w:sz w:val="24"/>
        </w:rPr>
      </w:pPr>
      <w:r>
        <w:rPr>
          <w:sz w:val="24"/>
        </w:rPr>
        <w:t>STEP #1: Explore your ideas for a project</w:t>
      </w:r>
      <w:r w:rsidR="003F0367">
        <w:rPr>
          <w:sz w:val="24"/>
        </w:rPr>
        <w:t>. Do a literature search to get further information on your project. Come up with a problem statement.</w:t>
      </w:r>
      <w:r w:rsidR="00582563">
        <w:rPr>
          <w:sz w:val="24"/>
        </w:rPr>
        <w:t xml:space="preserve"> Submit your idea at the end of Week 1.</w:t>
      </w:r>
    </w:p>
    <w:p w:rsidR="003F0367" w:rsidRDefault="003F0367" w:rsidP="00743FBB">
      <w:pPr>
        <w:pStyle w:val="NoSpacing"/>
        <w:rPr>
          <w:sz w:val="24"/>
        </w:rPr>
      </w:pPr>
    </w:p>
    <w:p w:rsidR="00E408A2" w:rsidRDefault="00E408A2" w:rsidP="00E408A2">
      <w:pPr>
        <w:rPr>
          <w:sz w:val="24"/>
        </w:rPr>
      </w:pPr>
      <w:r w:rsidRPr="00E408A2">
        <w:rPr>
          <w:sz w:val="24"/>
        </w:rPr>
        <w:t xml:space="preserve">STEP #2: Watch the following Video - </w:t>
      </w:r>
      <w:r w:rsidRPr="003F0367">
        <w:rPr>
          <w:b/>
          <w:i/>
          <w:sz w:val="24"/>
        </w:rPr>
        <w:t>How to Write a Grant Proposal: Step by Step</w:t>
      </w:r>
      <w:r w:rsidR="003F0367">
        <w:rPr>
          <w:b/>
          <w:i/>
          <w:sz w:val="24"/>
        </w:rPr>
        <w:t xml:space="preserve">. </w:t>
      </w:r>
      <w:r w:rsidR="003F0367" w:rsidRPr="003F0367">
        <w:rPr>
          <w:sz w:val="24"/>
        </w:rPr>
        <w:t xml:space="preserve">Take </w:t>
      </w:r>
      <w:r w:rsidR="003F0367">
        <w:rPr>
          <w:sz w:val="24"/>
        </w:rPr>
        <w:t xml:space="preserve">copious </w:t>
      </w:r>
      <w:r w:rsidR="003F0367" w:rsidRPr="003F0367">
        <w:rPr>
          <w:sz w:val="24"/>
        </w:rPr>
        <w:t>notes as this video will help you organize and write your proposal</w:t>
      </w:r>
      <w:r>
        <w:rPr>
          <w:sz w:val="24"/>
        </w:rPr>
        <w:t xml:space="preserve">: </w:t>
      </w:r>
      <w:hyperlink r:id="rId28" w:history="1">
        <w:r w:rsidR="003F0367" w:rsidRPr="001A6F94">
          <w:rPr>
            <w:rStyle w:val="Hyperlink"/>
            <w:sz w:val="24"/>
          </w:rPr>
          <w:t>https://www.youtube.com/watch?v=ByQRri_LTUE</w:t>
        </w:r>
      </w:hyperlink>
    </w:p>
    <w:p w:rsidR="003F0367" w:rsidRDefault="003F0367" w:rsidP="00E408A2">
      <w:pPr>
        <w:rPr>
          <w:sz w:val="24"/>
        </w:rPr>
      </w:pPr>
    </w:p>
    <w:p w:rsidR="00E408A2" w:rsidRDefault="00E408A2" w:rsidP="00743FBB">
      <w:pPr>
        <w:pStyle w:val="NoSpacing"/>
        <w:rPr>
          <w:sz w:val="24"/>
        </w:rPr>
      </w:pPr>
      <w:r>
        <w:rPr>
          <w:sz w:val="24"/>
        </w:rPr>
        <w:t xml:space="preserve">STEP </w:t>
      </w:r>
      <w:r w:rsidR="003F0367">
        <w:rPr>
          <w:sz w:val="24"/>
        </w:rPr>
        <w:t>#3</w:t>
      </w:r>
      <w:r>
        <w:rPr>
          <w:sz w:val="24"/>
        </w:rPr>
        <w:t xml:space="preserve">: </w:t>
      </w:r>
      <w:r w:rsidR="000A5BCD">
        <w:rPr>
          <w:sz w:val="24"/>
        </w:rPr>
        <w:t xml:space="preserve">I would suggest that look at the National Institute of Mental Health </w:t>
      </w:r>
      <w:hyperlink r:id="rId29" w:history="1">
        <w:r w:rsidRPr="001A6F94">
          <w:rPr>
            <w:rStyle w:val="Hyperlink"/>
            <w:sz w:val="24"/>
          </w:rPr>
          <w:t>http://www.nimh.nih.gov/funding/grant-writing-and-application-process/foas.jsp?type=RFA</w:t>
        </w:r>
      </w:hyperlink>
    </w:p>
    <w:p w:rsidR="000A5BCD" w:rsidRDefault="00E408A2" w:rsidP="00743FBB">
      <w:pPr>
        <w:pStyle w:val="NoSpacing"/>
        <w:rPr>
          <w:sz w:val="24"/>
        </w:rPr>
      </w:pPr>
      <w:r w:rsidRPr="00E408A2">
        <w:rPr>
          <w:sz w:val="24"/>
        </w:rPr>
        <w:t xml:space="preserve"> </w:t>
      </w:r>
      <w:proofErr w:type="gramStart"/>
      <w:r w:rsidR="000A5BCD">
        <w:rPr>
          <w:sz w:val="24"/>
        </w:rPr>
        <w:t>or</w:t>
      </w:r>
      <w:proofErr w:type="gramEnd"/>
      <w:r w:rsidR="000A5BCD">
        <w:rPr>
          <w:sz w:val="24"/>
        </w:rPr>
        <w:t xml:space="preserve"> SAMHSA </w:t>
      </w:r>
      <w:r w:rsidR="007D3F5E" w:rsidRPr="007D3F5E">
        <w:rPr>
          <w:sz w:val="24"/>
          <w:szCs w:val="24"/>
        </w:rPr>
        <w:t>http://www.samhsa.gov/grants/grant-announcements-2016</w:t>
      </w:r>
      <w:r w:rsidR="003F0367">
        <w:rPr>
          <w:sz w:val="24"/>
        </w:rPr>
        <w:t xml:space="preserve"> </w:t>
      </w:r>
      <w:r w:rsidR="000A5BCD">
        <w:rPr>
          <w:sz w:val="24"/>
        </w:rPr>
        <w:t xml:space="preserve">to see what request for proposals (RFPs) are currently trending. </w:t>
      </w:r>
      <w:r>
        <w:rPr>
          <w:sz w:val="24"/>
        </w:rPr>
        <w:t xml:space="preserve"> These are two possible organizations that could fund your project. </w:t>
      </w:r>
      <w:r w:rsidR="003F0367">
        <w:rPr>
          <w:sz w:val="24"/>
        </w:rPr>
        <w:t>Take note of what they require. Although I am not requiring you to complete or answer an RFP or RFA, I want you to note what is required for funding.</w:t>
      </w:r>
    </w:p>
    <w:p w:rsidR="003F0367" w:rsidRDefault="003F0367" w:rsidP="00743FBB">
      <w:pPr>
        <w:pStyle w:val="NoSpacing"/>
        <w:rPr>
          <w:sz w:val="24"/>
        </w:rPr>
      </w:pPr>
    </w:p>
    <w:p w:rsidR="0028000F" w:rsidRDefault="003F0367" w:rsidP="00743FBB">
      <w:pPr>
        <w:pStyle w:val="NoSpacing"/>
        <w:rPr>
          <w:sz w:val="24"/>
        </w:rPr>
      </w:pPr>
      <w:r>
        <w:rPr>
          <w:sz w:val="24"/>
        </w:rPr>
        <w:t xml:space="preserve">STEP#4 </w:t>
      </w:r>
      <w:proofErr w:type="gramStart"/>
      <w:r w:rsidR="009276A9">
        <w:rPr>
          <w:sz w:val="24"/>
        </w:rPr>
        <w:t>Here</w:t>
      </w:r>
      <w:proofErr w:type="gramEnd"/>
      <w:r w:rsidR="009276A9">
        <w:rPr>
          <w:sz w:val="24"/>
        </w:rPr>
        <w:t xml:space="preserve"> </w:t>
      </w:r>
      <w:r w:rsidR="00E408A2">
        <w:rPr>
          <w:sz w:val="24"/>
        </w:rPr>
        <w:t>are four</w:t>
      </w:r>
      <w:r w:rsidR="009276A9">
        <w:rPr>
          <w:sz w:val="24"/>
        </w:rPr>
        <w:t xml:space="preserve"> proposal</w:t>
      </w:r>
      <w:r w:rsidR="0028000F">
        <w:rPr>
          <w:sz w:val="24"/>
        </w:rPr>
        <w:t>s to inspire you</w:t>
      </w:r>
      <w:r w:rsidR="00E408A2">
        <w:rPr>
          <w:sz w:val="24"/>
        </w:rPr>
        <w:t>. Please read each one carefully to see how proposals are written</w:t>
      </w:r>
      <w:r w:rsidR="009276A9">
        <w:rPr>
          <w:sz w:val="24"/>
        </w:rPr>
        <w:t xml:space="preserve">: </w:t>
      </w:r>
    </w:p>
    <w:p w:rsidR="0028000F" w:rsidRDefault="0028000F" w:rsidP="00743FBB">
      <w:pPr>
        <w:pStyle w:val="NoSpacing"/>
        <w:rPr>
          <w:b/>
          <w:sz w:val="22"/>
        </w:rPr>
      </w:pPr>
    </w:p>
    <w:p w:rsidR="000A5BCD" w:rsidRDefault="0028000F" w:rsidP="00743FBB">
      <w:pPr>
        <w:pStyle w:val="NoSpacing"/>
      </w:pPr>
      <w:r>
        <w:rPr>
          <w:b/>
          <w:sz w:val="22"/>
        </w:rPr>
        <w:t xml:space="preserve">Example #1: </w:t>
      </w:r>
      <w:r w:rsidR="000A5BCD" w:rsidRPr="000A5BCD">
        <w:rPr>
          <w:b/>
          <w:sz w:val="22"/>
        </w:rPr>
        <w:t>Striving to thrive: A grant proposal for mental health services for children ages zero to five.</w:t>
      </w:r>
      <w:r w:rsidR="000A5BCD" w:rsidRPr="000A5BCD">
        <w:rPr>
          <w:sz w:val="22"/>
        </w:rPr>
        <w:t xml:space="preserve"> </w:t>
      </w:r>
      <w:r w:rsidR="000A5BCD">
        <w:t>The overarching goal of the Early Childhood Mental Health Program is to enhance the social and emotional well-being of children in the first 5 years of life. This will be accomplished by the application of mental health strategies specific to early childhood. These strategies include: play therapy techniques, parent-child psychotherapy, and the Positive Parenting Program.</w:t>
      </w:r>
    </w:p>
    <w:p w:rsidR="000A5BCD" w:rsidRDefault="00B422A7" w:rsidP="00743FBB">
      <w:pPr>
        <w:pStyle w:val="NoSpacing"/>
        <w:rPr>
          <w:b/>
          <w:sz w:val="22"/>
        </w:rPr>
      </w:pPr>
      <w:hyperlink r:id="rId30" w:history="1">
        <w:r w:rsidR="000A5BCD" w:rsidRPr="001A6F94">
          <w:rPr>
            <w:rStyle w:val="Hyperlink"/>
            <w:b/>
            <w:sz w:val="22"/>
          </w:rPr>
          <w:t>https://web.csulb.edu/colleges/chhs/departments/social-work/documents/ePoster_OyiteJenna_StriveThrivedoc.pdf</w:t>
        </w:r>
      </w:hyperlink>
    </w:p>
    <w:p w:rsidR="000A5BCD" w:rsidRDefault="000A5BCD" w:rsidP="00743FBB">
      <w:pPr>
        <w:pStyle w:val="NoSpacing"/>
        <w:rPr>
          <w:b/>
          <w:sz w:val="22"/>
        </w:rPr>
      </w:pPr>
    </w:p>
    <w:p w:rsidR="000A5BCD" w:rsidRDefault="000A5BCD" w:rsidP="00743FBB">
      <w:pPr>
        <w:pStyle w:val="NoSpacing"/>
        <w:rPr>
          <w:b/>
          <w:sz w:val="22"/>
        </w:rPr>
      </w:pPr>
    </w:p>
    <w:p w:rsidR="0028000F" w:rsidRDefault="000A5BCD" w:rsidP="00743FBB">
      <w:pPr>
        <w:pStyle w:val="NoSpacing"/>
        <w:rPr>
          <w:sz w:val="24"/>
        </w:rPr>
      </w:pPr>
      <w:r>
        <w:rPr>
          <w:b/>
          <w:sz w:val="22"/>
        </w:rPr>
        <w:t xml:space="preserve">Example #2: </w:t>
      </w:r>
      <w:r w:rsidR="0028000F" w:rsidRPr="0028000F">
        <w:rPr>
          <w:b/>
          <w:sz w:val="22"/>
        </w:rPr>
        <w:t>21st Century Community Learning Center program</w:t>
      </w:r>
      <w:r w:rsidR="0028000F" w:rsidRPr="0028000F">
        <w:rPr>
          <w:b/>
          <w:sz w:val="24"/>
        </w:rPr>
        <w:t xml:space="preserve"> </w:t>
      </w:r>
      <w:proofErr w:type="gramStart"/>
      <w:r w:rsidR="0028000F">
        <w:t>The</w:t>
      </w:r>
      <w:proofErr w:type="gramEnd"/>
      <w:r w:rsidR="0028000F">
        <w:t xml:space="preserve"> proposal responded to a specific request for proposals format issued by the U.S. Department of Education for its 21st Century Community Learning Center program. The proposal aligns the needs assessment and program plan with four focus areas to develop a consistent and logical format.</w:t>
      </w:r>
    </w:p>
    <w:p w:rsidR="009276A9" w:rsidRDefault="00B422A7" w:rsidP="00743FBB">
      <w:pPr>
        <w:pStyle w:val="NoSpacing"/>
        <w:rPr>
          <w:sz w:val="24"/>
        </w:rPr>
      </w:pPr>
      <w:hyperlink r:id="rId31" w:history="1">
        <w:r w:rsidR="009276A9" w:rsidRPr="001A6F94">
          <w:rPr>
            <w:rStyle w:val="Hyperlink"/>
            <w:sz w:val="24"/>
          </w:rPr>
          <w:t>http://coloradogrants.org/assets/pdf/lightsville-public-schools.pdf</w:t>
        </w:r>
      </w:hyperlink>
      <w:r w:rsidR="009276A9">
        <w:rPr>
          <w:sz w:val="24"/>
        </w:rPr>
        <w:t xml:space="preserve">  </w:t>
      </w:r>
    </w:p>
    <w:p w:rsidR="0028000F" w:rsidRDefault="0028000F" w:rsidP="00743FBB">
      <w:pPr>
        <w:pStyle w:val="NoSpacing"/>
        <w:rPr>
          <w:sz w:val="24"/>
        </w:rPr>
      </w:pPr>
    </w:p>
    <w:p w:rsidR="0028000F" w:rsidRDefault="000A5BCD" w:rsidP="00743FBB">
      <w:pPr>
        <w:pStyle w:val="NoSpacing"/>
        <w:rPr>
          <w:b/>
          <w:sz w:val="22"/>
        </w:rPr>
      </w:pPr>
      <w:r>
        <w:rPr>
          <w:b/>
          <w:sz w:val="22"/>
        </w:rPr>
        <w:t>Example #3</w:t>
      </w:r>
      <w:r w:rsidR="0028000F">
        <w:rPr>
          <w:b/>
          <w:sz w:val="22"/>
        </w:rPr>
        <w:t xml:space="preserve">: </w:t>
      </w:r>
      <w:r w:rsidR="0028000F" w:rsidRPr="0028000F">
        <w:rPr>
          <w:b/>
          <w:sz w:val="22"/>
        </w:rPr>
        <w:t>Children First Agency Youth MSM Empowerment Project (YMEP)</w:t>
      </w:r>
    </w:p>
    <w:p w:rsidR="0028000F" w:rsidRPr="0028000F" w:rsidRDefault="0028000F" w:rsidP="00743FBB">
      <w:pPr>
        <w:pStyle w:val="NoSpacing"/>
        <w:rPr>
          <w:b/>
          <w:sz w:val="28"/>
        </w:rPr>
      </w:pPr>
      <w:r>
        <w:t xml:space="preserve">Our Youth MSM Empowerment </w:t>
      </w:r>
      <w:proofErr w:type="spellStart"/>
      <w:r>
        <w:t>Programme</w:t>
      </w:r>
      <w:proofErr w:type="spellEnd"/>
      <w:r>
        <w:t xml:space="preserve"> (YMEP) is a Children First Agency initiative to help combat homophobia and its effects on the HIV/AIDS epidemic amongst young MSM. Through participatory learning and sharing the project will enable the MSM to become a part of the decision making process and seek advocacy support, all the while sensitizing and educating key stakeholders.</w:t>
      </w:r>
    </w:p>
    <w:p w:rsidR="009276A9" w:rsidRDefault="00B422A7" w:rsidP="00743FBB">
      <w:pPr>
        <w:pStyle w:val="NoSpacing"/>
        <w:rPr>
          <w:sz w:val="24"/>
        </w:rPr>
      </w:pPr>
      <w:hyperlink r:id="rId32" w:history="1">
        <w:r w:rsidR="009276A9" w:rsidRPr="001A6F94">
          <w:rPr>
            <w:rStyle w:val="Hyperlink"/>
            <w:sz w:val="24"/>
          </w:rPr>
          <w:t>http://www.unesco.org/new/fileadmin/MULTIMEDIA/HQ/SC/temp/LINKS/sc_yv-YMEP_Project_Proposal.pdf</w:t>
        </w:r>
      </w:hyperlink>
    </w:p>
    <w:p w:rsidR="0028000F" w:rsidRDefault="0028000F" w:rsidP="00743FBB">
      <w:pPr>
        <w:pStyle w:val="NoSpacing"/>
        <w:rPr>
          <w:sz w:val="24"/>
        </w:rPr>
      </w:pPr>
    </w:p>
    <w:p w:rsidR="0028000F" w:rsidRDefault="000A5BCD" w:rsidP="00743FBB">
      <w:pPr>
        <w:pStyle w:val="NoSpacing"/>
        <w:rPr>
          <w:sz w:val="24"/>
        </w:rPr>
      </w:pPr>
      <w:r>
        <w:rPr>
          <w:b/>
          <w:sz w:val="22"/>
        </w:rPr>
        <w:t>Example #4</w:t>
      </w:r>
      <w:r w:rsidR="0028000F">
        <w:rPr>
          <w:b/>
          <w:sz w:val="22"/>
        </w:rPr>
        <w:t xml:space="preserve">: </w:t>
      </w:r>
      <w:r w:rsidR="0028000F" w:rsidRPr="0028000F">
        <w:rPr>
          <w:b/>
          <w:sz w:val="22"/>
        </w:rPr>
        <w:t>SCHOOL COUNSELING SERVICES</w:t>
      </w:r>
      <w:r w:rsidR="0028000F" w:rsidRPr="0028000F">
        <w:rPr>
          <w:sz w:val="22"/>
        </w:rPr>
        <w:t xml:space="preserve"> </w:t>
      </w:r>
      <w:r w:rsidR="0028000F">
        <w:t>Implementation, Proposal, Protocol, Terms, &amp; Outcomes A comprehensive services delivery model for school systems, including multi-level expert consultation and ongoing program support delivered by state licensed mental health providers, with a services delivery expansion using a digital and cloud based overlay component for remote access.</w:t>
      </w:r>
    </w:p>
    <w:p w:rsidR="0028000F" w:rsidRDefault="00B422A7" w:rsidP="00743FBB">
      <w:pPr>
        <w:pStyle w:val="NoSpacing"/>
        <w:rPr>
          <w:sz w:val="24"/>
        </w:rPr>
      </w:pPr>
      <w:hyperlink r:id="rId33" w:history="1">
        <w:r w:rsidR="0028000F" w:rsidRPr="001A6F94">
          <w:rPr>
            <w:rStyle w:val="Hyperlink"/>
            <w:sz w:val="24"/>
          </w:rPr>
          <w:t>http://www.talkifuwant.com/proposal/school_counseling_services_proposal_preview.pdf</w:t>
        </w:r>
      </w:hyperlink>
    </w:p>
    <w:p w:rsidR="0028000F" w:rsidRDefault="0028000F" w:rsidP="00743FBB">
      <w:pPr>
        <w:pStyle w:val="NoSpacing"/>
        <w:rPr>
          <w:sz w:val="24"/>
        </w:rPr>
      </w:pPr>
    </w:p>
    <w:p w:rsidR="003F0367" w:rsidRDefault="003F0367" w:rsidP="003F0367">
      <w:pPr>
        <w:pStyle w:val="NoSpacing"/>
        <w:rPr>
          <w:sz w:val="24"/>
        </w:rPr>
      </w:pPr>
      <w:r>
        <w:rPr>
          <w:sz w:val="24"/>
        </w:rPr>
        <w:t>STEP #5: Please start writing your proposal.</w:t>
      </w:r>
      <w:r w:rsidRPr="003F0367">
        <w:rPr>
          <w:sz w:val="24"/>
        </w:rPr>
        <w:t xml:space="preserve"> </w:t>
      </w:r>
      <w:r>
        <w:rPr>
          <w:sz w:val="24"/>
        </w:rPr>
        <w:t xml:space="preserve">This is a </w:t>
      </w:r>
      <w:r w:rsidR="00DA44FF">
        <w:rPr>
          <w:sz w:val="24"/>
        </w:rPr>
        <w:t xml:space="preserve">maximum of </w:t>
      </w:r>
      <w:r>
        <w:rPr>
          <w:sz w:val="24"/>
        </w:rPr>
        <w:t>10-page proposal</w:t>
      </w:r>
      <w:r w:rsidR="00DA44FF">
        <w:rPr>
          <w:sz w:val="24"/>
        </w:rPr>
        <w:t xml:space="preserve"> (Not including the </w:t>
      </w:r>
      <w:r w:rsidR="007D3F5E">
        <w:rPr>
          <w:sz w:val="24"/>
        </w:rPr>
        <w:t xml:space="preserve">APA </w:t>
      </w:r>
      <w:r w:rsidR="00DA44FF">
        <w:rPr>
          <w:sz w:val="24"/>
        </w:rPr>
        <w:t>title page and references) It should include</w:t>
      </w:r>
      <w:r w:rsidRPr="00E7335D">
        <w:rPr>
          <w:sz w:val="24"/>
        </w:rPr>
        <w:t xml:space="preserve"> </w:t>
      </w:r>
      <w:r>
        <w:rPr>
          <w:sz w:val="24"/>
        </w:rPr>
        <w:t>a</w:t>
      </w:r>
      <w:r w:rsidR="00DA44FF">
        <w:rPr>
          <w:sz w:val="24"/>
        </w:rPr>
        <w:t>n APA</w:t>
      </w:r>
      <w:r>
        <w:rPr>
          <w:sz w:val="24"/>
        </w:rPr>
        <w:t xml:space="preserve"> title</w:t>
      </w:r>
      <w:r w:rsidRPr="00E7335D">
        <w:rPr>
          <w:sz w:val="24"/>
        </w:rPr>
        <w:t xml:space="preserve"> page</w:t>
      </w:r>
      <w:r>
        <w:rPr>
          <w:sz w:val="24"/>
        </w:rPr>
        <w:t xml:space="preserve">, </w:t>
      </w:r>
      <w:r w:rsidR="00DA44FF">
        <w:rPr>
          <w:sz w:val="24"/>
        </w:rPr>
        <w:t xml:space="preserve">page numbers, </w:t>
      </w:r>
      <w:r w:rsidR="00E04384">
        <w:rPr>
          <w:sz w:val="24"/>
        </w:rPr>
        <w:t>headers</w:t>
      </w:r>
      <w:r w:rsidR="00DA44FF">
        <w:rPr>
          <w:sz w:val="24"/>
        </w:rPr>
        <w:t xml:space="preserve"> for sections</w:t>
      </w:r>
      <w:r w:rsidR="00E04384">
        <w:rPr>
          <w:sz w:val="24"/>
        </w:rPr>
        <w:t xml:space="preserve">, </w:t>
      </w:r>
      <w:r>
        <w:rPr>
          <w:sz w:val="24"/>
        </w:rPr>
        <w:t>in-text citations,</w:t>
      </w:r>
      <w:r w:rsidRPr="00E7335D">
        <w:rPr>
          <w:sz w:val="24"/>
        </w:rPr>
        <w:t xml:space="preserve"> and reference list</w:t>
      </w:r>
      <w:r>
        <w:rPr>
          <w:sz w:val="24"/>
        </w:rPr>
        <w:t>.</w:t>
      </w:r>
      <w:r w:rsidR="00DA44FF">
        <w:rPr>
          <w:sz w:val="24"/>
        </w:rPr>
        <w:t xml:space="preserve"> </w:t>
      </w:r>
    </w:p>
    <w:p w:rsidR="009276A9" w:rsidRDefault="009276A9" w:rsidP="00743FBB">
      <w:pPr>
        <w:pStyle w:val="NoSpacing"/>
        <w:rPr>
          <w:sz w:val="24"/>
        </w:rPr>
      </w:pPr>
    </w:p>
    <w:p w:rsidR="00E7335D" w:rsidRDefault="00DA44FF" w:rsidP="00743FBB">
      <w:pPr>
        <w:pStyle w:val="NoSpacing"/>
        <w:rPr>
          <w:sz w:val="24"/>
        </w:rPr>
      </w:pPr>
      <w:r>
        <w:rPr>
          <w:sz w:val="24"/>
        </w:rPr>
        <w:lastRenderedPageBreak/>
        <w:t xml:space="preserve">Your proposal should be a well written scholarly paper that is organized and well thought out. </w:t>
      </w:r>
      <w:r w:rsidR="00E7335D" w:rsidRPr="00E7335D">
        <w:rPr>
          <w:sz w:val="24"/>
        </w:rPr>
        <w:t xml:space="preserve">The following minimum components </w:t>
      </w:r>
      <w:r w:rsidRPr="0094528E">
        <w:rPr>
          <w:b/>
          <w:sz w:val="24"/>
          <w:u w:val="single"/>
        </w:rPr>
        <w:t>MUST</w:t>
      </w:r>
      <w:r w:rsidR="00E7335D" w:rsidRPr="00E7335D">
        <w:rPr>
          <w:sz w:val="24"/>
        </w:rPr>
        <w:t xml:space="preserve"> be included in your program proposal</w:t>
      </w:r>
      <w:r w:rsidR="007D3F5E">
        <w:rPr>
          <w:sz w:val="24"/>
        </w:rPr>
        <w:t>. These will become headers in your proposal</w:t>
      </w:r>
      <w:r w:rsidR="00E7335D" w:rsidRPr="00E7335D">
        <w:rPr>
          <w:sz w:val="24"/>
        </w:rPr>
        <w:t>:</w:t>
      </w:r>
    </w:p>
    <w:p w:rsidR="00E7335D" w:rsidRPr="00E7335D" w:rsidRDefault="00E7335D" w:rsidP="00743FBB">
      <w:pPr>
        <w:pStyle w:val="NoSpacing"/>
        <w:rPr>
          <w:sz w:val="24"/>
        </w:rPr>
      </w:pPr>
    </w:p>
    <w:p w:rsidR="00767EF6" w:rsidRPr="0094528E" w:rsidRDefault="003F0367" w:rsidP="0094528E">
      <w:pPr>
        <w:pStyle w:val="NoSpacing"/>
        <w:numPr>
          <w:ilvl w:val="0"/>
          <w:numId w:val="8"/>
        </w:numPr>
        <w:rPr>
          <w:sz w:val="28"/>
        </w:rPr>
      </w:pPr>
      <w:r w:rsidRPr="00E04384">
        <w:rPr>
          <w:b/>
          <w:sz w:val="24"/>
        </w:rPr>
        <w:t>Executive Summary</w:t>
      </w:r>
      <w:r w:rsidR="00610C3F">
        <w:rPr>
          <w:b/>
          <w:sz w:val="24"/>
        </w:rPr>
        <w:t xml:space="preserve"> </w:t>
      </w:r>
      <w:r w:rsidR="00610C3F" w:rsidRPr="00A36200">
        <w:rPr>
          <w:b/>
          <w:color w:val="191919"/>
          <w:sz w:val="22"/>
          <w:shd w:val="clear" w:color="auto" w:fill="FFFFFF"/>
        </w:rPr>
        <w:t>(20 points)</w:t>
      </w:r>
      <w:r w:rsidR="00E04384">
        <w:rPr>
          <w:sz w:val="24"/>
        </w:rPr>
        <w:t>:</w:t>
      </w:r>
      <w:r>
        <w:rPr>
          <w:sz w:val="24"/>
        </w:rPr>
        <w:t xml:space="preserve"> </w:t>
      </w:r>
      <w:proofErr w:type="gramStart"/>
      <w:r>
        <w:rPr>
          <w:sz w:val="24"/>
        </w:rPr>
        <w:t>which is a snapshot of your proposal.</w:t>
      </w:r>
      <w:proofErr w:type="gramEnd"/>
      <w:r>
        <w:rPr>
          <w:sz w:val="24"/>
        </w:rPr>
        <w:t xml:space="preserve"> </w:t>
      </w:r>
      <w:r w:rsidR="0072055A" w:rsidRPr="0072055A">
        <w:rPr>
          <w:color w:val="191919"/>
          <w:sz w:val="22"/>
          <w:shd w:val="clear" w:color="auto" w:fill="FFFFFF"/>
        </w:rPr>
        <w:t>A well-written summary invites the reader of your grant proposal to read further, and delivers, succinctly, the bones of what you are asking for. Here is where you convince the grant reviewer that your proposed program is necessary, and make sure that the reviewer understands the need for the program and the results you expect from it.</w:t>
      </w:r>
      <w:r w:rsidR="0072055A">
        <w:rPr>
          <w:color w:val="191919"/>
          <w:sz w:val="22"/>
          <w:shd w:val="clear" w:color="auto" w:fill="FFFFFF"/>
        </w:rPr>
        <w:t xml:space="preserve"> </w:t>
      </w:r>
      <w:r w:rsidR="00582563">
        <w:rPr>
          <w:color w:val="191919"/>
          <w:sz w:val="22"/>
          <w:shd w:val="clear" w:color="auto" w:fill="FFFFFF"/>
        </w:rPr>
        <w:t xml:space="preserve">(For more information </w:t>
      </w:r>
      <w:hyperlink r:id="rId34" w:history="1">
        <w:r w:rsidR="00582563" w:rsidRPr="001A6F94">
          <w:rPr>
            <w:rStyle w:val="Hyperlink"/>
            <w:sz w:val="22"/>
            <w:shd w:val="clear" w:color="auto" w:fill="FFFFFF"/>
          </w:rPr>
          <w:t>http://nonprofit.about.com/od/foundationfundinggrants/a/proposalsummary.htm</w:t>
        </w:r>
      </w:hyperlink>
      <w:r w:rsidR="00582563">
        <w:rPr>
          <w:color w:val="191919"/>
          <w:sz w:val="22"/>
          <w:shd w:val="clear" w:color="auto" w:fill="FFFFFF"/>
        </w:rPr>
        <w:t xml:space="preserve">). </w:t>
      </w:r>
    </w:p>
    <w:p w:rsidR="00582563" w:rsidRPr="00610C3F" w:rsidRDefault="00767EF6" w:rsidP="00767EF6">
      <w:pPr>
        <w:pStyle w:val="NormalWeb"/>
        <w:numPr>
          <w:ilvl w:val="0"/>
          <w:numId w:val="8"/>
        </w:numPr>
        <w:shd w:val="clear" w:color="auto" w:fill="FFFFFF"/>
        <w:spacing w:before="120" w:after="120" w:line="240" w:lineRule="atLeast"/>
        <w:rPr>
          <w:b/>
        </w:rPr>
      </w:pPr>
      <w:r>
        <w:rPr>
          <w:b/>
        </w:rPr>
        <w:t>Needs Statement</w:t>
      </w:r>
      <w:r w:rsidR="00610C3F">
        <w:rPr>
          <w:b/>
        </w:rPr>
        <w:t xml:space="preserve"> </w:t>
      </w:r>
      <w:r w:rsidR="00610C3F" w:rsidRPr="00A36200">
        <w:rPr>
          <w:b/>
        </w:rPr>
        <w:t>(50 points)</w:t>
      </w:r>
      <w:r w:rsidR="003F0367" w:rsidRPr="00E04384">
        <w:rPr>
          <w:b/>
        </w:rPr>
        <w:t>:</w:t>
      </w:r>
      <w:r w:rsidR="003F0367">
        <w:t xml:space="preserve"> </w:t>
      </w:r>
      <w:r w:rsidR="00DB641A" w:rsidRPr="00E7335D">
        <w:t xml:space="preserve">Literature Review that provides information on the </w:t>
      </w:r>
      <w:r w:rsidR="00DB641A">
        <w:t>problem you are addressing (include statistics, demographics. Anything that will inform the reader—me</w:t>
      </w:r>
      <w:r w:rsidR="00B82B21">
        <w:t xml:space="preserve"> and your colleagues</w:t>
      </w:r>
      <w:r w:rsidR="00DB641A">
        <w:t xml:space="preserve">—that you understand the </w:t>
      </w:r>
      <w:r>
        <w:t xml:space="preserve">scope of the </w:t>
      </w:r>
      <w:r w:rsidR="00DB641A">
        <w:t>problem)</w:t>
      </w:r>
      <w:r w:rsidR="00582563">
        <w:t>.</w:t>
      </w:r>
      <w:r w:rsidR="00DB641A">
        <w:t xml:space="preserve"> </w:t>
      </w:r>
      <w:r w:rsidR="00B82B21">
        <w:t xml:space="preserve">You must demonstrate that you have researched the issue and have an understanding of what current literature says about the problem. </w:t>
      </w:r>
      <w:r w:rsidR="00610C3F" w:rsidRPr="00610C3F">
        <w:rPr>
          <w:b/>
        </w:rPr>
        <w:t xml:space="preserve">This issue or problem should be within the scope of clinical mental health. </w:t>
      </w:r>
    </w:p>
    <w:p w:rsidR="00767EF6" w:rsidRDefault="00767EF6" w:rsidP="00582563">
      <w:pPr>
        <w:pStyle w:val="NormalWeb"/>
        <w:shd w:val="clear" w:color="auto" w:fill="FFFFFF"/>
        <w:spacing w:before="120" w:after="120" w:line="240" w:lineRule="atLeast"/>
        <w:ind w:left="720"/>
      </w:pPr>
      <w:r>
        <w:t xml:space="preserve">Please read the following </w:t>
      </w:r>
      <w:r w:rsidRPr="00767EF6">
        <w:rPr>
          <w:i/>
        </w:rPr>
        <w:t>Tips for Statement of Need</w:t>
      </w:r>
      <w:r>
        <w:t xml:space="preserve">: </w:t>
      </w:r>
      <w:r w:rsidRPr="00767EF6">
        <w:t xml:space="preserve"> </w:t>
      </w:r>
      <w:hyperlink r:id="rId35" w:history="1">
        <w:r w:rsidRPr="001A6F94">
          <w:rPr>
            <w:rStyle w:val="Hyperlink"/>
          </w:rPr>
          <w:t>https://www.dhs.state.il.us/page.aspx?item=4803</w:t>
        </w:r>
      </w:hyperlink>
    </w:p>
    <w:p w:rsidR="00582563" w:rsidRPr="00767EF6" w:rsidRDefault="00582563" w:rsidP="00582563">
      <w:pPr>
        <w:pStyle w:val="NormalWeb"/>
        <w:shd w:val="clear" w:color="auto" w:fill="FFFFFF"/>
        <w:spacing w:before="120" w:after="120" w:line="240" w:lineRule="atLeast"/>
        <w:ind w:left="720"/>
        <w:rPr>
          <w:sz w:val="19"/>
          <w:szCs w:val="19"/>
        </w:rPr>
      </w:pPr>
      <w:r w:rsidRPr="00767EF6">
        <w:rPr>
          <w:sz w:val="19"/>
          <w:szCs w:val="19"/>
        </w:rPr>
        <w:t>The Need Statement presents facts and evidence to support the need for the project (program) you are proposing. It also establishes your organization as being capable of addressing the need.</w:t>
      </w:r>
    </w:p>
    <w:p w:rsidR="00582563" w:rsidRPr="00582563" w:rsidRDefault="00582563" w:rsidP="00582563">
      <w:pPr>
        <w:shd w:val="clear" w:color="auto" w:fill="FFFFFF"/>
        <w:spacing w:before="120" w:after="120" w:line="240" w:lineRule="atLeast"/>
        <w:ind w:left="720"/>
        <w:rPr>
          <w:color w:val="000000"/>
          <w:sz w:val="19"/>
          <w:szCs w:val="19"/>
        </w:rPr>
      </w:pPr>
      <w:r w:rsidRPr="00582563">
        <w:rPr>
          <w:color w:val="000000"/>
          <w:sz w:val="19"/>
          <w:szCs w:val="19"/>
        </w:rPr>
        <w:t>Conduct an analysis to determine the nature and extent of the problem or need, and the reasons and causes.</w:t>
      </w:r>
    </w:p>
    <w:p w:rsidR="00582563" w:rsidRPr="00767EF6" w:rsidRDefault="00582563" w:rsidP="00582563">
      <w:pPr>
        <w:pStyle w:val="ListParagraph"/>
        <w:numPr>
          <w:ilvl w:val="0"/>
          <w:numId w:val="21"/>
        </w:numPr>
        <w:shd w:val="clear" w:color="auto" w:fill="FFFFFF"/>
        <w:spacing w:before="120" w:after="120" w:line="240" w:lineRule="atLeast"/>
        <w:ind w:left="1440"/>
        <w:rPr>
          <w:color w:val="000000"/>
          <w:sz w:val="19"/>
          <w:szCs w:val="19"/>
        </w:rPr>
      </w:pPr>
      <w:r w:rsidRPr="00767EF6">
        <w:rPr>
          <w:color w:val="000000"/>
          <w:sz w:val="19"/>
          <w:szCs w:val="19"/>
        </w:rPr>
        <w:t>Nature and Extent - Describe your target population and their issues/needs. What are the consequences? Cite your sources (to support the existence of the problem/need).</w:t>
      </w:r>
    </w:p>
    <w:p w:rsidR="00582563" w:rsidRPr="00767EF6" w:rsidRDefault="00582563" w:rsidP="00582563">
      <w:pPr>
        <w:pStyle w:val="ListParagraph"/>
        <w:numPr>
          <w:ilvl w:val="0"/>
          <w:numId w:val="21"/>
        </w:numPr>
        <w:shd w:val="clear" w:color="auto" w:fill="FFFFFF"/>
        <w:spacing w:before="120" w:after="120" w:line="240" w:lineRule="atLeast"/>
        <w:ind w:left="1440"/>
        <w:rPr>
          <w:color w:val="000000"/>
          <w:sz w:val="19"/>
          <w:szCs w:val="19"/>
        </w:rPr>
      </w:pPr>
      <w:r w:rsidRPr="00767EF6">
        <w:rPr>
          <w:color w:val="000000"/>
          <w:sz w:val="19"/>
          <w:szCs w:val="19"/>
        </w:rPr>
        <w:t>Reasons/Causes - Why is the issue or need occurring?</w:t>
      </w:r>
    </w:p>
    <w:p w:rsidR="00582563" w:rsidRPr="00767EF6" w:rsidRDefault="00582563" w:rsidP="00582563">
      <w:pPr>
        <w:pStyle w:val="ListParagraph"/>
        <w:numPr>
          <w:ilvl w:val="1"/>
          <w:numId w:val="21"/>
        </w:numPr>
        <w:shd w:val="clear" w:color="auto" w:fill="FFFFFF"/>
        <w:spacing w:before="120" w:after="120" w:line="240" w:lineRule="atLeast"/>
        <w:ind w:left="2160"/>
        <w:rPr>
          <w:color w:val="000000"/>
          <w:sz w:val="19"/>
          <w:szCs w:val="19"/>
        </w:rPr>
      </w:pPr>
      <w:r w:rsidRPr="00767EF6">
        <w:rPr>
          <w:color w:val="000000"/>
          <w:sz w:val="19"/>
          <w:szCs w:val="19"/>
        </w:rPr>
        <w:t>When identifying the problem and writing the Need Statement, you must convince the fund source that the issue(s) you want to address are important to your organization and of interest to the fund source.</w:t>
      </w:r>
    </w:p>
    <w:p w:rsidR="00582563" w:rsidRPr="00767EF6" w:rsidRDefault="00582563" w:rsidP="00582563">
      <w:pPr>
        <w:pStyle w:val="ListParagraph"/>
        <w:numPr>
          <w:ilvl w:val="1"/>
          <w:numId w:val="21"/>
        </w:numPr>
        <w:shd w:val="clear" w:color="auto" w:fill="FFFFFF"/>
        <w:spacing w:before="120" w:after="120" w:line="240" w:lineRule="atLeast"/>
        <w:ind w:left="2160"/>
        <w:rPr>
          <w:color w:val="000000"/>
          <w:sz w:val="19"/>
          <w:szCs w:val="19"/>
        </w:rPr>
      </w:pPr>
      <w:r w:rsidRPr="00767EF6">
        <w:rPr>
          <w:color w:val="000000"/>
          <w:sz w:val="19"/>
          <w:szCs w:val="19"/>
        </w:rPr>
        <w:t>The following steps are to be taken when writing your Need Statement:</w:t>
      </w:r>
    </w:p>
    <w:p w:rsidR="00582563" w:rsidRPr="00767EF6" w:rsidRDefault="00582563" w:rsidP="00767EF6">
      <w:pPr>
        <w:pStyle w:val="ListParagraph"/>
        <w:numPr>
          <w:ilvl w:val="3"/>
          <w:numId w:val="21"/>
        </w:numPr>
        <w:shd w:val="clear" w:color="auto" w:fill="FFFFFF"/>
        <w:spacing w:before="120" w:after="120" w:line="240" w:lineRule="atLeast"/>
        <w:rPr>
          <w:color w:val="000000"/>
          <w:sz w:val="19"/>
          <w:szCs w:val="19"/>
        </w:rPr>
      </w:pPr>
      <w:r w:rsidRPr="00767EF6">
        <w:rPr>
          <w:color w:val="000000"/>
          <w:sz w:val="19"/>
          <w:szCs w:val="19"/>
        </w:rPr>
        <w:t>Define the problem, its causes and symptoms</w:t>
      </w:r>
    </w:p>
    <w:p w:rsidR="00582563" w:rsidRPr="00767EF6" w:rsidRDefault="00582563" w:rsidP="00767EF6">
      <w:pPr>
        <w:pStyle w:val="ListParagraph"/>
        <w:numPr>
          <w:ilvl w:val="3"/>
          <w:numId w:val="21"/>
        </w:numPr>
        <w:shd w:val="clear" w:color="auto" w:fill="FFFFFF"/>
        <w:spacing w:before="120" w:after="120" w:line="240" w:lineRule="atLeast"/>
        <w:rPr>
          <w:color w:val="000000"/>
          <w:sz w:val="19"/>
          <w:szCs w:val="19"/>
        </w:rPr>
      </w:pPr>
      <w:r w:rsidRPr="00767EF6">
        <w:rPr>
          <w:color w:val="000000"/>
          <w:sz w:val="19"/>
          <w:szCs w:val="19"/>
        </w:rPr>
        <w:t>Gather data to support the existence of the problem and extent of your need</w:t>
      </w:r>
    </w:p>
    <w:p w:rsidR="00582563" w:rsidRPr="00767EF6" w:rsidRDefault="00582563" w:rsidP="00767EF6">
      <w:pPr>
        <w:pStyle w:val="ListParagraph"/>
        <w:numPr>
          <w:ilvl w:val="3"/>
          <w:numId w:val="21"/>
        </w:numPr>
        <w:shd w:val="clear" w:color="auto" w:fill="FFFFFF"/>
        <w:spacing w:before="120" w:after="120" w:line="240" w:lineRule="atLeast"/>
        <w:rPr>
          <w:color w:val="000000"/>
          <w:sz w:val="19"/>
          <w:szCs w:val="19"/>
        </w:rPr>
      </w:pPr>
      <w:r w:rsidRPr="00767EF6">
        <w:rPr>
          <w:color w:val="000000"/>
          <w:sz w:val="19"/>
          <w:szCs w:val="19"/>
        </w:rPr>
        <w:t>Write the Need Statement(stated as the current situation)</w:t>
      </w:r>
    </w:p>
    <w:p w:rsidR="00DB641A" w:rsidRPr="00E7335D" w:rsidRDefault="00DB641A" w:rsidP="00582563">
      <w:pPr>
        <w:pStyle w:val="NoSpacing"/>
        <w:ind w:left="1080"/>
        <w:rPr>
          <w:sz w:val="24"/>
        </w:rPr>
      </w:pPr>
    </w:p>
    <w:p w:rsidR="00B82B21" w:rsidRDefault="00E04384" w:rsidP="00601DBF">
      <w:pPr>
        <w:pStyle w:val="NoSpacing"/>
        <w:numPr>
          <w:ilvl w:val="0"/>
          <w:numId w:val="8"/>
        </w:numPr>
        <w:rPr>
          <w:sz w:val="24"/>
        </w:rPr>
      </w:pPr>
      <w:r w:rsidRPr="00E04384">
        <w:rPr>
          <w:b/>
          <w:sz w:val="24"/>
        </w:rPr>
        <w:t>Solution:</w:t>
      </w:r>
      <w:r>
        <w:rPr>
          <w:sz w:val="24"/>
        </w:rPr>
        <w:t xml:space="preserve"> </w:t>
      </w:r>
      <w:r w:rsidR="00610C3F" w:rsidRPr="00A36200">
        <w:rPr>
          <w:b/>
          <w:sz w:val="24"/>
        </w:rPr>
        <w:t>(30 points)</w:t>
      </w:r>
      <w:r w:rsidR="00610C3F">
        <w:rPr>
          <w:sz w:val="24"/>
        </w:rPr>
        <w:t xml:space="preserve"> </w:t>
      </w:r>
      <w:proofErr w:type="gramStart"/>
      <w:r w:rsidR="00B82B21">
        <w:rPr>
          <w:sz w:val="24"/>
        </w:rPr>
        <w:t>In</w:t>
      </w:r>
      <w:proofErr w:type="gramEnd"/>
      <w:r w:rsidR="00B82B21">
        <w:rPr>
          <w:sz w:val="24"/>
        </w:rPr>
        <w:t xml:space="preserve"> this section you should present how your program or agency will address the need(s) you describe</w:t>
      </w:r>
      <w:r w:rsidR="00610C3F">
        <w:rPr>
          <w:sz w:val="24"/>
        </w:rPr>
        <w:t>d</w:t>
      </w:r>
      <w:r w:rsidR="00B82B21">
        <w:rPr>
          <w:sz w:val="24"/>
        </w:rPr>
        <w:t>. Please include:</w:t>
      </w:r>
    </w:p>
    <w:p w:rsidR="00B82B21" w:rsidRDefault="00B82B21" w:rsidP="00B82B21">
      <w:pPr>
        <w:pStyle w:val="NoSpacing"/>
        <w:numPr>
          <w:ilvl w:val="1"/>
          <w:numId w:val="8"/>
        </w:numPr>
        <w:rPr>
          <w:sz w:val="24"/>
        </w:rPr>
      </w:pPr>
      <w:r>
        <w:rPr>
          <w:sz w:val="24"/>
        </w:rPr>
        <w:t xml:space="preserve"> A description of your vision for your program. </w:t>
      </w:r>
      <w:r w:rsidR="00E04384">
        <w:rPr>
          <w:sz w:val="24"/>
        </w:rPr>
        <w:t xml:space="preserve"> </w:t>
      </w:r>
    </w:p>
    <w:p w:rsidR="00B82B21" w:rsidRDefault="00E04384" w:rsidP="00B82B21">
      <w:pPr>
        <w:pStyle w:val="NoSpacing"/>
        <w:numPr>
          <w:ilvl w:val="1"/>
          <w:numId w:val="8"/>
        </w:numPr>
        <w:rPr>
          <w:sz w:val="24"/>
        </w:rPr>
      </w:pPr>
      <w:r>
        <w:rPr>
          <w:sz w:val="24"/>
        </w:rPr>
        <w:t xml:space="preserve">How does your program hope to address the problem? </w:t>
      </w:r>
    </w:p>
    <w:p w:rsidR="00B82B21" w:rsidRDefault="00B82B21" w:rsidP="00B82B21">
      <w:pPr>
        <w:pStyle w:val="NoSpacing"/>
        <w:numPr>
          <w:ilvl w:val="1"/>
          <w:numId w:val="8"/>
        </w:numPr>
        <w:rPr>
          <w:sz w:val="24"/>
        </w:rPr>
      </w:pPr>
      <w:r>
        <w:rPr>
          <w:sz w:val="24"/>
        </w:rPr>
        <w:t xml:space="preserve">A </w:t>
      </w:r>
      <w:r w:rsidR="00E7335D" w:rsidRPr="00E04384">
        <w:rPr>
          <w:sz w:val="24"/>
        </w:rPr>
        <w:t>Statement of Purpose for your program</w:t>
      </w:r>
      <w:r w:rsidR="0028000F" w:rsidRPr="00E04384">
        <w:rPr>
          <w:sz w:val="24"/>
        </w:rPr>
        <w:t xml:space="preserve">. </w:t>
      </w:r>
    </w:p>
    <w:p w:rsidR="00601DBF" w:rsidRPr="00B82B21" w:rsidRDefault="0028000F" w:rsidP="00B82B21">
      <w:pPr>
        <w:pStyle w:val="NoSpacing"/>
        <w:numPr>
          <w:ilvl w:val="1"/>
          <w:numId w:val="8"/>
        </w:numPr>
        <w:rPr>
          <w:rStyle w:val="Hyperlink"/>
          <w:color w:val="auto"/>
          <w:sz w:val="24"/>
          <w:u w:val="none"/>
        </w:rPr>
      </w:pPr>
      <w:r w:rsidRPr="00E04384">
        <w:rPr>
          <w:sz w:val="24"/>
        </w:rPr>
        <w:t xml:space="preserve">What are your </w:t>
      </w:r>
      <w:r w:rsidR="00B82B21">
        <w:rPr>
          <w:sz w:val="24"/>
        </w:rPr>
        <w:t>measurable</w:t>
      </w:r>
      <w:r w:rsidR="00E04384">
        <w:rPr>
          <w:sz w:val="24"/>
        </w:rPr>
        <w:t xml:space="preserve"> objectives and </w:t>
      </w:r>
      <w:r w:rsidRPr="00E04384">
        <w:rPr>
          <w:sz w:val="24"/>
        </w:rPr>
        <w:t xml:space="preserve">goals? </w:t>
      </w:r>
      <w:r w:rsidRPr="00B82B21">
        <w:rPr>
          <w:sz w:val="24"/>
        </w:rPr>
        <w:t>Expected outcomes?</w:t>
      </w:r>
      <w:r w:rsidR="00767EF6" w:rsidRPr="00B82B21">
        <w:rPr>
          <w:sz w:val="24"/>
        </w:rPr>
        <w:t xml:space="preserve"> </w:t>
      </w:r>
      <w:r w:rsidR="00D427AB" w:rsidRPr="00B82B21">
        <w:rPr>
          <w:color w:val="000000"/>
          <w:spacing w:val="20"/>
          <w:sz w:val="22"/>
          <w:shd w:val="clear" w:color="auto" w:fill="FFFFFF"/>
        </w:rPr>
        <w:t>Use the</w:t>
      </w:r>
      <w:r w:rsidR="00D427AB" w:rsidRPr="00B82B21">
        <w:rPr>
          <w:rStyle w:val="apple-converted-space"/>
          <w:color w:val="000000"/>
          <w:spacing w:val="20"/>
          <w:sz w:val="22"/>
          <w:shd w:val="clear" w:color="auto" w:fill="FFFFFF"/>
        </w:rPr>
        <w:t> </w:t>
      </w:r>
      <w:r w:rsidR="00D427AB" w:rsidRPr="00B82B21">
        <w:rPr>
          <w:rStyle w:val="Strong"/>
          <w:color w:val="000000"/>
          <w:spacing w:val="20"/>
          <w:sz w:val="22"/>
          <w:shd w:val="clear" w:color="auto" w:fill="FFFFFF"/>
        </w:rPr>
        <w:t>S.M.A.R.T.</w:t>
      </w:r>
      <w:r w:rsidR="00D427AB" w:rsidRPr="00B82B21">
        <w:rPr>
          <w:rStyle w:val="apple-converted-space"/>
          <w:color w:val="000000"/>
          <w:spacing w:val="20"/>
          <w:sz w:val="22"/>
          <w:shd w:val="clear" w:color="auto" w:fill="FFFFFF"/>
        </w:rPr>
        <w:t> </w:t>
      </w:r>
      <w:r w:rsidR="00D427AB" w:rsidRPr="00B82B21">
        <w:rPr>
          <w:color w:val="000000"/>
          <w:spacing w:val="20"/>
          <w:sz w:val="22"/>
          <w:shd w:val="clear" w:color="auto" w:fill="FFFFFF"/>
        </w:rPr>
        <w:t>method of writing your objectives.</w:t>
      </w:r>
      <w:r w:rsidR="00D427AB" w:rsidRPr="00B82B21">
        <w:rPr>
          <w:rStyle w:val="apple-converted-space"/>
          <w:color w:val="000000"/>
          <w:spacing w:val="20"/>
          <w:sz w:val="22"/>
          <w:shd w:val="clear" w:color="auto" w:fill="FFFFFF"/>
        </w:rPr>
        <w:t> </w:t>
      </w:r>
      <w:r w:rsidR="00D427AB" w:rsidRPr="00B82B21">
        <w:rPr>
          <w:rStyle w:val="Strong"/>
          <w:color w:val="000000"/>
          <w:spacing w:val="20"/>
          <w:sz w:val="22"/>
          <w:shd w:val="clear" w:color="auto" w:fill="FFFFFF"/>
        </w:rPr>
        <w:t>Specific, Measurable, Attainable, Realistic,</w:t>
      </w:r>
      <w:r w:rsidR="00D427AB" w:rsidRPr="00B82B21">
        <w:rPr>
          <w:rStyle w:val="apple-converted-space"/>
          <w:b/>
          <w:bCs/>
          <w:color w:val="000000"/>
          <w:spacing w:val="20"/>
          <w:sz w:val="22"/>
          <w:shd w:val="clear" w:color="auto" w:fill="FFFFFF"/>
        </w:rPr>
        <w:t> </w:t>
      </w:r>
      <w:r w:rsidR="00D427AB" w:rsidRPr="00B82B21">
        <w:rPr>
          <w:color w:val="000000"/>
          <w:spacing w:val="20"/>
          <w:sz w:val="22"/>
          <w:shd w:val="clear" w:color="auto" w:fill="FFFFFF"/>
        </w:rPr>
        <w:t>and</w:t>
      </w:r>
      <w:r w:rsidR="00D427AB" w:rsidRPr="00B82B21">
        <w:rPr>
          <w:rStyle w:val="apple-converted-space"/>
          <w:color w:val="000000"/>
          <w:spacing w:val="20"/>
          <w:sz w:val="22"/>
          <w:shd w:val="clear" w:color="auto" w:fill="FFFFFF"/>
        </w:rPr>
        <w:t> </w:t>
      </w:r>
      <w:r w:rsidR="00D427AB" w:rsidRPr="00B82B21">
        <w:rPr>
          <w:rStyle w:val="Strong"/>
          <w:color w:val="000000"/>
          <w:spacing w:val="20"/>
          <w:sz w:val="22"/>
          <w:shd w:val="clear" w:color="auto" w:fill="FFFFFF"/>
        </w:rPr>
        <w:t>Time-bound</w:t>
      </w:r>
      <w:r w:rsidR="00D427AB" w:rsidRPr="00B82B21">
        <w:rPr>
          <w:color w:val="000000"/>
          <w:spacing w:val="20"/>
          <w:sz w:val="22"/>
          <w:shd w:val="clear" w:color="auto" w:fill="FFFFFF"/>
        </w:rPr>
        <w:t xml:space="preserve">. </w:t>
      </w:r>
      <w:r w:rsidR="00601DBF" w:rsidRPr="00B82B21">
        <w:rPr>
          <w:sz w:val="24"/>
        </w:rPr>
        <w:t xml:space="preserve">Please read: </w:t>
      </w:r>
      <w:hyperlink r:id="rId36" w:history="1">
        <w:r w:rsidR="00601DBF" w:rsidRPr="00B82B21">
          <w:rPr>
            <w:rStyle w:val="Hyperlink"/>
            <w:sz w:val="24"/>
          </w:rPr>
          <w:t>http://nonprofit.about.com/od/foundationfundinggrants/a/goalsobjectives.htm</w:t>
        </w:r>
      </w:hyperlink>
    </w:p>
    <w:p w:rsidR="00601DBF" w:rsidRDefault="00DB641A" w:rsidP="00B82B21">
      <w:pPr>
        <w:pStyle w:val="NoSpacing"/>
        <w:numPr>
          <w:ilvl w:val="1"/>
          <w:numId w:val="8"/>
        </w:numPr>
        <w:rPr>
          <w:sz w:val="24"/>
        </w:rPr>
      </w:pPr>
      <w:r w:rsidRPr="00B82B21">
        <w:rPr>
          <w:sz w:val="24"/>
        </w:rPr>
        <w:t>You will provide evidence from the research literature that explains or supports your interventions or activities that your program will provide.</w:t>
      </w:r>
      <w:r w:rsidR="00601DBF" w:rsidRPr="00B82B21">
        <w:rPr>
          <w:sz w:val="24"/>
        </w:rPr>
        <w:t xml:space="preserve"> </w:t>
      </w:r>
      <w:r w:rsidR="00601DBF" w:rsidRPr="00B82B21">
        <w:rPr>
          <w:b/>
          <w:sz w:val="24"/>
        </w:rPr>
        <w:t>What does the literature say mental health professionals can do to help with the problem you have identified?</w:t>
      </w:r>
      <w:r w:rsidRPr="00B82B21">
        <w:rPr>
          <w:sz w:val="24"/>
        </w:rPr>
        <w:t xml:space="preserve"> </w:t>
      </w:r>
      <w:r w:rsidR="00D427AB" w:rsidRPr="00B82B21">
        <w:rPr>
          <w:sz w:val="24"/>
        </w:rPr>
        <w:t xml:space="preserve">This is where you will want to look at counseling theory and the interventions/activities (I would choose those that are evidence-based meaning they have been shown to </w:t>
      </w:r>
      <w:r w:rsidR="0094528E" w:rsidRPr="00B82B21">
        <w:rPr>
          <w:sz w:val="24"/>
        </w:rPr>
        <w:t>be effective</w:t>
      </w:r>
      <w:r w:rsidR="00D427AB" w:rsidRPr="00B82B21">
        <w:rPr>
          <w:sz w:val="24"/>
        </w:rPr>
        <w:t xml:space="preserve">) used per theory to address the problem you have identified. </w:t>
      </w:r>
    </w:p>
    <w:p w:rsidR="00471D23" w:rsidRPr="00B82B21" w:rsidRDefault="00471D23" w:rsidP="00B82B21">
      <w:pPr>
        <w:pStyle w:val="NoSpacing"/>
        <w:numPr>
          <w:ilvl w:val="1"/>
          <w:numId w:val="8"/>
        </w:numPr>
        <w:rPr>
          <w:sz w:val="24"/>
        </w:rPr>
      </w:pPr>
      <w:r>
        <w:rPr>
          <w:sz w:val="24"/>
        </w:rPr>
        <w:t>What setting or environment (e.g. urban/rural/suburban) would your program, agency or project be held in? How does the environment impact the program/project?</w:t>
      </w:r>
    </w:p>
    <w:p w:rsidR="00203B97" w:rsidRDefault="00203B97" w:rsidP="00601DBF">
      <w:pPr>
        <w:pStyle w:val="NoSpacing"/>
        <w:ind w:left="720"/>
        <w:rPr>
          <w:sz w:val="24"/>
        </w:rPr>
      </w:pPr>
      <w:r>
        <w:rPr>
          <w:sz w:val="24"/>
        </w:rPr>
        <w:t>Here are some examples of interventions or activities</w:t>
      </w:r>
      <w:r w:rsidR="00601DBF">
        <w:rPr>
          <w:sz w:val="24"/>
        </w:rPr>
        <w:t xml:space="preserve">: </w:t>
      </w:r>
    </w:p>
    <w:p w:rsidR="00203B97" w:rsidRPr="00203B97" w:rsidRDefault="00601DBF" w:rsidP="00203B97">
      <w:pPr>
        <w:pStyle w:val="NoSpacing"/>
        <w:numPr>
          <w:ilvl w:val="0"/>
          <w:numId w:val="22"/>
        </w:numPr>
        <w:rPr>
          <w:sz w:val="28"/>
        </w:rPr>
      </w:pPr>
      <w:r>
        <w:rPr>
          <w:sz w:val="24"/>
        </w:rPr>
        <w:lastRenderedPageBreak/>
        <w:t xml:space="preserve">The Miracle Question with Solution Focused Theory (Please read: </w:t>
      </w:r>
      <w:hyperlink r:id="rId37" w:history="1">
        <w:r w:rsidRPr="001A6F94">
          <w:rPr>
            <w:rStyle w:val="Hyperlink"/>
            <w:sz w:val="24"/>
          </w:rPr>
          <w:t>https://www.psychologytoday.com/blog/in-therapy/201001/cool-intervention-10-the-miracle-question</w:t>
        </w:r>
      </w:hyperlink>
      <w:r>
        <w:rPr>
          <w:sz w:val="24"/>
        </w:rPr>
        <w:t xml:space="preserve">); </w:t>
      </w:r>
    </w:p>
    <w:p w:rsidR="00203B97" w:rsidRPr="00203B97" w:rsidRDefault="00601DBF" w:rsidP="00203B97">
      <w:pPr>
        <w:pStyle w:val="NoSpacing"/>
        <w:numPr>
          <w:ilvl w:val="0"/>
          <w:numId w:val="22"/>
        </w:numPr>
        <w:rPr>
          <w:sz w:val="28"/>
        </w:rPr>
      </w:pPr>
      <w:r>
        <w:rPr>
          <w:sz w:val="24"/>
        </w:rPr>
        <w:t xml:space="preserve">Using </w:t>
      </w:r>
      <w:proofErr w:type="spellStart"/>
      <w:r>
        <w:rPr>
          <w:sz w:val="24"/>
        </w:rPr>
        <w:t>Sandplay</w:t>
      </w:r>
      <w:proofErr w:type="spellEnd"/>
      <w:r>
        <w:rPr>
          <w:sz w:val="24"/>
        </w:rPr>
        <w:t xml:space="preserve"> (Please read: </w:t>
      </w:r>
      <w:hyperlink r:id="rId38" w:history="1">
        <w:r w:rsidRPr="001A6F94">
          <w:rPr>
            <w:rStyle w:val="Hyperlink"/>
            <w:sz w:val="24"/>
          </w:rPr>
          <w:t>https://www.psychologytoday.com/blog/in-therapy/201002/cool-intervention-4-sandplay</w:t>
        </w:r>
      </w:hyperlink>
      <w:r>
        <w:rPr>
          <w:sz w:val="24"/>
        </w:rPr>
        <w:t xml:space="preserve">) or </w:t>
      </w:r>
    </w:p>
    <w:p w:rsidR="00203B97" w:rsidRDefault="00601DBF" w:rsidP="00203B97">
      <w:pPr>
        <w:pStyle w:val="NoSpacing"/>
        <w:numPr>
          <w:ilvl w:val="0"/>
          <w:numId w:val="22"/>
        </w:numPr>
        <w:rPr>
          <w:sz w:val="28"/>
        </w:rPr>
      </w:pPr>
      <w:r>
        <w:rPr>
          <w:sz w:val="24"/>
        </w:rPr>
        <w:t>Motivational Interviewing</w:t>
      </w:r>
      <w:r w:rsidR="00203B97">
        <w:rPr>
          <w:sz w:val="24"/>
        </w:rPr>
        <w:t xml:space="preserve"> and counseling for weight loss in children </w:t>
      </w:r>
      <w:hyperlink r:id="rId39" w:history="1">
        <w:r w:rsidR="00203B97" w:rsidRPr="001A6F94">
          <w:rPr>
            <w:rStyle w:val="Hyperlink"/>
            <w:sz w:val="24"/>
          </w:rPr>
          <w:t>http://www.nationwidechildrens.org/Document/Get/125228</w:t>
        </w:r>
      </w:hyperlink>
      <w:r w:rsidR="00203B97">
        <w:rPr>
          <w:sz w:val="24"/>
        </w:rPr>
        <w:t xml:space="preserve"> </w:t>
      </w:r>
      <w:r>
        <w:rPr>
          <w:sz w:val="24"/>
        </w:rPr>
        <w:t xml:space="preserve"> </w:t>
      </w:r>
      <w:r w:rsidRPr="00601DBF">
        <w:rPr>
          <w:sz w:val="24"/>
        </w:rPr>
        <w:t>or</w:t>
      </w:r>
      <w:r w:rsidRPr="00601DBF">
        <w:rPr>
          <w:sz w:val="28"/>
        </w:rPr>
        <w:t xml:space="preserve"> </w:t>
      </w:r>
    </w:p>
    <w:p w:rsidR="00601DBF" w:rsidRPr="00203B97" w:rsidRDefault="00601DBF" w:rsidP="00203B97">
      <w:pPr>
        <w:pStyle w:val="NoSpacing"/>
        <w:numPr>
          <w:ilvl w:val="0"/>
          <w:numId w:val="22"/>
        </w:numPr>
        <w:rPr>
          <w:sz w:val="28"/>
        </w:rPr>
      </w:pPr>
      <w:r w:rsidRPr="00601DBF">
        <w:rPr>
          <w:sz w:val="22"/>
        </w:rPr>
        <w:t xml:space="preserve">Edinburg Depression Scale (EPDS) with group therapy (African American Women and Postpartum Depression: </w:t>
      </w:r>
      <w:hyperlink r:id="rId40" w:history="1">
        <w:r w:rsidR="00203B97" w:rsidRPr="001A6F94">
          <w:rPr>
            <w:rStyle w:val="Hyperlink"/>
            <w:sz w:val="22"/>
          </w:rPr>
          <w:t>http://digitalcommons.brockport.edu/cgi/viewcontent.cgi?article=1171&amp;context=edc_theses</w:t>
        </w:r>
      </w:hyperlink>
      <w:r w:rsidRPr="00601DBF">
        <w:rPr>
          <w:sz w:val="22"/>
        </w:rPr>
        <w:t>)</w:t>
      </w:r>
    </w:p>
    <w:p w:rsidR="00203B97" w:rsidRPr="00DA44FF" w:rsidRDefault="00203B97" w:rsidP="00203B97">
      <w:pPr>
        <w:pStyle w:val="NoSpacing"/>
        <w:numPr>
          <w:ilvl w:val="0"/>
          <w:numId w:val="22"/>
        </w:numPr>
        <w:rPr>
          <w:sz w:val="28"/>
        </w:rPr>
      </w:pPr>
      <w:r>
        <w:rPr>
          <w:sz w:val="22"/>
        </w:rPr>
        <w:t>Cognitive Behavior Therapy and Improving Self-Esteem (</w:t>
      </w:r>
      <w:hyperlink r:id="rId41" w:history="1">
        <w:r w:rsidRPr="001A6F94">
          <w:rPr>
            <w:rStyle w:val="Hyperlink"/>
            <w:sz w:val="22"/>
          </w:rPr>
          <w:t>http://www.cci.health.wa.gov.au/docs/SE_Module%203_July%2005.pdf</w:t>
        </w:r>
      </w:hyperlink>
      <w:r>
        <w:rPr>
          <w:sz w:val="22"/>
        </w:rPr>
        <w:t xml:space="preserve">) </w:t>
      </w:r>
    </w:p>
    <w:p w:rsidR="00DA44FF" w:rsidRPr="00601DBF" w:rsidRDefault="00DA44FF" w:rsidP="00DA44FF">
      <w:pPr>
        <w:pStyle w:val="NoSpacing"/>
        <w:numPr>
          <w:ilvl w:val="0"/>
          <w:numId w:val="22"/>
        </w:numPr>
        <w:rPr>
          <w:sz w:val="28"/>
        </w:rPr>
      </w:pPr>
      <w:r>
        <w:rPr>
          <w:sz w:val="22"/>
        </w:rPr>
        <w:t xml:space="preserve">Ten Coolest Therapy Interventions: </w:t>
      </w:r>
      <w:hyperlink r:id="rId42" w:history="1">
        <w:r w:rsidRPr="001A6F94">
          <w:rPr>
            <w:rStyle w:val="Hyperlink"/>
            <w:sz w:val="22"/>
          </w:rPr>
          <w:t>https://www.psychologytoday.com/blog/in-therapy/201001/the-ten-coolest-therapy-interventions-introduction</w:t>
        </w:r>
      </w:hyperlink>
      <w:r>
        <w:rPr>
          <w:sz w:val="22"/>
        </w:rPr>
        <w:t xml:space="preserve"> </w:t>
      </w:r>
    </w:p>
    <w:p w:rsidR="00D427AB" w:rsidRPr="00767EF6" w:rsidRDefault="00D427AB" w:rsidP="00D427AB">
      <w:pPr>
        <w:pStyle w:val="NoSpacing"/>
        <w:ind w:left="720"/>
        <w:rPr>
          <w:sz w:val="24"/>
        </w:rPr>
      </w:pPr>
    </w:p>
    <w:p w:rsidR="00471D23" w:rsidRPr="00471D23" w:rsidRDefault="00471D23" w:rsidP="00D427AB">
      <w:pPr>
        <w:pStyle w:val="NoSpacing"/>
        <w:numPr>
          <w:ilvl w:val="0"/>
          <w:numId w:val="8"/>
        </w:numPr>
        <w:rPr>
          <w:sz w:val="24"/>
        </w:rPr>
      </w:pPr>
      <w:r w:rsidRPr="00471D23">
        <w:rPr>
          <w:b/>
          <w:sz w:val="24"/>
        </w:rPr>
        <w:t>Training (5 points):</w:t>
      </w:r>
      <w:r>
        <w:rPr>
          <w:sz w:val="24"/>
        </w:rPr>
        <w:t xml:space="preserve"> </w:t>
      </w:r>
      <w:r w:rsidR="003F087B">
        <w:rPr>
          <w:sz w:val="24"/>
        </w:rPr>
        <w:t>Do you have any special training or experience that would, along with your education as a CMHC, qualify you to run or lead the program or project you are proposing? Please describe any additional</w:t>
      </w:r>
      <w:r>
        <w:rPr>
          <w:sz w:val="24"/>
        </w:rPr>
        <w:t xml:space="preserve"> training, education, certifications, etc. that you believe will be needed for this program or project to succeed. </w:t>
      </w:r>
    </w:p>
    <w:p w:rsidR="00D427AB" w:rsidRPr="00E7335D" w:rsidRDefault="00D427AB" w:rsidP="00D427AB">
      <w:pPr>
        <w:pStyle w:val="NoSpacing"/>
        <w:numPr>
          <w:ilvl w:val="0"/>
          <w:numId w:val="8"/>
        </w:numPr>
        <w:rPr>
          <w:sz w:val="24"/>
        </w:rPr>
      </w:pPr>
      <w:r w:rsidRPr="00E04384">
        <w:rPr>
          <w:b/>
          <w:sz w:val="24"/>
        </w:rPr>
        <w:t>Cooperatives</w:t>
      </w:r>
      <w:r w:rsidR="00610C3F">
        <w:rPr>
          <w:b/>
          <w:sz w:val="24"/>
        </w:rPr>
        <w:t xml:space="preserve"> (5 points)</w:t>
      </w:r>
      <w:r w:rsidRPr="00E04384">
        <w:rPr>
          <w:b/>
          <w:sz w:val="24"/>
        </w:rPr>
        <w:t>:</w:t>
      </w:r>
      <w:r>
        <w:rPr>
          <w:sz w:val="24"/>
        </w:rPr>
        <w:t xml:space="preserve"> What </w:t>
      </w:r>
      <w:r w:rsidR="00610C3F">
        <w:rPr>
          <w:sz w:val="24"/>
        </w:rPr>
        <w:t xml:space="preserve">specific </w:t>
      </w:r>
      <w:r>
        <w:rPr>
          <w:sz w:val="24"/>
        </w:rPr>
        <w:t xml:space="preserve">agencies, organizations, </w:t>
      </w:r>
      <w:proofErr w:type="gramStart"/>
      <w:r>
        <w:rPr>
          <w:sz w:val="24"/>
        </w:rPr>
        <w:t>government</w:t>
      </w:r>
      <w:proofErr w:type="gramEnd"/>
      <w:r>
        <w:rPr>
          <w:sz w:val="24"/>
        </w:rPr>
        <w:t xml:space="preserve"> entities will you be working with? How will these organizations play a role in your project? (In the </w:t>
      </w:r>
      <w:r w:rsidR="006237BC">
        <w:rPr>
          <w:sz w:val="24"/>
        </w:rPr>
        <w:t>“</w:t>
      </w:r>
      <w:r>
        <w:rPr>
          <w:sz w:val="24"/>
        </w:rPr>
        <w:t>real</w:t>
      </w:r>
      <w:r w:rsidR="006237BC">
        <w:rPr>
          <w:sz w:val="24"/>
        </w:rPr>
        <w:t>”</w:t>
      </w:r>
      <w:r>
        <w:rPr>
          <w:sz w:val="24"/>
        </w:rPr>
        <w:t xml:space="preserve"> world you would get letters of support from these agencies as evidence for support of your project.</w:t>
      </w:r>
      <w:r w:rsidR="006237BC">
        <w:rPr>
          <w:sz w:val="24"/>
        </w:rPr>
        <w:t xml:space="preserve"> You do not have </w:t>
      </w:r>
      <w:r w:rsidR="00C946B3">
        <w:rPr>
          <w:sz w:val="24"/>
        </w:rPr>
        <w:t>to.)</w:t>
      </w:r>
      <w:r w:rsidR="00A36200">
        <w:rPr>
          <w:sz w:val="24"/>
        </w:rPr>
        <w:t xml:space="preserve"> Include a minimum of 5.</w:t>
      </w:r>
    </w:p>
    <w:p w:rsidR="00E7335D" w:rsidRDefault="00E7335D" w:rsidP="00E7335D">
      <w:pPr>
        <w:pStyle w:val="NoSpacing"/>
        <w:numPr>
          <w:ilvl w:val="0"/>
          <w:numId w:val="8"/>
        </w:numPr>
        <w:rPr>
          <w:sz w:val="24"/>
        </w:rPr>
      </w:pPr>
      <w:r w:rsidRPr="00E04384">
        <w:rPr>
          <w:b/>
          <w:sz w:val="24"/>
        </w:rPr>
        <w:t>Resources</w:t>
      </w:r>
      <w:r w:rsidR="00610C3F">
        <w:rPr>
          <w:b/>
          <w:sz w:val="24"/>
        </w:rPr>
        <w:t xml:space="preserve"> (10 points)</w:t>
      </w:r>
      <w:r w:rsidRPr="00E7335D">
        <w:rPr>
          <w:sz w:val="24"/>
        </w:rPr>
        <w:t xml:space="preserve"> needed for your program</w:t>
      </w:r>
      <w:r w:rsidR="009276A9">
        <w:rPr>
          <w:sz w:val="24"/>
        </w:rPr>
        <w:t xml:space="preserve"> (this includes</w:t>
      </w:r>
      <w:r w:rsidR="00E04384">
        <w:rPr>
          <w:sz w:val="24"/>
        </w:rPr>
        <w:t xml:space="preserve"> salaries, incentives for participants,</w:t>
      </w:r>
      <w:r w:rsidR="009276A9">
        <w:rPr>
          <w:sz w:val="24"/>
        </w:rPr>
        <w:t xml:space="preserve"> clerical supplies, staff, venues, automobiles, etc.)</w:t>
      </w:r>
      <w:r w:rsidR="00E04384">
        <w:rPr>
          <w:sz w:val="24"/>
        </w:rPr>
        <w:t xml:space="preserve"> </w:t>
      </w:r>
      <w:r w:rsidR="00610C3F">
        <w:rPr>
          <w:sz w:val="24"/>
        </w:rPr>
        <w:t>Also, y</w:t>
      </w:r>
      <w:r w:rsidR="00E04384">
        <w:rPr>
          <w:sz w:val="24"/>
        </w:rPr>
        <w:t>ou should list job description for key players.</w:t>
      </w:r>
    </w:p>
    <w:p w:rsidR="00E7335D" w:rsidRDefault="00E7335D" w:rsidP="00E7335D">
      <w:pPr>
        <w:pStyle w:val="NoSpacing"/>
        <w:numPr>
          <w:ilvl w:val="0"/>
          <w:numId w:val="8"/>
        </w:numPr>
        <w:rPr>
          <w:sz w:val="24"/>
        </w:rPr>
      </w:pPr>
      <w:r w:rsidRPr="00E04384">
        <w:rPr>
          <w:b/>
          <w:sz w:val="24"/>
        </w:rPr>
        <w:t>Funding</w:t>
      </w:r>
      <w:r w:rsidR="00610C3F">
        <w:rPr>
          <w:b/>
          <w:sz w:val="24"/>
        </w:rPr>
        <w:t xml:space="preserve"> (5 points)</w:t>
      </w:r>
      <w:r w:rsidR="00E04384">
        <w:rPr>
          <w:b/>
          <w:sz w:val="24"/>
        </w:rPr>
        <w:t>:</w:t>
      </w:r>
      <w:r w:rsidRPr="00E7335D">
        <w:rPr>
          <w:sz w:val="24"/>
        </w:rPr>
        <w:t xml:space="preserve"> </w:t>
      </w:r>
      <w:r w:rsidR="00610C3F">
        <w:rPr>
          <w:sz w:val="24"/>
        </w:rPr>
        <w:t xml:space="preserve">In this section you are to demonstrate that you have identified a source of funding. </w:t>
      </w:r>
      <w:r w:rsidR="00D427AB">
        <w:rPr>
          <w:sz w:val="24"/>
        </w:rPr>
        <w:t>What organization</w:t>
      </w:r>
      <w:r w:rsidR="006237BC">
        <w:rPr>
          <w:sz w:val="24"/>
        </w:rPr>
        <w:t xml:space="preserve"> (e.g. NAMI, SAMHSA, </w:t>
      </w:r>
      <w:proofErr w:type="gramStart"/>
      <w:r w:rsidR="006237BC">
        <w:rPr>
          <w:sz w:val="24"/>
        </w:rPr>
        <w:t>NIMH</w:t>
      </w:r>
      <w:proofErr w:type="gramEnd"/>
      <w:r w:rsidR="006237BC">
        <w:rPr>
          <w:sz w:val="24"/>
        </w:rPr>
        <w:t>)</w:t>
      </w:r>
      <w:r w:rsidR="00D427AB">
        <w:rPr>
          <w:sz w:val="24"/>
        </w:rPr>
        <w:t xml:space="preserve"> did you select to request funds from? Is there a specific </w:t>
      </w:r>
      <w:r w:rsidR="006237BC">
        <w:rPr>
          <w:sz w:val="24"/>
        </w:rPr>
        <w:t>Request for proposals (RFP)</w:t>
      </w:r>
      <w:r w:rsidR="00C946B3">
        <w:rPr>
          <w:sz w:val="24"/>
        </w:rPr>
        <w:t xml:space="preserve"> or Request for Application (RFA)</w:t>
      </w:r>
      <w:r w:rsidR="00D427AB">
        <w:rPr>
          <w:sz w:val="24"/>
        </w:rPr>
        <w:t>? If so please list it and give the description what they are looking for. (Y</w:t>
      </w:r>
      <w:r w:rsidRPr="00E7335D">
        <w:rPr>
          <w:sz w:val="24"/>
        </w:rPr>
        <w:t>ou should research options for funding for mental health community programs and include a source that may possibly support your program</w:t>
      </w:r>
      <w:r w:rsidR="00DA44FF">
        <w:rPr>
          <w:sz w:val="24"/>
        </w:rPr>
        <w:t>/project</w:t>
      </w:r>
      <w:r w:rsidRPr="00E7335D">
        <w:rPr>
          <w:sz w:val="24"/>
        </w:rPr>
        <w:t>.</w:t>
      </w:r>
      <w:r w:rsidR="009276A9">
        <w:rPr>
          <w:sz w:val="24"/>
        </w:rPr>
        <w:t>)</w:t>
      </w:r>
    </w:p>
    <w:p w:rsidR="00767EF6" w:rsidRPr="00C946B3" w:rsidRDefault="00E04384" w:rsidP="00C946B3">
      <w:pPr>
        <w:pStyle w:val="NoSpacing"/>
        <w:numPr>
          <w:ilvl w:val="0"/>
          <w:numId w:val="8"/>
        </w:numPr>
        <w:rPr>
          <w:sz w:val="24"/>
        </w:rPr>
      </w:pPr>
      <w:r w:rsidRPr="00E04384">
        <w:rPr>
          <w:b/>
          <w:sz w:val="24"/>
        </w:rPr>
        <w:t>Budget</w:t>
      </w:r>
      <w:r w:rsidR="00610C3F">
        <w:rPr>
          <w:b/>
          <w:sz w:val="24"/>
        </w:rPr>
        <w:t xml:space="preserve"> (15 points)</w:t>
      </w:r>
      <w:r w:rsidRPr="00E04384">
        <w:rPr>
          <w:b/>
          <w:sz w:val="24"/>
        </w:rPr>
        <w:t>:</w:t>
      </w:r>
      <w:r>
        <w:rPr>
          <w:sz w:val="24"/>
        </w:rPr>
        <w:t xml:space="preserve"> </w:t>
      </w:r>
      <w:r w:rsidR="009276A9">
        <w:rPr>
          <w:sz w:val="24"/>
        </w:rPr>
        <w:t xml:space="preserve">Include </w:t>
      </w:r>
      <w:r w:rsidR="00E408A2">
        <w:rPr>
          <w:sz w:val="24"/>
        </w:rPr>
        <w:t xml:space="preserve">a </w:t>
      </w:r>
      <w:r>
        <w:rPr>
          <w:sz w:val="24"/>
        </w:rPr>
        <w:t>budget</w:t>
      </w:r>
      <w:r w:rsidR="00DA44FF">
        <w:rPr>
          <w:sz w:val="24"/>
        </w:rPr>
        <w:t xml:space="preserve"> table</w:t>
      </w:r>
      <w:r>
        <w:rPr>
          <w:sz w:val="24"/>
        </w:rPr>
        <w:t xml:space="preserve"> and budget narrative or summary</w:t>
      </w:r>
      <w:r w:rsidR="00767EF6">
        <w:rPr>
          <w:sz w:val="24"/>
        </w:rPr>
        <w:t>. Ple</w:t>
      </w:r>
      <w:r w:rsidR="00767EF6" w:rsidRPr="00767EF6">
        <w:rPr>
          <w:sz w:val="24"/>
        </w:rPr>
        <w:t>ase read</w:t>
      </w:r>
      <w:r w:rsidR="00767EF6" w:rsidRPr="00767EF6">
        <w:rPr>
          <w:i/>
          <w:sz w:val="24"/>
        </w:rPr>
        <w:t xml:space="preserve"> Tips for creating a proposal Budget</w:t>
      </w:r>
      <w:r w:rsidR="00767EF6">
        <w:rPr>
          <w:i/>
          <w:sz w:val="24"/>
        </w:rPr>
        <w:t xml:space="preserve">: </w:t>
      </w:r>
      <w:hyperlink r:id="rId43" w:history="1">
        <w:r w:rsidR="00767EF6" w:rsidRPr="001A6F94">
          <w:rPr>
            <w:rStyle w:val="Hyperlink"/>
            <w:sz w:val="24"/>
          </w:rPr>
          <w:t>https://www.dhs.state.il.us/page.aspx?item=22085</w:t>
        </w:r>
      </w:hyperlink>
    </w:p>
    <w:p w:rsidR="00767EF6" w:rsidRPr="00C946B3" w:rsidRDefault="00E04384" w:rsidP="00C946B3">
      <w:pPr>
        <w:pStyle w:val="NoSpacing"/>
        <w:numPr>
          <w:ilvl w:val="0"/>
          <w:numId w:val="8"/>
        </w:numPr>
        <w:rPr>
          <w:sz w:val="24"/>
        </w:rPr>
      </w:pPr>
      <w:r>
        <w:rPr>
          <w:b/>
          <w:sz w:val="24"/>
        </w:rPr>
        <w:t>Timeline</w:t>
      </w:r>
      <w:r w:rsidR="00610C3F">
        <w:rPr>
          <w:b/>
          <w:sz w:val="24"/>
        </w:rPr>
        <w:t xml:space="preserve"> (15 points)</w:t>
      </w:r>
      <w:r>
        <w:rPr>
          <w:b/>
          <w:sz w:val="24"/>
        </w:rPr>
        <w:t>:</w:t>
      </w:r>
      <w:r>
        <w:rPr>
          <w:sz w:val="24"/>
        </w:rPr>
        <w:t xml:space="preserve"> </w:t>
      </w:r>
      <w:r w:rsidR="0072055A" w:rsidRPr="0072055A">
        <w:rPr>
          <w:sz w:val="22"/>
          <w:shd w:val="clear" w:color="auto" w:fill="FFFFFF"/>
        </w:rPr>
        <w:t>A</w:t>
      </w:r>
      <w:r w:rsidR="0072055A" w:rsidRPr="0072055A">
        <w:rPr>
          <w:rStyle w:val="apple-converted-space"/>
          <w:sz w:val="22"/>
          <w:shd w:val="clear" w:color="auto" w:fill="FFFFFF"/>
        </w:rPr>
        <w:t> </w:t>
      </w:r>
      <w:r w:rsidR="0072055A" w:rsidRPr="0072055A">
        <w:rPr>
          <w:rStyle w:val="Emphasis"/>
          <w:sz w:val="22"/>
          <w:shd w:val="clear" w:color="auto" w:fill="FFFFFF"/>
        </w:rPr>
        <w:t>timeline</w:t>
      </w:r>
      <w:r w:rsidR="0072055A" w:rsidRPr="0072055A">
        <w:rPr>
          <w:rStyle w:val="apple-converted-space"/>
          <w:sz w:val="22"/>
          <w:shd w:val="clear" w:color="auto" w:fill="FFFFFF"/>
        </w:rPr>
        <w:t> </w:t>
      </w:r>
      <w:r w:rsidR="0072055A" w:rsidRPr="0072055A">
        <w:rPr>
          <w:sz w:val="22"/>
          <w:shd w:val="clear" w:color="auto" w:fill="FFFFFF"/>
        </w:rPr>
        <w:t>or</w:t>
      </w:r>
      <w:r w:rsidR="0072055A" w:rsidRPr="0072055A">
        <w:rPr>
          <w:rStyle w:val="apple-converted-space"/>
          <w:sz w:val="22"/>
          <w:shd w:val="clear" w:color="auto" w:fill="FFFFFF"/>
        </w:rPr>
        <w:t> </w:t>
      </w:r>
      <w:r w:rsidR="0072055A" w:rsidRPr="0072055A">
        <w:rPr>
          <w:rStyle w:val="Emphasis"/>
          <w:sz w:val="22"/>
          <w:shd w:val="clear" w:color="auto" w:fill="FFFFFF"/>
        </w:rPr>
        <w:t>Gantt chart</w:t>
      </w:r>
      <w:r w:rsidR="0072055A" w:rsidRPr="0072055A">
        <w:rPr>
          <w:rStyle w:val="apple-converted-space"/>
          <w:sz w:val="22"/>
          <w:shd w:val="clear" w:color="auto" w:fill="FFFFFF"/>
        </w:rPr>
        <w:t> </w:t>
      </w:r>
      <w:r w:rsidR="0072055A" w:rsidRPr="0072055A">
        <w:rPr>
          <w:sz w:val="22"/>
          <w:shd w:val="clear" w:color="auto" w:fill="FFFFFF"/>
        </w:rPr>
        <w:t>tells the grant reader when major project milestones will begin and end during the grant’s funding period (which is usually a 12-month period). The timeline also includes information about who’s accountable for each activity and how you’ll evaluate the program’s accomplishments during that period.</w:t>
      </w:r>
      <w:r w:rsidR="00767EF6">
        <w:rPr>
          <w:sz w:val="24"/>
        </w:rPr>
        <w:t xml:space="preserve"> Please read </w:t>
      </w:r>
      <w:r w:rsidR="00767EF6" w:rsidRPr="00767EF6">
        <w:rPr>
          <w:i/>
          <w:sz w:val="24"/>
        </w:rPr>
        <w:t>How to prepare a timeline</w:t>
      </w:r>
      <w:r w:rsidR="0072055A">
        <w:rPr>
          <w:sz w:val="24"/>
        </w:rPr>
        <w:t xml:space="preserve">: </w:t>
      </w:r>
      <w:r w:rsidR="0072055A" w:rsidRPr="0072055A">
        <w:rPr>
          <w:sz w:val="24"/>
        </w:rPr>
        <w:t>http://www.dummies.com/how-to/content/how-to-prepare-a-grant-funding-timeline.html</w:t>
      </w:r>
    </w:p>
    <w:p w:rsidR="0028000F" w:rsidRPr="00E7335D" w:rsidRDefault="00767EF6" w:rsidP="00203B97">
      <w:pPr>
        <w:pStyle w:val="NoSpacing"/>
        <w:numPr>
          <w:ilvl w:val="0"/>
          <w:numId w:val="8"/>
        </w:numPr>
        <w:rPr>
          <w:sz w:val="24"/>
        </w:rPr>
      </w:pPr>
      <w:r w:rsidRPr="00767EF6">
        <w:rPr>
          <w:b/>
          <w:sz w:val="24"/>
        </w:rPr>
        <w:t>Evaluation</w:t>
      </w:r>
      <w:r w:rsidR="00A36200">
        <w:rPr>
          <w:b/>
          <w:sz w:val="24"/>
        </w:rPr>
        <w:t xml:space="preserve"> (10 points)</w:t>
      </w:r>
      <w:r w:rsidRPr="00767EF6">
        <w:rPr>
          <w:b/>
          <w:sz w:val="24"/>
        </w:rPr>
        <w:t>:</w:t>
      </w:r>
      <w:r>
        <w:rPr>
          <w:sz w:val="24"/>
        </w:rPr>
        <w:t xml:space="preserve"> </w:t>
      </w:r>
      <w:r w:rsidR="0028000F">
        <w:rPr>
          <w:sz w:val="24"/>
        </w:rPr>
        <w:t>How would you evaluate the outcomes of the program</w:t>
      </w:r>
      <w:r w:rsidR="0028000F" w:rsidRPr="00DA44FF">
        <w:rPr>
          <w:sz w:val="24"/>
        </w:rPr>
        <w:t>?</w:t>
      </w:r>
      <w:r w:rsidR="00203B97" w:rsidRPr="00DA44FF">
        <w:rPr>
          <w:sz w:val="32"/>
        </w:rPr>
        <w:t xml:space="preserve"> </w:t>
      </w:r>
      <w:r w:rsidR="00DA44FF" w:rsidRPr="00DA44FF">
        <w:rPr>
          <w:sz w:val="24"/>
          <w:szCs w:val="21"/>
          <w:shd w:val="clear" w:color="auto" w:fill="FFFFFF"/>
        </w:rPr>
        <w:t>An evaluation plan is an integral part of a grant proposal that provides information to improve a project during development and implementation.</w:t>
      </w:r>
      <w:r w:rsidR="00DA44FF" w:rsidRPr="00DA44FF">
        <w:rPr>
          <w:sz w:val="32"/>
        </w:rPr>
        <w:t xml:space="preserve"> </w:t>
      </w:r>
      <w:r w:rsidR="00203B97">
        <w:rPr>
          <w:sz w:val="24"/>
        </w:rPr>
        <w:t xml:space="preserve">(Please read: </w:t>
      </w:r>
      <w:hyperlink r:id="rId44" w:history="1">
        <w:r w:rsidR="00203B97" w:rsidRPr="001A6F94">
          <w:rPr>
            <w:rStyle w:val="Hyperlink"/>
            <w:sz w:val="24"/>
          </w:rPr>
          <w:t>https://www.brown.edu/research/writing-evaluation-plan</w:t>
        </w:r>
      </w:hyperlink>
      <w:r w:rsidR="00203B97">
        <w:rPr>
          <w:sz w:val="24"/>
        </w:rPr>
        <w:t xml:space="preserve">) </w:t>
      </w:r>
    </w:p>
    <w:p w:rsidR="00E7335D" w:rsidRPr="00E7335D" w:rsidRDefault="00E7335D" w:rsidP="00743FBB">
      <w:pPr>
        <w:pStyle w:val="NoSpacing"/>
        <w:rPr>
          <w:sz w:val="24"/>
        </w:rPr>
      </w:pPr>
    </w:p>
    <w:p w:rsidR="0028000F" w:rsidRDefault="00D427AB" w:rsidP="00743FBB">
      <w:pPr>
        <w:pStyle w:val="NoSpacing"/>
        <w:rPr>
          <w:sz w:val="24"/>
        </w:rPr>
      </w:pPr>
      <w:r>
        <w:rPr>
          <w:sz w:val="24"/>
        </w:rPr>
        <w:t>Other Resources to help you with the proposal:</w:t>
      </w:r>
    </w:p>
    <w:p w:rsidR="0028000F" w:rsidRDefault="00D427AB" w:rsidP="00743FBB">
      <w:pPr>
        <w:pStyle w:val="NoSpacing"/>
        <w:rPr>
          <w:sz w:val="24"/>
        </w:rPr>
      </w:pPr>
      <w:r>
        <w:t xml:space="preserve">BASIC ELEMENTS OF GRANT WRITING: </w:t>
      </w:r>
      <w:hyperlink r:id="rId45" w:history="1">
        <w:r w:rsidR="00DA44FF" w:rsidRPr="001A6F94">
          <w:rPr>
            <w:rStyle w:val="Hyperlink"/>
            <w:sz w:val="24"/>
          </w:rPr>
          <w:t>http://www.ncat.edu/research/documents/dored-documents/research-services-documents/cpb-grant-writing.pdf</w:t>
        </w:r>
      </w:hyperlink>
    </w:p>
    <w:p w:rsidR="00DA44FF" w:rsidRDefault="00DA44FF" w:rsidP="00743FBB">
      <w:pPr>
        <w:pStyle w:val="NoSpacing"/>
        <w:rPr>
          <w:sz w:val="24"/>
        </w:rPr>
      </w:pPr>
    </w:p>
    <w:p w:rsidR="00A36200" w:rsidRPr="00A36200" w:rsidRDefault="00665C3F" w:rsidP="00743FBB">
      <w:pPr>
        <w:pStyle w:val="NoSpacing"/>
        <w:rPr>
          <w:b/>
          <w:sz w:val="24"/>
          <w:szCs w:val="24"/>
          <w:u w:val="single"/>
        </w:rPr>
      </w:pPr>
      <w:r>
        <w:rPr>
          <w:b/>
          <w:sz w:val="24"/>
          <w:szCs w:val="24"/>
          <w:u w:val="single"/>
        </w:rPr>
        <w:t xml:space="preserve">Peer </w:t>
      </w:r>
      <w:r w:rsidR="00A36200" w:rsidRPr="00A36200">
        <w:rPr>
          <w:b/>
          <w:sz w:val="24"/>
          <w:szCs w:val="24"/>
          <w:u w:val="single"/>
        </w:rPr>
        <w:t>Review of 3 Proposals</w:t>
      </w:r>
    </w:p>
    <w:p w:rsidR="00665C3F" w:rsidRPr="00665C3F" w:rsidRDefault="00665C3F" w:rsidP="00665C3F">
      <w:pPr>
        <w:shd w:val="clear" w:color="auto" w:fill="FFFFFF"/>
        <w:spacing w:before="255" w:after="168" w:line="312" w:lineRule="atLeast"/>
        <w:ind w:right="75"/>
        <w:rPr>
          <w:sz w:val="24"/>
          <w:szCs w:val="24"/>
        </w:rPr>
      </w:pPr>
      <w:r w:rsidRPr="00665C3F">
        <w:rPr>
          <w:i/>
          <w:iCs/>
          <w:sz w:val="24"/>
          <w:szCs w:val="24"/>
        </w:rPr>
        <w:t>"To maintain our edge . . . we've got to protect our rigorous peer review system and ensure that we only fund proposals that promise the biggest bang for taxpayer dollars . . . that's what's going to maintain our standards of scientific excellence for years to come."</w:t>
      </w:r>
    </w:p>
    <w:p w:rsidR="00A36200" w:rsidRPr="00665C3F" w:rsidRDefault="00665C3F" w:rsidP="00665C3F">
      <w:pPr>
        <w:pStyle w:val="NoSpacing"/>
        <w:rPr>
          <w:sz w:val="24"/>
        </w:rPr>
      </w:pPr>
      <w:r w:rsidRPr="00665C3F">
        <w:rPr>
          <w:sz w:val="24"/>
          <w:szCs w:val="24"/>
          <w:shd w:val="clear" w:color="auto" w:fill="FFFFFF"/>
        </w:rPr>
        <w:lastRenderedPageBreak/>
        <w:t>Remarks by President Barack Obama on the 150th Anniversary of the National Academy of Sciences, April 29, 2013</w:t>
      </w:r>
    </w:p>
    <w:p w:rsidR="00665C3F" w:rsidRDefault="00665C3F" w:rsidP="00743FBB">
      <w:pPr>
        <w:pStyle w:val="NoSpacing"/>
        <w:rPr>
          <w:sz w:val="24"/>
        </w:rPr>
      </w:pPr>
    </w:p>
    <w:p w:rsidR="00A36200" w:rsidRDefault="00A36200" w:rsidP="00743FBB">
      <w:pPr>
        <w:pStyle w:val="NoSpacing"/>
        <w:rPr>
          <w:sz w:val="24"/>
        </w:rPr>
      </w:pPr>
      <w:r>
        <w:rPr>
          <w:sz w:val="24"/>
        </w:rPr>
        <w:t>Every grant proposal is reviewed and given a score to determine if their program will be funded. Each student</w:t>
      </w:r>
      <w:r w:rsidR="003A5B31">
        <w:rPr>
          <w:sz w:val="24"/>
        </w:rPr>
        <w:t xml:space="preserve"> will serve as a </w:t>
      </w:r>
      <w:r w:rsidR="00665C3F">
        <w:rPr>
          <w:sz w:val="24"/>
        </w:rPr>
        <w:t xml:space="preserve">peer </w:t>
      </w:r>
      <w:r w:rsidR="003A5B31">
        <w:rPr>
          <w:sz w:val="24"/>
        </w:rPr>
        <w:t>reviewer and</w:t>
      </w:r>
      <w:r>
        <w:rPr>
          <w:sz w:val="24"/>
        </w:rPr>
        <w:t xml:space="preserve"> will review three proposals based on the criteria for the assignment. </w:t>
      </w:r>
      <w:r w:rsidR="00665C3F">
        <w:rPr>
          <w:sz w:val="24"/>
        </w:rPr>
        <w:t xml:space="preserve">The peer reviewers and </w:t>
      </w:r>
      <w:r>
        <w:rPr>
          <w:sz w:val="24"/>
        </w:rPr>
        <w:t>grant writer</w:t>
      </w:r>
      <w:r w:rsidR="00665C3F">
        <w:rPr>
          <w:sz w:val="24"/>
        </w:rPr>
        <w:t>s</w:t>
      </w:r>
      <w:r>
        <w:rPr>
          <w:sz w:val="24"/>
        </w:rPr>
        <w:t xml:space="preserve"> will be anonymous </w:t>
      </w:r>
      <w:r w:rsidR="00665C3F">
        <w:rPr>
          <w:sz w:val="24"/>
        </w:rPr>
        <w:t>to each other.</w:t>
      </w:r>
      <w:r>
        <w:rPr>
          <w:sz w:val="24"/>
        </w:rPr>
        <w:t xml:space="preserve"> </w:t>
      </w:r>
      <w:r w:rsidR="003A5B31">
        <w:rPr>
          <w:sz w:val="24"/>
        </w:rPr>
        <w:t>Students will receive not only my feedback but also the feedback of three of their colleagues</w:t>
      </w:r>
      <w:r w:rsidR="00665C3F">
        <w:rPr>
          <w:sz w:val="24"/>
        </w:rPr>
        <w:t>/peers</w:t>
      </w:r>
      <w:r w:rsidR="003A5B31">
        <w:rPr>
          <w:sz w:val="24"/>
        </w:rPr>
        <w:t xml:space="preserve">. </w:t>
      </w:r>
    </w:p>
    <w:p w:rsidR="003A5B31" w:rsidRDefault="003A5B31" w:rsidP="00743FBB">
      <w:pPr>
        <w:pStyle w:val="NoSpacing"/>
        <w:rPr>
          <w:sz w:val="24"/>
        </w:rPr>
      </w:pPr>
    </w:p>
    <w:p w:rsidR="003A5B31" w:rsidRDefault="003A5B31" w:rsidP="00743FBB">
      <w:pPr>
        <w:pStyle w:val="NoSpacing"/>
        <w:rPr>
          <w:sz w:val="24"/>
        </w:rPr>
      </w:pPr>
      <w:r>
        <w:rPr>
          <w:sz w:val="24"/>
        </w:rPr>
        <w:t xml:space="preserve">Reviewers (students) will be </w:t>
      </w:r>
      <w:r w:rsidR="00665C3F">
        <w:rPr>
          <w:sz w:val="24"/>
        </w:rPr>
        <w:t xml:space="preserve">assigned three proposals and </w:t>
      </w:r>
      <w:r>
        <w:rPr>
          <w:sz w:val="24"/>
        </w:rPr>
        <w:t xml:space="preserve">graded on the basis of the depth and thoughtfulness of their feedback to their colleagues. </w:t>
      </w:r>
      <w:r w:rsidR="00665C3F">
        <w:rPr>
          <w:sz w:val="24"/>
        </w:rPr>
        <w:t xml:space="preserve">There is a form to be completed for each peer review. </w:t>
      </w:r>
      <w:r>
        <w:rPr>
          <w:sz w:val="24"/>
        </w:rPr>
        <w:t xml:space="preserve">Each review is worth 10 points. </w:t>
      </w:r>
    </w:p>
    <w:p w:rsidR="00A36200" w:rsidRPr="00E7335D" w:rsidRDefault="00A36200" w:rsidP="00743FBB">
      <w:pPr>
        <w:pStyle w:val="NoSpacing"/>
        <w:rPr>
          <w:sz w:val="24"/>
        </w:rPr>
      </w:pPr>
    </w:p>
    <w:p w:rsidR="00FC6FF4" w:rsidRDefault="00233882" w:rsidP="00743FBB">
      <w:pPr>
        <w:pStyle w:val="NoSpacing"/>
        <w:rPr>
          <w:b/>
          <w:sz w:val="24"/>
          <w:u w:val="single"/>
        </w:rPr>
      </w:pPr>
      <w:r>
        <w:rPr>
          <w:b/>
          <w:sz w:val="24"/>
          <w:u w:val="single"/>
        </w:rPr>
        <w:t>Weekly Quizzes</w:t>
      </w:r>
    </w:p>
    <w:p w:rsidR="00FC6FF4" w:rsidRPr="00FC6FF4" w:rsidRDefault="00FC6FF4" w:rsidP="00743FBB">
      <w:pPr>
        <w:pStyle w:val="NoSpacing"/>
        <w:rPr>
          <w:b/>
          <w:sz w:val="24"/>
          <w:u w:val="single"/>
        </w:rPr>
      </w:pPr>
    </w:p>
    <w:p w:rsidR="00233882" w:rsidRDefault="00730F71" w:rsidP="00743FBB">
      <w:pPr>
        <w:pStyle w:val="NoSpacing"/>
        <w:rPr>
          <w:sz w:val="24"/>
        </w:rPr>
      </w:pPr>
      <w:r w:rsidRPr="00FC6FF4">
        <w:rPr>
          <w:sz w:val="24"/>
        </w:rPr>
        <w:t xml:space="preserve">These questions will come from your </w:t>
      </w:r>
      <w:r w:rsidR="00303A5B" w:rsidRPr="00FC6FF4">
        <w:rPr>
          <w:sz w:val="24"/>
        </w:rPr>
        <w:t>textbook</w:t>
      </w:r>
      <w:r w:rsidR="00933BA1" w:rsidRPr="00FC6FF4">
        <w:rPr>
          <w:sz w:val="24"/>
        </w:rPr>
        <w:t xml:space="preserve">, selected </w:t>
      </w:r>
      <w:r w:rsidR="00303A5B" w:rsidRPr="00FC6FF4">
        <w:rPr>
          <w:sz w:val="24"/>
        </w:rPr>
        <w:t>readings and</w:t>
      </w:r>
      <w:r w:rsidR="00C03034" w:rsidRPr="00FC6FF4">
        <w:rPr>
          <w:sz w:val="24"/>
        </w:rPr>
        <w:t xml:space="preserve"> Blackboard postings</w:t>
      </w:r>
      <w:r w:rsidRPr="00FC6FF4">
        <w:rPr>
          <w:sz w:val="24"/>
        </w:rPr>
        <w:t>.</w:t>
      </w:r>
      <w:r w:rsidR="00FC6FF4" w:rsidRPr="00FC6FF4">
        <w:rPr>
          <w:sz w:val="24"/>
        </w:rPr>
        <w:t xml:space="preserve"> </w:t>
      </w:r>
      <w:r w:rsidR="007D3F5E">
        <w:rPr>
          <w:sz w:val="24"/>
        </w:rPr>
        <w:t xml:space="preserve">There will be no midterm or final, however these timed quizzes will cover the material in your readings and other materials each week. You may take the quiz one time at </w:t>
      </w:r>
      <w:r w:rsidR="00610C3F">
        <w:rPr>
          <w:sz w:val="24"/>
        </w:rPr>
        <w:t>any time</w:t>
      </w:r>
      <w:r w:rsidR="007D3F5E">
        <w:rPr>
          <w:sz w:val="24"/>
        </w:rPr>
        <w:t xml:space="preserve"> during a given week when you are ready. Once the week is finished the quiz will no longer be available. Please give yourself plenty of time to prepare and complete the exam.</w:t>
      </w:r>
    </w:p>
    <w:p w:rsidR="007D3F5E" w:rsidRDefault="007D3F5E" w:rsidP="00743FBB">
      <w:pPr>
        <w:pStyle w:val="NoSpacing"/>
      </w:pPr>
    </w:p>
    <w:p w:rsidR="00FC6FF4" w:rsidRPr="00FC6FF4" w:rsidRDefault="00FC6FF4" w:rsidP="00FC6FF4">
      <w:pPr>
        <w:pStyle w:val="NoSpacing"/>
        <w:rPr>
          <w:b/>
          <w:sz w:val="24"/>
          <w:u w:val="single"/>
        </w:rPr>
      </w:pPr>
      <w:r w:rsidRPr="00FC6FF4">
        <w:rPr>
          <w:b/>
          <w:sz w:val="24"/>
          <w:u w:val="single"/>
        </w:rPr>
        <w:t>Foliotek Requirements</w:t>
      </w:r>
    </w:p>
    <w:p w:rsidR="00FC6FF4" w:rsidRPr="00FC6FF4" w:rsidRDefault="00FC6FF4" w:rsidP="00FC6FF4">
      <w:pPr>
        <w:pStyle w:val="NoSpacing"/>
        <w:rPr>
          <w:sz w:val="24"/>
        </w:rPr>
      </w:pPr>
      <w:r w:rsidRPr="00FC6FF4">
        <w:rPr>
          <w:sz w:val="24"/>
        </w:rPr>
        <w:t xml:space="preserve">Everyone admitted </w:t>
      </w:r>
      <w:proofErr w:type="gramStart"/>
      <w:r w:rsidRPr="00FC6FF4">
        <w:rPr>
          <w:sz w:val="24"/>
        </w:rPr>
        <w:t>Fall</w:t>
      </w:r>
      <w:proofErr w:type="gramEnd"/>
      <w:r w:rsidRPr="00FC6FF4">
        <w:rPr>
          <w:sz w:val="24"/>
        </w:rPr>
        <w:t xml:space="preserve"> 2008 or after s</w:t>
      </w:r>
      <w:r w:rsidR="00D35E50">
        <w:rPr>
          <w:sz w:val="24"/>
        </w:rPr>
        <w:t xml:space="preserve">hould have a Foliotek account.  </w:t>
      </w:r>
      <w:r w:rsidRPr="00FC6FF4">
        <w:rPr>
          <w:sz w:val="24"/>
        </w:rPr>
        <w:t xml:space="preserve">If you do not have a Foliotek account, contact Foliotek at 1-888-365-4639, extension 2. Note this </w:t>
      </w:r>
      <w:r w:rsidR="00D35E50">
        <w:rPr>
          <w:sz w:val="24"/>
        </w:rPr>
        <w:t>i</w:t>
      </w:r>
      <w:r w:rsidRPr="00FC6FF4">
        <w:rPr>
          <w:sz w:val="24"/>
        </w:rPr>
        <w:t>nformation is on our website (</w:t>
      </w:r>
      <w:hyperlink r:id="rId46" w:history="1">
        <w:r w:rsidRPr="00FC6FF4">
          <w:rPr>
            <w:rStyle w:val="Hyperlink"/>
            <w:sz w:val="24"/>
          </w:rPr>
          <w:t>www.nccuCounseling.com</w:t>
        </w:r>
      </w:hyperlink>
      <w:r w:rsidRPr="00FC6FF4">
        <w:rPr>
          <w:sz w:val="24"/>
        </w:rPr>
        <w:t xml:space="preserve">) on the student page.  Only Fall 2009 and forward documents will be part of the official Foliotek portfolio checkout for graduation. Students who wish to use the portfolio for professional development are welcome to upload documents from courses completed prior to the </w:t>
      </w:r>
      <w:proofErr w:type="gramStart"/>
      <w:r w:rsidRPr="00FC6FF4">
        <w:rPr>
          <w:sz w:val="24"/>
        </w:rPr>
        <w:t>Fall</w:t>
      </w:r>
      <w:proofErr w:type="gramEnd"/>
      <w:r w:rsidRPr="00FC6FF4">
        <w:rPr>
          <w:sz w:val="24"/>
        </w:rPr>
        <w:t xml:space="preserve"> 2009. These documents should be your best work and incorporate your instructors’ feedback and/or suggestions.  Faculty will evaluate your portfolio each semester so this will be an ongoing requirement.</w:t>
      </w:r>
    </w:p>
    <w:p w:rsidR="00FC6FF4" w:rsidRPr="00FC6FF4" w:rsidRDefault="00FC6FF4" w:rsidP="00FC6FF4">
      <w:pPr>
        <w:pStyle w:val="NoSpacing"/>
        <w:rPr>
          <w:sz w:val="24"/>
        </w:rPr>
      </w:pPr>
    </w:p>
    <w:p w:rsidR="00FC6FF4" w:rsidRDefault="00FC6FF4" w:rsidP="00FC6FF4">
      <w:pPr>
        <w:pStyle w:val="NoSpacing"/>
        <w:rPr>
          <w:sz w:val="24"/>
        </w:rPr>
      </w:pPr>
      <w:r w:rsidRPr="00FC6FF4">
        <w:rPr>
          <w:sz w:val="24"/>
        </w:rPr>
        <w:t xml:space="preserve">Foliotek Documents – Students in the Counselor education program please place </w:t>
      </w:r>
      <w:r>
        <w:rPr>
          <w:sz w:val="24"/>
        </w:rPr>
        <w:t>the following c</w:t>
      </w:r>
      <w:r w:rsidRPr="00FC6FF4">
        <w:rPr>
          <w:sz w:val="24"/>
        </w:rPr>
        <w:t>orrected assig</w:t>
      </w:r>
      <w:r>
        <w:rPr>
          <w:sz w:val="24"/>
        </w:rPr>
        <w:t>nments in your Foliotek account:</w:t>
      </w:r>
    </w:p>
    <w:p w:rsidR="00EE5200" w:rsidRPr="00FC6FF4" w:rsidRDefault="00EE5200" w:rsidP="00FC6FF4">
      <w:pPr>
        <w:pStyle w:val="NoSpacing"/>
        <w:rPr>
          <w:sz w:val="24"/>
        </w:rPr>
      </w:pPr>
    </w:p>
    <w:p w:rsidR="00FC6FF4" w:rsidRPr="00040C79" w:rsidRDefault="00B422A7" w:rsidP="00EE5200">
      <w:pPr>
        <w:pStyle w:val="NoSpacing"/>
        <w:numPr>
          <w:ilvl w:val="0"/>
          <w:numId w:val="10"/>
        </w:numPr>
        <w:rPr>
          <w:b/>
          <w:i/>
          <w:color w:val="000000" w:themeColor="text1"/>
          <w:sz w:val="24"/>
        </w:rPr>
      </w:pPr>
      <w:hyperlink r:id="rId47" w:history="1">
        <w:r w:rsidR="00FC6FF4" w:rsidRPr="00040C79">
          <w:rPr>
            <w:rStyle w:val="Hyperlink"/>
            <w:b/>
            <w:i/>
            <w:color w:val="000000" w:themeColor="text1"/>
            <w:sz w:val="24"/>
            <w:u w:val="none"/>
          </w:rPr>
          <w:t xml:space="preserve">Program Proposal </w:t>
        </w:r>
      </w:hyperlink>
      <w:r w:rsidR="00FC6FF4" w:rsidRPr="00040C79">
        <w:rPr>
          <w:b/>
          <w:i/>
          <w:color w:val="000000" w:themeColor="text1"/>
          <w:sz w:val="24"/>
        </w:rPr>
        <w:t>and literature review</w:t>
      </w:r>
    </w:p>
    <w:p w:rsidR="00691CB8" w:rsidRPr="0094528E" w:rsidRDefault="00B422A7" w:rsidP="00743FBB">
      <w:pPr>
        <w:pStyle w:val="NoSpacing"/>
        <w:numPr>
          <w:ilvl w:val="0"/>
          <w:numId w:val="10"/>
        </w:numPr>
        <w:rPr>
          <w:b/>
          <w:i/>
          <w:color w:val="000000" w:themeColor="text1"/>
          <w:sz w:val="24"/>
        </w:rPr>
      </w:pPr>
      <w:hyperlink r:id="rId48" w:history="1">
        <w:r w:rsidR="006748E6">
          <w:rPr>
            <w:rStyle w:val="Hyperlink"/>
            <w:b/>
            <w:i/>
            <w:color w:val="000000" w:themeColor="text1"/>
            <w:sz w:val="24"/>
            <w:u w:val="none"/>
          </w:rPr>
          <w:t>Self-</w:t>
        </w:r>
        <w:r w:rsidR="00FC6FF4" w:rsidRPr="00040C79">
          <w:rPr>
            <w:rStyle w:val="Hyperlink"/>
            <w:b/>
            <w:i/>
            <w:color w:val="000000" w:themeColor="text1"/>
            <w:sz w:val="24"/>
            <w:u w:val="none"/>
          </w:rPr>
          <w:t>Care Reflection</w:t>
        </w:r>
      </w:hyperlink>
      <w:r w:rsidR="00D35E50" w:rsidRPr="00040C79">
        <w:rPr>
          <w:b/>
          <w:i/>
          <w:sz w:val="24"/>
        </w:rPr>
        <w:t xml:space="preserve"> and Wellness Plan</w:t>
      </w:r>
    </w:p>
    <w:p w:rsidR="00691CB8" w:rsidRDefault="00691CB8" w:rsidP="00743FBB">
      <w:pPr>
        <w:pStyle w:val="NoSpacing"/>
        <w:rPr>
          <w:b/>
          <w:sz w:val="24"/>
        </w:rPr>
      </w:pPr>
    </w:p>
    <w:p w:rsidR="00691CB8" w:rsidRDefault="00691CB8" w:rsidP="00743FBB">
      <w:pPr>
        <w:pStyle w:val="NoSpacing"/>
        <w:rPr>
          <w:b/>
          <w:sz w:val="24"/>
        </w:rPr>
      </w:pPr>
    </w:p>
    <w:p w:rsidR="00D35E50" w:rsidRPr="00C54DF5" w:rsidRDefault="00D35E50" w:rsidP="00976BF3">
      <w:pPr>
        <w:pStyle w:val="NoSpacing"/>
        <w:jc w:val="center"/>
        <w:rPr>
          <w:rFonts w:ascii="Georgia" w:hAnsi="Georgia"/>
          <w:b/>
          <w:sz w:val="28"/>
          <w:szCs w:val="28"/>
        </w:rPr>
      </w:pPr>
      <w:r w:rsidRPr="00C54DF5">
        <w:rPr>
          <w:rFonts w:ascii="Georgia" w:hAnsi="Georgia"/>
          <w:b/>
          <w:sz w:val="28"/>
          <w:szCs w:val="28"/>
        </w:rPr>
        <w:t>Course Evaluation</w:t>
      </w:r>
      <w:r w:rsidR="00691CB8" w:rsidRPr="00C54DF5">
        <w:rPr>
          <w:rFonts w:ascii="Georgia" w:hAnsi="Georgia"/>
          <w:b/>
          <w:sz w:val="28"/>
          <w:szCs w:val="28"/>
        </w:rPr>
        <w:t xml:space="preserve"> and Schedule</w:t>
      </w:r>
    </w:p>
    <w:p w:rsidR="00691CB8" w:rsidRDefault="00691CB8" w:rsidP="00743FBB">
      <w:pPr>
        <w:pStyle w:val="NoSpacing"/>
        <w:rPr>
          <w:b/>
          <w:sz w:val="24"/>
        </w:rPr>
      </w:pPr>
    </w:p>
    <w:tbl>
      <w:tblPr>
        <w:tblStyle w:val="TableGrid"/>
        <w:tblW w:w="0" w:type="auto"/>
        <w:jc w:val="center"/>
        <w:tblLook w:val="04A0" w:firstRow="1" w:lastRow="0" w:firstColumn="1" w:lastColumn="0" w:noHBand="0" w:noVBand="1"/>
      </w:tblPr>
      <w:tblGrid>
        <w:gridCol w:w="4675"/>
        <w:gridCol w:w="5130"/>
      </w:tblGrid>
      <w:tr w:rsidR="00691CB8" w:rsidTr="00B82B21">
        <w:trPr>
          <w:jc w:val="center"/>
        </w:trPr>
        <w:tc>
          <w:tcPr>
            <w:tcW w:w="9805" w:type="dxa"/>
            <w:gridSpan w:val="2"/>
            <w:shd w:val="clear" w:color="auto" w:fill="D9D9D9" w:themeFill="background1" w:themeFillShade="D9"/>
          </w:tcPr>
          <w:p w:rsidR="00691CB8" w:rsidRDefault="00691CB8" w:rsidP="00B82B21">
            <w:pPr>
              <w:jc w:val="center"/>
              <w:rPr>
                <w:rFonts w:ascii="Georgia" w:hAnsi="Georgia"/>
                <w:b/>
                <w:sz w:val="28"/>
                <w:szCs w:val="28"/>
              </w:rPr>
            </w:pPr>
            <w:r w:rsidRPr="008A498C">
              <w:rPr>
                <w:rFonts w:ascii="Georgia" w:hAnsi="Georgia"/>
                <w:b/>
                <w:sz w:val="28"/>
                <w:szCs w:val="28"/>
              </w:rPr>
              <w:t>Mini Session 2 – Fall 2016</w:t>
            </w:r>
          </w:p>
          <w:p w:rsidR="00181FCF" w:rsidRPr="00181FCF" w:rsidRDefault="004F67B6" w:rsidP="00B82B21">
            <w:pPr>
              <w:jc w:val="center"/>
              <w:rPr>
                <w:rFonts w:ascii="Georgia" w:hAnsi="Georgia"/>
                <w:b/>
                <w:sz w:val="22"/>
                <w:szCs w:val="22"/>
              </w:rPr>
            </w:pPr>
            <w:r>
              <w:rPr>
                <w:rFonts w:ascii="Georgia" w:hAnsi="Georgia"/>
                <w:b/>
                <w:sz w:val="22"/>
                <w:szCs w:val="22"/>
              </w:rPr>
              <w:t xml:space="preserve">Week = </w:t>
            </w:r>
            <w:r w:rsidR="00181FCF">
              <w:rPr>
                <w:rFonts w:ascii="Georgia" w:hAnsi="Georgia"/>
                <w:b/>
                <w:sz w:val="22"/>
                <w:szCs w:val="22"/>
              </w:rPr>
              <w:t>Tues</w:t>
            </w:r>
            <w:r w:rsidR="00181FCF" w:rsidRPr="00181FCF">
              <w:rPr>
                <w:rFonts w:ascii="Georgia" w:hAnsi="Georgia"/>
                <w:b/>
                <w:sz w:val="22"/>
                <w:szCs w:val="22"/>
              </w:rPr>
              <w:t>day to Monday</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1</w:t>
            </w:r>
          </w:p>
        </w:tc>
        <w:tc>
          <w:tcPr>
            <w:tcW w:w="5130" w:type="dxa"/>
          </w:tcPr>
          <w:p w:rsidR="00691CB8" w:rsidRPr="00CC2653" w:rsidRDefault="00181FCF" w:rsidP="00B82B21">
            <w:pPr>
              <w:rPr>
                <w:rFonts w:ascii="Georgia" w:hAnsi="Georgia"/>
              </w:rPr>
            </w:pPr>
            <w:r>
              <w:rPr>
                <w:rFonts w:ascii="Georgia" w:hAnsi="Georgia"/>
              </w:rPr>
              <w:t>October 10 – 1</w:t>
            </w:r>
            <w:r w:rsidR="0093422F">
              <w:rPr>
                <w:rFonts w:ascii="Georgia" w:hAnsi="Georgia"/>
              </w:rPr>
              <w:t>8</w:t>
            </w:r>
            <w:r>
              <w:rPr>
                <w:rFonts w:ascii="Georgia" w:hAnsi="Georgia"/>
              </w:rPr>
              <w:t xml:space="preserve"> </w:t>
            </w:r>
            <w:r w:rsidRPr="0093422F">
              <w:rPr>
                <w:rFonts w:ascii="Georgia" w:hAnsi="Georgia"/>
                <w:sz w:val="16"/>
                <w:szCs w:val="16"/>
              </w:rPr>
              <w:t xml:space="preserve">(Monday – </w:t>
            </w:r>
            <w:r w:rsidR="0093422F" w:rsidRPr="0093422F">
              <w:rPr>
                <w:rFonts w:ascii="Georgia" w:hAnsi="Georgia"/>
                <w:sz w:val="16"/>
                <w:szCs w:val="16"/>
              </w:rPr>
              <w:t>Tues</w:t>
            </w:r>
            <w:r w:rsidRPr="0093422F">
              <w:rPr>
                <w:rFonts w:ascii="Georgia" w:hAnsi="Georgia"/>
                <w:sz w:val="16"/>
                <w:szCs w:val="16"/>
              </w:rPr>
              <w:t>day</w:t>
            </w:r>
            <w:r w:rsidR="0093422F" w:rsidRPr="0093422F">
              <w:rPr>
                <w:rFonts w:ascii="Georgia" w:hAnsi="Georgia"/>
                <w:sz w:val="16"/>
                <w:szCs w:val="16"/>
              </w:rPr>
              <w:t xml:space="preserve"> due to Fall Break</w:t>
            </w:r>
            <w:r w:rsidRPr="0093422F">
              <w:rPr>
                <w:rFonts w:ascii="Georgia" w:hAnsi="Georgia"/>
                <w:sz w:val="16"/>
                <w:szCs w:val="16"/>
              </w:rPr>
              <w:t>)</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2</w:t>
            </w:r>
          </w:p>
        </w:tc>
        <w:tc>
          <w:tcPr>
            <w:tcW w:w="5130" w:type="dxa"/>
          </w:tcPr>
          <w:p w:rsidR="00691CB8" w:rsidRPr="00CC2653" w:rsidRDefault="0093422F" w:rsidP="00B82B21">
            <w:pPr>
              <w:rPr>
                <w:rFonts w:ascii="Georgia" w:hAnsi="Georgia"/>
              </w:rPr>
            </w:pPr>
            <w:r>
              <w:rPr>
                <w:rFonts w:ascii="Georgia" w:hAnsi="Georgia"/>
              </w:rPr>
              <w:t>October 19</w:t>
            </w:r>
            <w:r w:rsidR="00181FCF">
              <w:rPr>
                <w:rFonts w:ascii="Georgia" w:hAnsi="Georgia"/>
              </w:rPr>
              <w:t xml:space="preserve"> </w:t>
            </w:r>
            <w:r>
              <w:rPr>
                <w:rFonts w:ascii="Georgia" w:hAnsi="Georgia"/>
              </w:rPr>
              <w:t>–</w:t>
            </w:r>
            <w:r w:rsidR="00181FCF">
              <w:rPr>
                <w:rFonts w:ascii="Georgia" w:hAnsi="Georgia"/>
              </w:rPr>
              <w:t xml:space="preserve"> 24</w:t>
            </w:r>
            <w:r>
              <w:rPr>
                <w:rFonts w:ascii="Georgia" w:hAnsi="Georgia"/>
              </w:rPr>
              <w:t xml:space="preserve"> </w:t>
            </w:r>
            <w:r w:rsidRPr="0093422F">
              <w:rPr>
                <w:rFonts w:ascii="Georgia" w:hAnsi="Georgia"/>
                <w:sz w:val="16"/>
                <w:szCs w:val="16"/>
              </w:rPr>
              <w:t>(Wednesday – Monday due to Fall Break)</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3</w:t>
            </w:r>
          </w:p>
        </w:tc>
        <w:tc>
          <w:tcPr>
            <w:tcW w:w="5130" w:type="dxa"/>
          </w:tcPr>
          <w:p w:rsidR="00691CB8" w:rsidRPr="00CC2653" w:rsidRDefault="00181FCF" w:rsidP="00B82B21">
            <w:pPr>
              <w:rPr>
                <w:rFonts w:ascii="Georgia" w:hAnsi="Georgia"/>
              </w:rPr>
            </w:pPr>
            <w:r>
              <w:rPr>
                <w:rFonts w:ascii="Georgia" w:hAnsi="Georgia"/>
              </w:rPr>
              <w:t>October 25 - 31</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4</w:t>
            </w:r>
          </w:p>
        </w:tc>
        <w:tc>
          <w:tcPr>
            <w:tcW w:w="5130" w:type="dxa"/>
          </w:tcPr>
          <w:p w:rsidR="00691CB8" w:rsidRPr="00CC2653" w:rsidRDefault="00691CB8" w:rsidP="00B82B21">
            <w:pPr>
              <w:rPr>
                <w:rFonts w:ascii="Georgia" w:hAnsi="Georgia"/>
              </w:rPr>
            </w:pPr>
            <w:r w:rsidRPr="00CC2653">
              <w:rPr>
                <w:rFonts w:ascii="Georgia" w:hAnsi="Georgia"/>
              </w:rPr>
              <w:t xml:space="preserve">November </w:t>
            </w:r>
            <w:r w:rsidR="00181FCF">
              <w:rPr>
                <w:rFonts w:ascii="Georgia" w:hAnsi="Georgia"/>
              </w:rPr>
              <w:t>1 - 7</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5</w:t>
            </w:r>
          </w:p>
        </w:tc>
        <w:tc>
          <w:tcPr>
            <w:tcW w:w="5130" w:type="dxa"/>
          </w:tcPr>
          <w:p w:rsidR="00691CB8" w:rsidRPr="00CC2653" w:rsidRDefault="00691CB8" w:rsidP="00B82B21">
            <w:pPr>
              <w:rPr>
                <w:rFonts w:ascii="Georgia" w:hAnsi="Georgia"/>
              </w:rPr>
            </w:pPr>
            <w:r w:rsidRPr="00CC2653">
              <w:rPr>
                <w:rFonts w:ascii="Georgia" w:hAnsi="Georgia"/>
              </w:rPr>
              <w:t xml:space="preserve">November </w:t>
            </w:r>
            <w:r w:rsidR="00181FCF">
              <w:rPr>
                <w:rFonts w:ascii="Georgia" w:hAnsi="Georgia"/>
              </w:rPr>
              <w:t>8 - 14</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6</w:t>
            </w:r>
          </w:p>
        </w:tc>
        <w:tc>
          <w:tcPr>
            <w:tcW w:w="5130" w:type="dxa"/>
          </w:tcPr>
          <w:p w:rsidR="00691CB8" w:rsidRPr="00CC2653" w:rsidRDefault="00181FCF" w:rsidP="00B82B21">
            <w:pPr>
              <w:rPr>
                <w:rFonts w:ascii="Georgia" w:hAnsi="Georgia"/>
              </w:rPr>
            </w:pPr>
            <w:r>
              <w:rPr>
                <w:rFonts w:ascii="Georgia" w:hAnsi="Georgia"/>
              </w:rPr>
              <w:t>November 15 - 21</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7</w:t>
            </w:r>
          </w:p>
        </w:tc>
        <w:tc>
          <w:tcPr>
            <w:tcW w:w="5130" w:type="dxa"/>
          </w:tcPr>
          <w:p w:rsidR="00691CB8" w:rsidRPr="00CC2653" w:rsidRDefault="00181FCF" w:rsidP="00B82B21">
            <w:pPr>
              <w:rPr>
                <w:rFonts w:ascii="Georgia" w:hAnsi="Georgia"/>
              </w:rPr>
            </w:pPr>
            <w:r>
              <w:rPr>
                <w:rFonts w:ascii="Georgia" w:hAnsi="Georgia"/>
              </w:rPr>
              <w:t>November 22 - 28</w:t>
            </w:r>
          </w:p>
        </w:tc>
      </w:tr>
      <w:tr w:rsidR="00691CB8" w:rsidTr="00B82B21">
        <w:trPr>
          <w:jc w:val="center"/>
        </w:trPr>
        <w:tc>
          <w:tcPr>
            <w:tcW w:w="4675" w:type="dxa"/>
          </w:tcPr>
          <w:p w:rsidR="00691CB8" w:rsidRPr="00CC2653" w:rsidRDefault="00691CB8" w:rsidP="00B82B21">
            <w:pPr>
              <w:rPr>
                <w:rFonts w:ascii="Georgia" w:hAnsi="Georgia"/>
              </w:rPr>
            </w:pPr>
            <w:r w:rsidRPr="00CC2653">
              <w:rPr>
                <w:rFonts w:ascii="Georgia" w:hAnsi="Georgia"/>
              </w:rPr>
              <w:t>Week 8</w:t>
            </w:r>
          </w:p>
        </w:tc>
        <w:tc>
          <w:tcPr>
            <w:tcW w:w="5130" w:type="dxa"/>
          </w:tcPr>
          <w:p w:rsidR="00691CB8" w:rsidRPr="00CC2653" w:rsidRDefault="00181FCF" w:rsidP="00110C42">
            <w:pPr>
              <w:tabs>
                <w:tab w:val="left" w:pos="2893"/>
              </w:tabs>
              <w:rPr>
                <w:rFonts w:ascii="Georgia" w:hAnsi="Georgia"/>
              </w:rPr>
            </w:pPr>
            <w:r>
              <w:rPr>
                <w:rFonts w:ascii="Georgia" w:hAnsi="Georgia"/>
              </w:rPr>
              <w:t>November 29</w:t>
            </w:r>
            <w:r w:rsidR="0094528E">
              <w:rPr>
                <w:rFonts w:ascii="Georgia" w:hAnsi="Georgia"/>
              </w:rPr>
              <w:t xml:space="preserve"> - December 7</w:t>
            </w:r>
            <w:r w:rsidR="00110C42">
              <w:rPr>
                <w:rFonts w:ascii="Georgia" w:hAnsi="Georgia"/>
              </w:rPr>
              <w:t xml:space="preserve"> </w:t>
            </w:r>
            <w:r w:rsidR="00110C42" w:rsidRPr="00110C42">
              <w:rPr>
                <w:rFonts w:ascii="Georgia" w:hAnsi="Georgia"/>
                <w:sz w:val="16"/>
                <w:szCs w:val="16"/>
              </w:rPr>
              <w:t>(Tuesday – Wednesday)</w:t>
            </w:r>
          </w:p>
        </w:tc>
      </w:tr>
    </w:tbl>
    <w:p w:rsidR="00691CB8" w:rsidRDefault="00691CB8" w:rsidP="00691CB8"/>
    <w:p w:rsidR="00691CB8" w:rsidRDefault="00691CB8" w:rsidP="00691CB8">
      <w:pPr>
        <w:jc w:val="center"/>
        <w:rPr>
          <w:rFonts w:ascii="Georgia" w:hAnsi="Georgia"/>
          <w:b/>
          <w:sz w:val="24"/>
        </w:rPr>
      </w:pPr>
      <w:r>
        <w:rPr>
          <w:rFonts w:ascii="Georgia" w:hAnsi="Georgia"/>
          <w:b/>
          <w:sz w:val="24"/>
        </w:rPr>
        <w:t xml:space="preserve">Some </w:t>
      </w:r>
      <w:r w:rsidRPr="00836B41">
        <w:rPr>
          <w:rFonts w:ascii="Georgia" w:hAnsi="Georgia"/>
          <w:b/>
          <w:sz w:val="24"/>
        </w:rPr>
        <w:t xml:space="preserve">Important Dates </w:t>
      </w:r>
      <w:proofErr w:type="gramStart"/>
      <w:r w:rsidRPr="00836B41">
        <w:rPr>
          <w:rFonts w:ascii="Georgia" w:hAnsi="Georgia"/>
          <w:b/>
          <w:sz w:val="24"/>
        </w:rPr>
        <w:t>During</w:t>
      </w:r>
      <w:proofErr w:type="gramEnd"/>
      <w:r w:rsidRPr="00836B41">
        <w:rPr>
          <w:rFonts w:ascii="Georgia" w:hAnsi="Georgia"/>
          <w:b/>
          <w:sz w:val="24"/>
        </w:rPr>
        <w:t xml:space="preserve"> this Mini-Session</w:t>
      </w:r>
    </w:p>
    <w:p w:rsidR="00C54DF5" w:rsidRPr="00836B41" w:rsidRDefault="00C54DF5" w:rsidP="00691CB8">
      <w:pPr>
        <w:jc w:val="center"/>
        <w:rPr>
          <w:rFonts w:ascii="Georgia" w:hAnsi="Georgia"/>
          <w:b/>
          <w:sz w:val="24"/>
        </w:rPr>
      </w:pPr>
    </w:p>
    <w:tbl>
      <w:tblPr>
        <w:tblStyle w:val="TableGrid"/>
        <w:tblW w:w="0" w:type="auto"/>
        <w:jc w:val="center"/>
        <w:tblLook w:val="04A0" w:firstRow="1" w:lastRow="0" w:firstColumn="1" w:lastColumn="0" w:noHBand="0" w:noVBand="1"/>
      </w:tblPr>
      <w:tblGrid>
        <w:gridCol w:w="3116"/>
        <w:gridCol w:w="1482"/>
        <w:gridCol w:w="6017"/>
      </w:tblGrid>
      <w:tr w:rsidR="00691CB8" w:rsidTr="00B82B21">
        <w:trPr>
          <w:jc w:val="center"/>
        </w:trPr>
        <w:tc>
          <w:tcPr>
            <w:tcW w:w="3116" w:type="dxa"/>
            <w:shd w:val="clear" w:color="auto" w:fill="D9D9D9" w:themeFill="background1" w:themeFillShade="D9"/>
          </w:tcPr>
          <w:p w:rsidR="00691CB8" w:rsidRPr="00836B41" w:rsidRDefault="00691CB8" w:rsidP="00B82B21">
            <w:pPr>
              <w:jc w:val="center"/>
              <w:rPr>
                <w:rFonts w:ascii="Georgia" w:hAnsi="Georgia"/>
                <w:b/>
              </w:rPr>
            </w:pPr>
            <w:r w:rsidRPr="00836B41">
              <w:rPr>
                <w:rFonts w:ascii="Georgia" w:hAnsi="Georgia"/>
                <w:b/>
              </w:rPr>
              <w:t>Dates</w:t>
            </w:r>
          </w:p>
        </w:tc>
        <w:tc>
          <w:tcPr>
            <w:tcW w:w="1482" w:type="dxa"/>
            <w:shd w:val="clear" w:color="auto" w:fill="D9D9D9" w:themeFill="background1" w:themeFillShade="D9"/>
          </w:tcPr>
          <w:p w:rsidR="00691CB8" w:rsidRPr="00836B41" w:rsidRDefault="00691CB8" w:rsidP="00B82B21">
            <w:pPr>
              <w:jc w:val="center"/>
              <w:rPr>
                <w:rFonts w:ascii="Georgia" w:hAnsi="Georgia"/>
                <w:b/>
              </w:rPr>
            </w:pPr>
            <w:r w:rsidRPr="00836B41">
              <w:rPr>
                <w:rFonts w:ascii="Georgia" w:hAnsi="Georgia"/>
                <w:b/>
              </w:rPr>
              <w:t>Days</w:t>
            </w:r>
          </w:p>
        </w:tc>
        <w:tc>
          <w:tcPr>
            <w:tcW w:w="6017" w:type="dxa"/>
            <w:shd w:val="clear" w:color="auto" w:fill="D9D9D9" w:themeFill="background1" w:themeFillShade="D9"/>
          </w:tcPr>
          <w:p w:rsidR="00691CB8" w:rsidRPr="00836B41" w:rsidRDefault="00691CB8" w:rsidP="00B82B21">
            <w:pPr>
              <w:jc w:val="center"/>
              <w:rPr>
                <w:rFonts w:ascii="Georgia" w:hAnsi="Georgia"/>
                <w:b/>
              </w:rPr>
            </w:pPr>
            <w:r w:rsidRPr="00836B41">
              <w:rPr>
                <w:rFonts w:ascii="Georgia" w:hAnsi="Georgia"/>
                <w:b/>
              </w:rPr>
              <w:t>Description</w:t>
            </w:r>
          </w:p>
        </w:tc>
      </w:tr>
      <w:tr w:rsidR="00691CB8" w:rsidTr="00B82B21">
        <w:trPr>
          <w:jc w:val="center"/>
        </w:trPr>
        <w:tc>
          <w:tcPr>
            <w:tcW w:w="3116" w:type="dxa"/>
          </w:tcPr>
          <w:p w:rsidR="00691CB8" w:rsidRPr="00836B41" w:rsidRDefault="00691CB8" w:rsidP="00B82B21">
            <w:pPr>
              <w:rPr>
                <w:rFonts w:ascii="Georgia" w:hAnsi="Georgia"/>
              </w:rPr>
            </w:pPr>
            <w:r w:rsidRPr="00836B41">
              <w:rPr>
                <w:rFonts w:ascii="Georgia" w:hAnsi="Georgia"/>
              </w:rPr>
              <w:lastRenderedPageBreak/>
              <w:t>October 17-18</w:t>
            </w:r>
          </w:p>
        </w:tc>
        <w:tc>
          <w:tcPr>
            <w:tcW w:w="1482" w:type="dxa"/>
          </w:tcPr>
          <w:p w:rsidR="00691CB8" w:rsidRPr="00836B41" w:rsidRDefault="00691CB8" w:rsidP="00B82B21">
            <w:pPr>
              <w:rPr>
                <w:rFonts w:ascii="Georgia" w:hAnsi="Georgia"/>
              </w:rPr>
            </w:pPr>
            <w:r w:rsidRPr="00836B41">
              <w:rPr>
                <w:rFonts w:ascii="Georgia" w:hAnsi="Georgia"/>
              </w:rPr>
              <w:t xml:space="preserve">Monday - Tuesday      </w:t>
            </w:r>
          </w:p>
        </w:tc>
        <w:tc>
          <w:tcPr>
            <w:tcW w:w="6017" w:type="dxa"/>
          </w:tcPr>
          <w:p w:rsidR="00691CB8" w:rsidRPr="00836B41" w:rsidRDefault="00691CB8" w:rsidP="00B82B21">
            <w:pPr>
              <w:rPr>
                <w:rFonts w:ascii="Georgia" w:hAnsi="Georgia"/>
              </w:rPr>
            </w:pPr>
            <w:r w:rsidRPr="00836B41">
              <w:rPr>
                <w:rFonts w:ascii="Georgia" w:hAnsi="Georgia"/>
              </w:rPr>
              <w:t>Fall Break for Undergraduate and Graduate Students</w:t>
            </w:r>
          </w:p>
        </w:tc>
      </w:tr>
      <w:tr w:rsidR="00691CB8" w:rsidTr="00B82B21">
        <w:trPr>
          <w:jc w:val="center"/>
        </w:trPr>
        <w:tc>
          <w:tcPr>
            <w:tcW w:w="3116" w:type="dxa"/>
          </w:tcPr>
          <w:p w:rsidR="00691CB8" w:rsidRPr="00836B41" w:rsidRDefault="00691CB8" w:rsidP="00B82B21">
            <w:pPr>
              <w:rPr>
                <w:rFonts w:ascii="Georgia" w:hAnsi="Georgia"/>
              </w:rPr>
            </w:pPr>
            <w:r w:rsidRPr="00836B41">
              <w:rPr>
                <w:rFonts w:ascii="Georgia" w:hAnsi="Georgia"/>
              </w:rPr>
              <w:t>October 19</w:t>
            </w:r>
          </w:p>
        </w:tc>
        <w:tc>
          <w:tcPr>
            <w:tcW w:w="1482" w:type="dxa"/>
          </w:tcPr>
          <w:p w:rsidR="00691CB8" w:rsidRPr="00836B41" w:rsidRDefault="00691CB8" w:rsidP="00B82B21">
            <w:pPr>
              <w:rPr>
                <w:rFonts w:ascii="Georgia" w:hAnsi="Georgia"/>
              </w:rPr>
            </w:pPr>
            <w:r w:rsidRPr="00836B41">
              <w:rPr>
                <w:rFonts w:ascii="Georgia" w:hAnsi="Georgia"/>
              </w:rPr>
              <w:t>Wednesday</w:t>
            </w:r>
          </w:p>
        </w:tc>
        <w:tc>
          <w:tcPr>
            <w:tcW w:w="6017" w:type="dxa"/>
          </w:tcPr>
          <w:p w:rsidR="00691CB8" w:rsidRPr="00836B41" w:rsidRDefault="00691CB8" w:rsidP="00B82B21">
            <w:pPr>
              <w:rPr>
                <w:rFonts w:ascii="Georgia" w:hAnsi="Georgia"/>
              </w:rPr>
            </w:pPr>
            <w:r w:rsidRPr="00836B41">
              <w:rPr>
                <w:rFonts w:ascii="Georgia" w:hAnsi="Georgia"/>
              </w:rPr>
              <w:t>Classes resume at 8 a.m.</w:t>
            </w:r>
          </w:p>
        </w:tc>
      </w:tr>
      <w:tr w:rsidR="00691CB8" w:rsidTr="00B82B21">
        <w:trPr>
          <w:jc w:val="center"/>
        </w:trPr>
        <w:tc>
          <w:tcPr>
            <w:tcW w:w="3116" w:type="dxa"/>
          </w:tcPr>
          <w:p w:rsidR="00691CB8" w:rsidRPr="00836B41" w:rsidRDefault="00691CB8" w:rsidP="00B82B21">
            <w:pPr>
              <w:rPr>
                <w:rFonts w:ascii="Georgia" w:hAnsi="Georgia"/>
              </w:rPr>
            </w:pPr>
            <w:r w:rsidRPr="00836B41">
              <w:rPr>
                <w:rFonts w:ascii="Georgia" w:hAnsi="Georgia"/>
              </w:rPr>
              <w:t xml:space="preserve">November 10 </w:t>
            </w:r>
          </w:p>
        </w:tc>
        <w:tc>
          <w:tcPr>
            <w:tcW w:w="1482" w:type="dxa"/>
          </w:tcPr>
          <w:p w:rsidR="00691CB8" w:rsidRPr="00836B41" w:rsidRDefault="00691CB8" w:rsidP="00B82B21">
            <w:pPr>
              <w:rPr>
                <w:rFonts w:ascii="Georgia" w:hAnsi="Georgia"/>
              </w:rPr>
            </w:pPr>
            <w:r w:rsidRPr="00836B41">
              <w:rPr>
                <w:rFonts w:ascii="Georgia" w:hAnsi="Georgia"/>
              </w:rPr>
              <w:t>Thursday</w:t>
            </w:r>
          </w:p>
        </w:tc>
        <w:tc>
          <w:tcPr>
            <w:tcW w:w="6017" w:type="dxa"/>
          </w:tcPr>
          <w:p w:rsidR="00691CB8" w:rsidRPr="00836B41" w:rsidRDefault="00691CB8" w:rsidP="00B82B21">
            <w:pPr>
              <w:rPr>
                <w:rFonts w:ascii="Georgia" w:hAnsi="Georgia"/>
              </w:rPr>
            </w:pPr>
            <w:r w:rsidRPr="00836B41">
              <w:rPr>
                <w:rFonts w:ascii="Georgia" w:hAnsi="Georgia"/>
              </w:rPr>
              <w:t>Mini-session 2 last day to withdraw from a course</w:t>
            </w:r>
          </w:p>
        </w:tc>
      </w:tr>
      <w:tr w:rsidR="00691CB8" w:rsidTr="00B82B21">
        <w:trPr>
          <w:jc w:val="center"/>
        </w:trPr>
        <w:tc>
          <w:tcPr>
            <w:tcW w:w="3116" w:type="dxa"/>
          </w:tcPr>
          <w:p w:rsidR="00691CB8" w:rsidRPr="00836B41" w:rsidRDefault="00691CB8" w:rsidP="00B82B21">
            <w:pPr>
              <w:rPr>
                <w:rFonts w:ascii="Georgia" w:hAnsi="Georgia"/>
              </w:rPr>
            </w:pPr>
            <w:r w:rsidRPr="00836B41">
              <w:rPr>
                <w:rFonts w:ascii="Georgia" w:hAnsi="Georgia"/>
              </w:rPr>
              <w:t>November 23 - 27</w:t>
            </w:r>
          </w:p>
        </w:tc>
        <w:tc>
          <w:tcPr>
            <w:tcW w:w="1482" w:type="dxa"/>
          </w:tcPr>
          <w:p w:rsidR="00691CB8" w:rsidRPr="00836B41" w:rsidRDefault="00691CB8" w:rsidP="00B82B21">
            <w:pPr>
              <w:rPr>
                <w:rFonts w:ascii="Georgia" w:hAnsi="Georgia"/>
              </w:rPr>
            </w:pPr>
            <w:r w:rsidRPr="00836B41">
              <w:rPr>
                <w:rFonts w:ascii="Georgia" w:hAnsi="Georgia"/>
              </w:rPr>
              <w:t>Wednesday–Sunday</w:t>
            </w:r>
          </w:p>
        </w:tc>
        <w:tc>
          <w:tcPr>
            <w:tcW w:w="6017" w:type="dxa"/>
          </w:tcPr>
          <w:p w:rsidR="00691CB8" w:rsidRPr="00836B41" w:rsidRDefault="00691CB8" w:rsidP="00B82B21">
            <w:pPr>
              <w:rPr>
                <w:rFonts w:ascii="Georgia" w:hAnsi="Georgia"/>
              </w:rPr>
            </w:pPr>
            <w:r w:rsidRPr="00836B41">
              <w:rPr>
                <w:rFonts w:ascii="Georgia" w:hAnsi="Georgia"/>
              </w:rPr>
              <w:t>Thanksgiving recess</w:t>
            </w:r>
          </w:p>
        </w:tc>
      </w:tr>
      <w:tr w:rsidR="00691CB8" w:rsidTr="00B82B21">
        <w:trPr>
          <w:jc w:val="center"/>
        </w:trPr>
        <w:tc>
          <w:tcPr>
            <w:tcW w:w="3116" w:type="dxa"/>
          </w:tcPr>
          <w:p w:rsidR="00691CB8" w:rsidRPr="00836B41" w:rsidRDefault="00691CB8" w:rsidP="00B82B21">
            <w:pPr>
              <w:rPr>
                <w:rFonts w:ascii="Georgia" w:hAnsi="Georgia"/>
              </w:rPr>
            </w:pPr>
            <w:r w:rsidRPr="00836B41">
              <w:rPr>
                <w:rFonts w:ascii="Georgia" w:hAnsi="Georgia"/>
              </w:rPr>
              <w:t>November 28</w:t>
            </w:r>
          </w:p>
        </w:tc>
        <w:tc>
          <w:tcPr>
            <w:tcW w:w="1482" w:type="dxa"/>
          </w:tcPr>
          <w:p w:rsidR="00691CB8" w:rsidRPr="00836B41" w:rsidRDefault="00691CB8" w:rsidP="00B82B21">
            <w:pPr>
              <w:rPr>
                <w:rFonts w:ascii="Georgia" w:hAnsi="Georgia"/>
              </w:rPr>
            </w:pPr>
            <w:r w:rsidRPr="00836B41">
              <w:rPr>
                <w:rFonts w:ascii="Georgia" w:hAnsi="Georgia"/>
              </w:rPr>
              <w:t>Monday</w:t>
            </w:r>
          </w:p>
        </w:tc>
        <w:tc>
          <w:tcPr>
            <w:tcW w:w="6017" w:type="dxa"/>
          </w:tcPr>
          <w:p w:rsidR="00691CB8" w:rsidRPr="00836B41" w:rsidRDefault="00691CB8" w:rsidP="00B82B21">
            <w:pPr>
              <w:rPr>
                <w:rFonts w:ascii="Georgia" w:hAnsi="Georgia"/>
              </w:rPr>
            </w:pPr>
            <w:r w:rsidRPr="00836B41">
              <w:rPr>
                <w:rFonts w:ascii="Georgia" w:hAnsi="Georgia"/>
              </w:rPr>
              <w:t>Classes resume at 8 a.m.</w:t>
            </w:r>
          </w:p>
        </w:tc>
      </w:tr>
      <w:tr w:rsidR="00691CB8" w:rsidTr="00B82B21">
        <w:trPr>
          <w:jc w:val="center"/>
        </w:trPr>
        <w:tc>
          <w:tcPr>
            <w:tcW w:w="10615" w:type="dxa"/>
            <w:gridSpan w:val="3"/>
          </w:tcPr>
          <w:p w:rsidR="00691CB8" w:rsidRPr="0094528E" w:rsidRDefault="00691CB8" w:rsidP="00B82B21">
            <w:pPr>
              <w:jc w:val="center"/>
              <w:rPr>
                <w:rFonts w:ascii="Georgia" w:hAnsi="Georgia"/>
                <w:b/>
              </w:rPr>
            </w:pPr>
            <w:r w:rsidRPr="0094528E">
              <w:rPr>
                <w:rFonts w:ascii="Georgia" w:hAnsi="Georgia"/>
                <w:b/>
              </w:rPr>
              <w:t>For all university dates consult the 2016-17 NCCU ACADEMIC CALENDAR http://www.nccu.edu/formsdocs/proxy.cfm?file_id=3017</w:t>
            </w:r>
          </w:p>
        </w:tc>
      </w:tr>
    </w:tbl>
    <w:p w:rsidR="00691CB8" w:rsidRDefault="00691CB8" w:rsidP="00691CB8">
      <w:pPr>
        <w:rPr>
          <w:rFonts w:ascii="Georgia" w:hAnsi="Georgia"/>
        </w:rPr>
      </w:pPr>
    </w:p>
    <w:p w:rsidR="00352FE8" w:rsidRDefault="00352FE8" w:rsidP="00691CB8">
      <w:pPr>
        <w:rPr>
          <w:rFonts w:ascii="Georgia" w:hAnsi="Georgia"/>
        </w:rPr>
      </w:pPr>
    </w:p>
    <w:p w:rsidR="00187D29" w:rsidRDefault="00187D29" w:rsidP="00352FE8">
      <w:pPr>
        <w:jc w:val="center"/>
        <w:rPr>
          <w:rFonts w:ascii="Georgia" w:hAnsi="Georgia"/>
          <w:b/>
          <w:sz w:val="28"/>
          <w:szCs w:val="28"/>
        </w:rPr>
      </w:pPr>
    </w:p>
    <w:p w:rsidR="00187D29" w:rsidRDefault="00187D29" w:rsidP="00352FE8">
      <w:pPr>
        <w:jc w:val="center"/>
        <w:rPr>
          <w:rFonts w:ascii="Georgia" w:hAnsi="Georgia"/>
          <w:b/>
          <w:sz w:val="28"/>
          <w:szCs w:val="28"/>
        </w:rPr>
      </w:pPr>
    </w:p>
    <w:p w:rsidR="00187D29" w:rsidRDefault="00187D29" w:rsidP="00352FE8">
      <w:pPr>
        <w:jc w:val="center"/>
        <w:rPr>
          <w:rFonts w:ascii="Georgia" w:hAnsi="Georgia"/>
          <w:b/>
          <w:sz w:val="28"/>
          <w:szCs w:val="28"/>
        </w:rPr>
      </w:pPr>
    </w:p>
    <w:p w:rsidR="00187D29" w:rsidRDefault="00187D29" w:rsidP="00352FE8">
      <w:pPr>
        <w:jc w:val="center"/>
        <w:rPr>
          <w:rFonts w:ascii="Georgia" w:hAnsi="Georgia"/>
          <w:b/>
          <w:sz w:val="28"/>
          <w:szCs w:val="28"/>
        </w:rPr>
      </w:pPr>
    </w:p>
    <w:p w:rsidR="00187D29" w:rsidRDefault="00187D29" w:rsidP="00352FE8">
      <w:pPr>
        <w:jc w:val="center"/>
        <w:rPr>
          <w:rFonts w:ascii="Georgia" w:hAnsi="Georgia"/>
          <w:b/>
          <w:sz w:val="28"/>
          <w:szCs w:val="28"/>
        </w:rPr>
      </w:pPr>
    </w:p>
    <w:p w:rsidR="00352FE8" w:rsidRDefault="00352FE8" w:rsidP="00352FE8">
      <w:pPr>
        <w:jc w:val="center"/>
        <w:rPr>
          <w:rFonts w:ascii="Georgia" w:hAnsi="Georgia"/>
          <w:b/>
          <w:sz w:val="28"/>
          <w:szCs w:val="28"/>
        </w:rPr>
      </w:pPr>
      <w:r w:rsidRPr="00352FE8">
        <w:rPr>
          <w:rFonts w:ascii="Georgia" w:hAnsi="Georgia"/>
          <w:b/>
          <w:sz w:val="28"/>
          <w:szCs w:val="28"/>
        </w:rPr>
        <w:t>October – December 2016 Calendar</w:t>
      </w:r>
    </w:p>
    <w:p w:rsidR="00187D29" w:rsidRPr="00352FE8" w:rsidRDefault="00187D29" w:rsidP="00352FE8">
      <w:pPr>
        <w:jc w:val="center"/>
        <w:rPr>
          <w:rFonts w:ascii="Georgia" w:hAnsi="Georgia"/>
          <w:b/>
          <w:sz w:val="28"/>
          <w:szCs w:val="28"/>
        </w:rPr>
      </w:pPr>
    </w:p>
    <w:p w:rsidR="00691CB8" w:rsidRPr="00B7092E" w:rsidRDefault="00691CB8" w:rsidP="00691CB8">
      <w:pPr>
        <w:jc w:val="center"/>
        <w:rPr>
          <w:rFonts w:ascii="Georgia" w:hAnsi="Georgia"/>
        </w:rPr>
      </w:pPr>
      <w:r>
        <w:rPr>
          <w:noProof/>
        </w:rPr>
        <w:drawing>
          <wp:inline distT="0" distB="0" distL="0" distR="0" wp14:anchorId="12AD7EB6" wp14:editId="24E2C331">
            <wp:extent cx="2648761" cy="1983776"/>
            <wp:effectExtent l="0" t="0" r="0" b="0"/>
            <wp:docPr id="1" name="Picture 1" descr="Image result for calenda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lendar 2016"/>
                    <pic:cNvPicPr>
                      <a:picLocks noChangeAspect="1" noChangeArrowheads="1"/>
                    </pic:cNvPicPr>
                  </pic:nvPicPr>
                  <pic:blipFill rotWithShape="1">
                    <a:blip r:embed="rId49" cstate="print">
                      <a:extLst>
                        <a:ext uri="{28A0092B-C50C-407E-A947-70E740481C1C}">
                          <a14:useLocalDpi xmlns:a14="http://schemas.microsoft.com/office/drawing/2010/main" val="0"/>
                        </a:ext>
                      </a:extLst>
                    </a:blip>
                    <a:srcRect b="3126"/>
                    <a:stretch/>
                  </pic:blipFill>
                  <pic:spPr bwMode="auto">
                    <a:xfrm>
                      <a:off x="0" y="0"/>
                      <a:ext cx="2650678" cy="1985212"/>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2A66F5AF" wp14:editId="4AEC0DF8">
            <wp:extent cx="2654305" cy="1984076"/>
            <wp:effectExtent l="0" t="0" r="0" b="0"/>
            <wp:docPr id="4" name="Picture 4" descr="Image result for calendar Nov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alendar November 2016"/>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b="3314"/>
                    <a:stretch/>
                  </pic:blipFill>
                  <pic:spPr bwMode="auto">
                    <a:xfrm>
                      <a:off x="0" y="0"/>
                      <a:ext cx="2654305" cy="1984076"/>
                    </a:xfrm>
                    <a:prstGeom prst="rect">
                      <a:avLst/>
                    </a:prstGeom>
                    <a:noFill/>
                    <a:ln>
                      <a:noFill/>
                    </a:ln>
                    <a:extLst>
                      <a:ext uri="{53640926-AAD7-44D8-BBD7-CCE9431645EC}">
                        <a14:shadowObscured xmlns:a14="http://schemas.microsoft.com/office/drawing/2010/main"/>
                      </a:ext>
                    </a:extLst>
                  </pic:spPr>
                </pic:pic>
              </a:graphicData>
            </a:graphic>
          </wp:inline>
        </w:drawing>
      </w:r>
    </w:p>
    <w:p w:rsidR="00691CB8" w:rsidRDefault="00691CB8" w:rsidP="00691CB8">
      <w:pPr>
        <w:jc w:val="center"/>
        <w:rPr>
          <w:rFonts w:ascii="Georgia" w:hAnsi="Georgia"/>
        </w:rPr>
      </w:pPr>
      <w:r>
        <w:rPr>
          <w:noProof/>
        </w:rPr>
        <w:drawing>
          <wp:inline distT="0" distB="0" distL="0" distR="0" wp14:anchorId="5CE0C34D" wp14:editId="35B14381">
            <wp:extent cx="2846717" cy="2115507"/>
            <wp:effectExtent l="0" t="0" r="0" b="0"/>
            <wp:docPr id="5" name="Picture 5" descr="Image result for calendar December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calendar December 2016"/>
                    <pic:cNvPicPr>
                      <a:picLocks noChangeAspect="1" noChangeArrowheads="1"/>
                    </pic:cNvPicPr>
                  </pic:nvPicPr>
                  <pic:blipFill rotWithShape="1">
                    <a:blip r:embed="rId51" cstate="print">
                      <a:extLst>
                        <a:ext uri="{28A0092B-C50C-407E-A947-70E740481C1C}">
                          <a14:useLocalDpi xmlns:a14="http://schemas.microsoft.com/office/drawing/2010/main" val="0"/>
                        </a:ext>
                      </a:extLst>
                    </a:blip>
                    <a:srcRect b="3877"/>
                    <a:stretch/>
                  </pic:blipFill>
                  <pic:spPr bwMode="auto">
                    <a:xfrm>
                      <a:off x="0" y="0"/>
                      <a:ext cx="2857178" cy="2123281"/>
                    </a:xfrm>
                    <a:prstGeom prst="rect">
                      <a:avLst/>
                    </a:prstGeom>
                    <a:noFill/>
                    <a:ln>
                      <a:noFill/>
                    </a:ln>
                    <a:extLst>
                      <a:ext uri="{53640926-AAD7-44D8-BBD7-CCE9431645EC}">
                        <a14:shadowObscured xmlns:a14="http://schemas.microsoft.com/office/drawing/2010/main"/>
                      </a:ext>
                    </a:extLst>
                  </pic:spPr>
                </pic:pic>
              </a:graphicData>
            </a:graphic>
          </wp:inline>
        </w:drawing>
      </w:r>
    </w:p>
    <w:p w:rsidR="00691CB8" w:rsidRDefault="00691CB8" w:rsidP="00691CB8">
      <w:pPr>
        <w:jc w:val="center"/>
        <w:rPr>
          <w:rFonts w:ascii="Georgia" w:hAnsi="Georgia"/>
        </w:rPr>
      </w:pPr>
    </w:p>
    <w:p w:rsidR="00691CB8" w:rsidRDefault="00691CB8" w:rsidP="00691CB8">
      <w:pPr>
        <w:jc w:val="center"/>
        <w:rPr>
          <w:rFonts w:ascii="Georgia" w:hAnsi="Georgia"/>
        </w:rPr>
      </w:pPr>
    </w:p>
    <w:p w:rsidR="00691CB8" w:rsidRPr="00976BF3" w:rsidRDefault="00976BF3" w:rsidP="00976BF3">
      <w:pPr>
        <w:pStyle w:val="NoSpacing"/>
        <w:jc w:val="center"/>
        <w:rPr>
          <w:b/>
          <w:sz w:val="24"/>
          <w:szCs w:val="24"/>
        </w:rPr>
      </w:pPr>
      <w:r w:rsidRPr="00976BF3">
        <w:rPr>
          <w:rFonts w:ascii="Georgia" w:hAnsi="Georgia"/>
          <w:b/>
          <w:sz w:val="24"/>
          <w:szCs w:val="24"/>
        </w:rPr>
        <w:t>Points Break Down</w:t>
      </w:r>
    </w:p>
    <w:p w:rsidR="00D35E50" w:rsidRDefault="00D35E50" w:rsidP="00743FBB">
      <w:pPr>
        <w:pStyle w:val="NoSpacing"/>
      </w:pPr>
    </w:p>
    <w:tbl>
      <w:tblPr>
        <w:tblStyle w:val="TableGrid"/>
        <w:tblW w:w="8647" w:type="dxa"/>
        <w:jc w:val="center"/>
        <w:tblLook w:val="04A0" w:firstRow="1" w:lastRow="0" w:firstColumn="1" w:lastColumn="0" w:noHBand="0" w:noVBand="1"/>
      </w:tblPr>
      <w:tblGrid>
        <w:gridCol w:w="3188"/>
        <w:gridCol w:w="2387"/>
        <w:gridCol w:w="3072"/>
      </w:tblGrid>
      <w:tr w:rsidR="00D35E50" w:rsidRPr="00D35E50" w:rsidTr="001900A0">
        <w:trPr>
          <w:jc w:val="center"/>
        </w:trPr>
        <w:tc>
          <w:tcPr>
            <w:tcW w:w="3188" w:type="dxa"/>
          </w:tcPr>
          <w:p w:rsidR="00D35E50" w:rsidRPr="00D35E50" w:rsidRDefault="00D35E50" w:rsidP="00D35E50">
            <w:pPr>
              <w:pStyle w:val="NoSpacing"/>
              <w:jc w:val="center"/>
              <w:rPr>
                <w:b/>
                <w:sz w:val="24"/>
                <w:szCs w:val="24"/>
              </w:rPr>
            </w:pPr>
            <w:r w:rsidRPr="00D35E50">
              <w:rPr>
                <w:b/>
                <w:sz w:val="24"/>
                <w:szCs w:val="24"/>
              </w:rPr>
              <w:t>Assignment</w:t>
            </w:r>
          </w:p>
        </w:tc>
        <w:tc>
          <w:tcPr>
            <w:tcW w:w="2387" w:type="dxa"/>
          </w:tcPr>
          <w:p w:rsidR="00D35E50" w:rsidRPr="00D35E50" w:rsidRDefault="00D35E50" w:rsidP="00D35E50">
            <w:pPr>
              <w:pStyle w:val="NoSpacing"/>
              <w:jc w:val="center"/>
              <w:rPr>
                <w:b/>
                <w:sz w:val="24"/>
                <w:szCs w:val="24"/>
              </w:rPr>
            </w:pPr>
            <w:r w:rsidRPr="00D35E50">
              <w:rPr>
                <w:b/>
                <w:sz w:val="24"/>
                <w:szCs w:val="24"/>
              </w:rPr>
              <w:t>Total Possible Points</w:t>
            </w:r>
          </w:p>
        </w:tc>
        <w:tc>
          <w:tcPr>
            <w:tcW w:w="3072" w:type="dxa"/>
          </w:tcPr>
          <w:p w:rsidR="00D35E50" w:rsidRPr="00D35E50" w:rsidRDefault="00D35E50" w:rsidP="00D35E50">
            <w:pPr>
              <w:pStyle w:val="NoSpacing"/>
              <w:jc w:val="center"/>
              <w:rPr>
                <w:b/>
                <w:sz w:val="24"/>
                <w:szCs w:val="24"/>
              </w:rPr>
            </w:pPr>
            <w:r w:rsidRPr="00D35E50">
              <w:rPr>
                <w:b/>
                <w:sz w:val="24"/>
                <w:szCs w:val="24"/>
              </w:rPr>
              <w:t>Due Date</w:t>
            </w:r>
          </w:p>
        </w:tc>
      </w:tr>
      <w:tr w:rsidR="00D35E50" w:rsidRPr="00D35E50" w:rsidTr="001900A0">
        <w:trPr>
          <w:jc w:val="center"/>
        </w:trPr>
        <w:tc>
          <w:tcPr>
            <w:tcW w:w="3188" w:type="dxa"/>
          </w:tcPr>
          <w:p w:rsidR="00D35E50" w:rsidRPr="00D35E50" w:rsidRDefault="00D35E50" w:rsidP="00821397">
            <w:pPr>
              <w:pStyle w:val="NoSpacing"/>
              <w:rPr>
                <w:sz w:val="24"/>
                <w:szCs w:val="24"/>
              </w:rPr>
            </w:pPr>
            <w:r w:rsidRPr="00D35E50">
              <w:rPr>
                <w:sz w:val="24"/>
                <w:szCs w:val="24"/>
              </w:rPr>
              <w:t>Discussion Board</w:t>
            </w:r>
            <w:r w:rsidR="00691CB8">
              <w:rPr>
                <w:sz w:val="24"/>
                <w:szCs w:val="24"/>
              </w:rPr>
              <w:t xml:space="preserve"> (7)</w:t>
            </w:r>
          </w:p>
        </w:tc>
        <w:tc>
          <w:tcPr>
            <w:tcW w:w="2387" w:type="dxa"/>
          </w:tcPr>
          <w:p w:rsidR="00D35E50" w:rsidRPr="00D35E50" w:rsidRDefault="00691CB8" w:rsidP="00D35E50">
            <w:pPr>
              <w:pStyle w:val="NoSpacing"/>
              <w:jc w:val="center"/>
              <w:rPr>
                <w:sz w:val="24"/>
                <w:szCs w:val="24"/>
              </w:rPr>
            </w:pPr>
            <w:r>
              <w:rPr>
                <w:sz w:val="24"/>
                <w:szCs w:val="24"/>
              </w:rPr>
              <w:t>224</w:t>
            </w:r>
            <w:r w:rsidR="00977613">
              <w:rPr>
                <w:sz w:val="24"/>
                <w:szCs w:val="24"/>
              </w:rPr>
              <w:t xml:space="preserve"> (32</w:t>
            </w:r>
            <w:r w:rsidR="00D35E50">
              <w:rPr>
                <w:sz w:val="24"/>
                <w:szCs w:val="24"/>
              </w:rPr>
              <w:t>/</w:t>
            </w:r>
            <w:r w:rsidR="00D35E50" w:rsidRPr="00D35E50">
              <w:rPr>
                <w:sz w:val="24"/>
                <w:szCs w:val="24"/>
              </w:rPr>
              <w:t>forum)</w:t>
            </w:r>
          </w:p>
        </w:tc>
        <w:tc>
          <w:tcPr>
            <w:tcW w:w="3072" w:type="dxa"/>
          </w:tcPr>
          <w:p w:rsidR="00D35E50" w:rsidRPr="001900A0" w:rsidRDefault="006C6F1A" w:rsidP="001900A0">
            <w:pPr>
              <w:pStyle w:val="NoSpacing"/>
              <w:jc w:val="center"/>
              <w:rPr>
                <w:sz w:val="18"/>
                <w:szCs w:val="18"/>
              </w:rPr>
            </w:pPr>
            <w:r>
              <w:rPr>
                <w:sz w:val="18"/>
                <w:szCs w:val="18"/>
              </w:rPr>
              <w:t xml:space="preserve">See Course Schedule </w:t>
            </w:r>
          </w:p>
        </w:tc>
      </w:tr>
      <w:tr w:rsidR="00821397" w:rsidRPr="00D35E50" w:rsidTr="001900A0">
        <w:trPr>
          <w:jc w:val="center"/>
        </w:trPr>
        <w:tc>
          <w:tcPr>
            <w:tcW w:w="3188" w:type="dxa"/>
          </w:tcPr>
          <w:p w:rsidR="00821397" w:rsidRPr="00D35E50" w:rsidRDefault="00821397" w:rsidP="00821397">
            <w:pPr>
              <w:pStyle w:val="NoSpacing"/>
              <w:rPr>
                <w:sz w:val="24"/>
                <w:szCs w:val="24"/>
              </w:rPr>
            </w:pPr>
            <w:r>
              <w:rPr>
                <w:sz w:val="24"/>
                <w:szCs w:val="24"/>
              </w:rPr>
              <w:t>Online Preparedness Paper</w:t>
            </w:r>
          </w:p>
        </w:tc>
        <w:tc>
          <w:tcPr>
            <w:tcW w:w="2387" w:type="dxa"/>
          </w:tcPr>
          <w:p w:rsidR="00821397" w:rsidRPr="00D35E50" w:rsidRDefault="00B82B21" w:rsidP="00D35E50">
            <w:pPr>
              <w:pStyle w:val="NoSpacing"/>
              <w:jc w:val="center"/>
              <w:rPr>
                <w:sz w:val="24"/>
                <w:szCs w:val="24"/>
              </w:rPr>
            </w:pPr>
            <w:r>
              <w:rPr>
                <w:sz w:val="24"/>
                <w:szCs w:val="24"/>
              </w:rPr>
              <w:t>20</w:t>
            </w:r>
            <w:r w:rsidR="00821397">
              <w:rPr>
                <w:sz w:val="24"/>
                <w:szCs w:val="24"/>
              </w:rPr>
              <w:t xml:space="preserve"> </w:t>
            </w:r>
          </w:p>
        </w:tc>
        <w:tc>
          <w:tcPr>
            <w:tcW w:w="3072" w:type="dxa"/>
          </w:tcPr>
          <w:p w:rsidR="00821397" w:rsidRPr="00977613" w:rsidRDefault="006C6F1A" w:rsidP="00821397">
            <w:pPr>
              <w:pStyle w:val="NoSpacing"/>
              <w:jc w:val="center"/>
              <w:rPr>
                <w:sz w:val="24"/>
                <w:szCs w:val="24"/>
              </w:rPr>
            </w:pPr>
            <w:r>
              <w:rPr>
                <w:sz w:val="24"/>
                <w:szCs w:val="24"/>
              </w:rPr>
              <w:t>Week 1</w:t>
            </w:r>
          </w:p>
        </w:tc>
      </w:tr>
      <w:tr w:rsidR="00D35E50" w:rsidRPr="00D35E50" w:rsidTr="001900A0">
        <w:trPr>
          <w:jc w:val="center"/>
        </w:trPr>
        <w:tc>
          <w:tcPr>
            <w:tcW w:w="3188" w:type="dxa"/>
          </w:tcPr>
          <w:p w:rsidR="00D35E50" w:rsidRPr="00D35E50" w:rsidRDefault="00D35E50" w:rsidP="00821397">
            <w:pPr>
              <w:pStyle w:val="NoSpacing"/>
              <w:rPr>
                <w:sz w:val="24"/>
                <w:szCs w:val="24"/>
              </w:rPr>
            </w:pPr>
            <w:r w:rsidRPr="00D35E50">
              <w:rPr>
                <w:sz w:val="24"/>
                <w:szCs w:val="24"/>
              </w:rPr>
              <w:t>Self-Care Reflection and Wellness Plan</w:t>
            </w:r>
          </w:p>
        </w:tc>
        <w:tc>
          <w:tcPr>
            <w:tcW w:w="2387" w:type="dxa"/>
          </w:tcPr>
          <w:p w:rsidR="00D35E50" w:rsidRPr="00D35E50" w:rsidRDefault="00D35E50" w:rsidP="00D35E50">
            <w:pPr>
              <w:pStyle w:val="NoSpacing"/>
              <w:jc w:val="center"/>
              <w:rPr>
                <w:sz w:val="24"/>
                <w:szCs w:val="24"/>
              </w:rPr>
            </w:pPr>
            <w:r w:rsidRPr="00D35E50">
              <w:rPr>
                <w:sz w:val="24"/>
                <w:szCs w:val="24"/>
              </w:rPr>
              <w:t>75</w:t>
            </w:r>
          </w:p>
        </w:tc>
        <w:tc>
          <w:tcPr>
            <w:tcW w:w="3072" w:type="dxa"/>
          </w:tcPr>
          <w:p w:rsidR="00D35E50" w:rsidRPr="00D35E50" w:rsidRDefault="006C6F1A" w:rsidP="00D35E50">
            <w:pPr>
              <w:pStyle w:val="NoSpacing"/>
              <w:jc w:val="center"/>
              <w:rPr>
                <w:sz w:val="24"/>
                <w:szCs w:val="24"/>
              </w:rPr>
            </w:pPr>
            <w:r>
              <w:rPr>
                <w:sz w:val="24"/>
                <w:szCs w:val="24"/>
              </w:rPr>
              <w:t>Week 2</w:t>
            </w:r>
          </w:p>
        </w:tc>
      </w:tr>
      <w:tr w:rsidR="00D35E50" w:rsidRPr="00D35E50" w:rsidTr="001900A0">
        <w:trPr>
          <w:jc w:val="center"/>
        </w:trPr>
        <w:tc>
          <w:tcPr>
            <w:tcW w:w="3188" w:type="dxa"/>
          </w:tcPr>
          <w:p w:rsidR="00D35E50" w:rsidRPr="00D35E50" w:rsidRDefault="00D35E50" w:rsidP="00821397">
            <w:pPr>
              <w:pStyle w:val="NoSpacing"/>
              <w:rPr>
                <w:sz w:val="24"/>
                <w:szCs w:val="24"/>
              </w:rPr>
            </w:pPr>
            <w:r w:rsidRPr="00D35E50">
              <w:rPr>
                <w:sz w:val="24"/>
                <w:szCs w:val="24"/>
              </w:rPr>
              <w:t>Agency Interview and Review</w:t>
            </w:r>
          </w:p>
        </w:tc>
        <w:tc>
          <w:tcPr>
            <w:tcW w:w="2387" w:type="dxa"/>
          </w:tcPr>
          <w:p w:rsidR="00D35E50" w:rsidRPr="00D35E50" w:rsidRDefault="00B82B21" w:rsidP="00D35E50">
            <w:pPr>
              <w:pStyle w:val="NoSpacing"/>
              <w:jc w:val="center"/>
              <w:rPr>
                <w:sz w:val="24"/>
                <w:szCs w:val="24"/>
              </w:rPr>
            </w:pPr>
            <w:r>
              <w:rPr>
                <w:sz w:val="24"/>
                <w:szCs w:val="24"/>
              </w:rPr>
              <w:t>100</w:t>
            </w:r>
          </w:p>
        </w:tc>
        <w:tc>
          <w:tcPr>
            <w:tcW w:w="3072" w:type="dxa"/>
          </w:tcPr>
          <w:p w:rsidR="00D35E50" w:rsidRPr="00D35E50" w:rsidRDefault="006C6F1A" w:rsidP="00D35E50">
            <w:pPr>
              <w:pStyle w:val="NoSpacing"/>
              <w:jc w:val="center"/>
              <w:rPr>
                <w:sz w:val="24"/>
                <w:szCs w:val="24"/>
              </w:rPr>
            </w:pPr>
            <w:r>
              <w:rPr>
                <w:sz w:val="24"/>
                <w:szCs w:val="24"/>
              </w:rPr>
              <w:t>Week 4</w:t>
            </w:r>
          </w:p>
        </w:tc>
      </w:tr>
      <w:tr w:rsidR="00D35E50" w:rsidRPr="00D35E50" w:rsidTr="001900A0">
        <w:trPr>
          <w:jc w:val="center"/>
        </w:trPr>
        <w:tc>
          <w:tcPr>
            <w:tcW w:w="3188" w:type="dxa"/>
          </w:tcPr>
          <w:p w:rsidR="00D35E50" w:rsidRPr="00D35E50" w:rsidRDefault="00977613" w:rsidP="00821397">
            <w:pPr>
              <w:pStyle w:val="NoSpacing"/>
              <w:rPr>
                <w:sz w:val="24"/>
                <w:szCs w:val="24"/>
              </w:rPr>
            </w:pPr>
            <w:r>
              <w:rPr>
                <w:sz w:val="24"/>
                <w:szCs w:val="24"/>
              </w:rPr>
              <w:lastRenderedPageBreak/>
              <w:t>Quizzes</w:t>
            </w:r>
          </w:p>
        </w:tc>
        <w:tc>
          <w:tcPr>
            <w:tcW w:w="2387" w:type="dxa"/>
          </w:tcPr>
          <w:p w:rsidR="00D35E50" w:rsidRPr="00D35E50" w:rsidRDefault="00A0172F" w:rsidP="00D35E50">
            <w:pPr>
              <w:pStyle w:val="NoSpacing"/>
              <w:jc w:val="center"/>
              <w:rPr>
                <w:sz w:val="24"/>
                <w:szCs w:val="24"/>
              </w:rPr>
            </w:pPr>
            <w:r>
              <w:rPr>
                <w:sz w:val="24"/>
                <w:szCs w:val="24"/>
              </w:rPr>
              <w:t>125</w:t>
            </w:r>
          </w:p>
        </w:tc>
        <w:tc>
          <w:tcPr>
            <w:tcW w:w="3072" w:type="dxa"/>
          </w:tcPr>
          <w:p w:rsidR="00D35E50" w:rsidRPr="00691CB8" w:rsidRDefault="006C6F1A" w:rsidP="006C6F1A">
            <w:pPr>
              <w:pStyle w:val="NoSpacing"/>
              <w:jc w:val="center"/>
              <w:rPr>
                <w:sz w:val="24"/>
                <w:szCs w:val="24"/>
              </w:rPr>
            </w:pPr>
            <w:r>
              <w:rPr>
                <w:sz w:val="24"/>
                <w:szCs w:val="24"/>
              </w:rPr>
              <w:t>Weekly</w:t>
            </w:r>
          </w:p>
        </w:tc>
      </w:tr>
      <w:tr w:rsidR="00D35E50" w:rsidRPr="00D35E50" w:rsidTr="001900A0">
        <w:trPr>
          <w:jc w:val="center"/>
        </w:trPr>
        <w:tc>
          <w:tcPr>
            <w:tcW w:w="3188" w:type="dxa"/>
          </w:tcPr>
          <w:p w:rsidR="00D35E50" w:rsidRPr="00D35E50" w:rsidRDefault="00D35E50" w:rsidP="00821397">
            <w:pPr>
              <w:pStyle w:val="NoSpacing"/>
              <w:rPr>
                <w:sz w:val="24"/>
                <w:szCs w:val="24"/>
              </w:rPr>
            </w:pPr>
            <w:r w:rsidRPr="00D35E50">
              <w:rPr>
                <w:sz w:val="24"/>
                <w:szCs w:val="24"/>
              </w:rPr>
              <w:t>Program Proposal with Literature Review</w:t>
            </w:r>
          </w:p>
        </w:tc>
        <w:tc>
          <w:tcPr>
            <w:tcW w:w="2387" w:type="dxa"/>
          </w:tcPr>
          <w:p w:rsidR="00D35E50" w:rsidRPr="00D35E50" w:rsidRDefault="00D35E50" w:rsidP="00D35E50">
            <w:pPr>
              <w:pStyle w:val="NoSpacing"/>
              <w:jc w:val="center"/>
              <w:rPr>
                <w:sz w:val="24"/>
                <w:szCs w:val="24"/>
              </w:rPr>
            </w:pPr>
            <w:r w:rsidRPr="00D35E50">
              <w:rPr>
                <w:sz w:val="24"/>
                <w:szCs w:val="24"/>
              </w:rPr>
              <w:t>1</w:t>
            </w:r>
            <w:r w:rsidR="00B82B21">
              <w:rPr>
                <w:sz w:val="24"/>
                <w:szCs w:val="24"/>
              </w:rPr>
              <w:t>50</w:t>
            </w:r>
          </w:p>
        </w:tc>
        <w:tc>
          <w:tcPr>
            <w:tcW w:w="3072" w:type="dxa"/>
          </w:tcPr>
          <w:p w:rsidR="00D35E50" w:rsidRPr="00D35E50" w:rsidRDefault="006C6F1A" w:rsidP="00977613">
            <w:pPr>
              <w:pStyle w:val="NoSpacing"/>
              <w:jc w:val="center"/>
              <w:rPr>
                <w:sz w:val="24"/>
                <w:szCs w:val="24"/>
              </w:rPr>
            </w:pPr>
            <w:r>
              <w:rPr>
                <w:sz w:val="24"/>
                <w:szCs w:val="24"/>
              </w:rPr>
              <w:t>Week 8</w:t>
            </w:r>
          </w:p>
        </w:tc>
      </w:tr>
      <w:tr w:rsidR="00A60B9A" w:rsidRPr="00D35E50" w:rsidTr="001900A0">
        <w:trPr>
          <w:jc w:val="center"/>
        </w:trPr>
        <w:tc>
          <w:tcPr>
            <w:tcW w:w="3188" w:type="dxa"/>
          </w:tcPr>
          <w:p w:rsidR="00A60B9A" w:rsidRPr="00A60B9A" w:rsidRDefault="00A60B9A" w:rsidP="00821397">
            <w:pPr>
              <w:pStyle w:val="NoSpacing"/>
            </w:pPr>
            <w:r w:rsidRPr="00A60B9A">
              <w:t>Collegial Review of 3 Proposals</w:t>
            </w:r>
          </w:p>
        </w:tc>
        <w:tc>
          <w:tcPr>
            <w:tcW w:w="2387" w:type="dxa"/>
          </w:tcPr>
          <w:p w:rsidR="00A60B9A" w:rsidRPr="00D35E50" w:rsidRDefault="00B82B21" w:rsidP="00D35E50">
            <w:pPr>
              <w:pStyle w:val="NoSpacing"/>
              <w:jc w:val="center"/>
              <w:rPr>
                <w:sz w:val="24"/>
                <w:szCs w:val="24"/>
              </w:rPr>
            </w:pPr>
            <w:r>
              <w:rPr>
                <w:sz w:val="24"/>
                <w:szCs w:val="24"/>
              </w:rPr>
              <w:t>30</w:t>
            </w:r>
          </w:p>
        </w:tc>
        <w:tc>
          <w:tcPr>
            <w:tcW w:w="3072" w:type="dxa"/>
          </w:tcPr>
          <w:p w:rsidR="00A60B9A" w:rsidRDefault="006C6F1A" w:rsidP="00977613">
            <w:pPr>
              <w:pStyle w:val="NoSpacing"/>
              <w:jc w:val="center"/>
              <w:rPr>
                <w:sz w:val="24"/>
                <w:szCs w:val="24"/>
              </w:rPr>
            </w:pPr>
            <w:r>
              <w:rPr>
                <w:sz w:val="24"/>
                <w:szCs w:val="24"/>
              </w:rPr>
              <w:t>Week 8</w:t>
            </w:r>
          </w:p>
        </w:tc>
      </w:tr>
      <w:tr w:rsidR="00D35E50" w:rsidRPr="00D35E50" w:rsidTr="001900A0">
        <w:trPr>
          <w:trHeight w:val="188"/>
          <w:jc w:val="center"/>
        </w:trPr>
        <w:tc>
          <w:tcPr>
            <w:tcW w:w="3188" w:type="dxa"/>
          </w:tcPr>
          <w:p w:rsidR="00D35E50" w:rsidRPr="00821397" w:rsidRDefault="00821397" w:rsidP="00743FBB">
            <w:pPr>
              <w:pStyle w:val="NoSpacing"/>
              <w:rPr>
                <w:b/>
                <w:sz w:val="24"/>
                <w:szCs w:val="24"/>
              </w:rPr>
            </w:pPr>
            <w:r w:rsidRPr="00821397">
              <w:rPr>
                <w:b/>
                <w:sz w:val="24"/>
                <w:szCs w:val="24"/>
              </w:rPr>
              <w:t>TOTAL</w:t>
            </w:r>
          </w:p>
        </w:tc>
        <w:tc>
          <w:tcPr>
            <w:tcW w:w="2387" w:type="dxa"/>
          </w:tcPr>
          <w:p w:rsidR="00D35E50" w:rsidRPr="00D35E50" w:rsidRDefault="00A0172F" w:rsidP="00977613">
            <w:pPr>
              <w:pStyle w:val="NoSpacing"/>
              <w:jc w:val="center"/>
              <w:rPr>
                <w:b/>
                <w:sz w:val="24"/>
                <w:szCs w:val="24"/>
              </w:rPr>
            </w:pPr>
            <w:r>
              <w:rPr>
                <w:b/>
                <w:sz w:val="24"/>
                <w:szCs w:val="24"/>
              </w:rPr>
              <w:t>724</w:t>
            </w:r>
          </w:p>
        </w:tc>
        <w:tc>
          <w:tcPr>
            <w:tcW w:w="3072" w:type="dxa"/>
          </w:tcPr>
          <w:p w:rsidR="00D35E50" w:rsidRPr="00D35E50" w:rsidRDefault="00D35E50" w:rsidP="00743FBB">
            <w:pPr>
              <w:pStyle w:val="NoSpacing"/>
              <w:rPr>
                <w:sz w:val="24"/>
                <w:szCs w:val="24"/>
              </w:rPr>
            </w:pPr>
          </w:p>
        </w:tc>
      </w:tr>
    </w:tbl>
    <w:p w:rsidR="00D35E50" w:rsidRPr="00743FBB" w:rsidRDefault="00D35E50" w:rsidP="00743FBB">
      <w:pPr>
        <w:pStyle w:val="NoSpacing"/>
      </w:pPr>
    </w:p>
    <w:p w:rsidR="000A22AE" w:rsidRPr="00D35E50" w:rsidRDefault="00D35E50" w:rsidP="00743FBB">
      <w:pPr>
        <w:pStyle w:val="NoSpacing"/>
        <w:rPr>
          <w:b/>
          <w:sz w:val="24"/>
        </w:rPr>
      </w:pPr>
      <w:r w:rsidRPr="00D35E50">
        <w:rPr>
          <w:b/>
          <w:sz w:val="24"/>
        </w:rPr>
        <w:t>Grading Scale</w:t>
      </w:r>
    </w:p>
    <w:p w:rsidR="00D35E50" w:rsidRDefault="00D35E50" w:rsidP="00743FBB">
      <w:pPr>
        <w:pStyle w:val="NoSpacing"/>
      </w:pPr>
    </w:p>
    <w:p w:rsidR="00D35E50" w:rsidRDefault="00D35E50" w:rsidP="00743FBB">
      <w:pPr>
        <w:pStyle w:val="NoSpacing"/>
      </w:pPr>
    </w:p>
    <w:tbl>
      <w:tblPr>
        <w:tblW w:w="1987"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184"/>
        <w:gridCol w:w="1474"/>
        <w:gridCol w:w="678"/>
      </w:tblGrid>
      <w:tr w:rsidR="00DB641A" w:rsidRPr="00F87D1F" w:rsidTr="0028000F">
        <w:trPr>
          <w:trHeight w:val="481"/>
          <w:tblCellSpacing w:w="15" w:type="dxa"/>
          <w:jc w:val="center"/>
        </w:trPr>
        <w:tc>
          <w:tcPr>
            <w:tcW w:w="2547" w:type="pct"/>
            <w:vAlign w:val="center"/>
          </w:tcPr>
          <w:p w:rsidR="00DB641A" w:rsidRPr="00F87D1F" w:rsidRDefault="00DB641A" w:rsidP="0028000F">
            <w:pPr>
              <w:pStyle w:val="NormalWeb"/>
              <w:jc w:val="center"/>
              <w:rPr>
                <w:rFonts w:ascii="Garamond" w:hAnsi="Garamond" w:cs="Arial"/>
              </w:rPr>
            </w:pPr>
            <w:r>
              <w:rPr>
                <w:rFonts w:ascii="Garamond" w:hAnsi="Garamond" w:cs="Arial"/>
              </w:rPr>
              <w:t>Percent</w:t>
            </w:r>
          </w:p>
        </w:tc>
        <w:tc>
          <w:tcPr>
            <w:tcW w:w="1747" w:type="pct"/>
          </w:tcPr>
          <w:p w:rsidR="00DB641A" w:rsidRDefault="00DB641A" w:rsidP="0028000F">
            <w:pPr>
              <w:pStyle w:val="NormalWeb"/>
              <w:jc w:val="center"/>
            </w:pPr>
            <w:r>
              <w:t>Points</w:t>
            </w:r>
          </w:p>
        </w:tc>
        <w:tc>
          <w:tcPr>
            <w:tcW w:w="560" w:type="pct"/>
            <w:vAlign w:val="center"/>
          </w:tcPr>
          <w:p w:rsidR="00DB641A" w:rsidRPr="00F87D1F" w:rsidRDefault="00DB641A" w:rsidP="0028000F">
            <w:pPr>
              <w:pStyle w:val="NormalWeb"/>
              <w:jc w:val="center"/>
              <w:rPr>
                <w:rFonts w:ascii="Garamond" w:hAnsi="Garamond" w:cs="Arial"/>
              </w:rPr>
            </w:pPr>
            <w:r>
              <w:rPr>
                <w:rFonts w:ascii="Garamond" w:hAnsi="Garamond" w:cs="Arial"/>
              </w:rPr>
              <w:t>Grade</w:t>
            </w:r>
          </w:p>
        </w:tc>
      </w:tr>
      <w:tr w:rsidR="00DB641A" w:rsidRPr="00F87D1F" w:rsidTr="0028000F">
        <w:trPr>
          <w:trHeight w:val="481"/>
          <w:tblCellSpacing w:w="15" w:type="dxa"/>
          <w:jc w:val="center"/>
        </w:trPr>
        <w:tc>
          <w:tcPr>
            <w:tcW w:w="2547"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90 and above</w:t>
            </w:r>
          </w:p>
        </w:tc>
        <w:tc>
          <w:tcPr>
            <w:tcW w:w="1747" w:type="pct"/>
          </w:tcPr>
          <w:p w:rsidR="00DB641A" w:rsidRPr="00F87D1F" w:rsidRDefault="00A0172F" w:rsidP="0028000F">
            <w:pPr>
              <w:pStyle w:val="NormalWeb"/>
              <w:jc w:val="center"/>
              <w:rPr>
                <w:rFonts w:ascii="Garamond" w:hAnsi="Garamond" w:cs="Arial"/>
              </w:rPr>
            </w:pPr>
            <w:r>
              <w:t xml:space="preserve">648 </w:t>
            </w:r>
            <w:r w:rsidR="00DB641A" w:rsidRPr="00D35E50">
              <w:t xml:space="preserve">– </w:t>
            </w:r>
            <w:r>
              <w:t>724</w:t>
            </w:r>
            <w:r w:rsidR="00DB641A">
              <w:t xml:space="preserve"> </w:t>
            </w:r>
            <w:proofErr w:type="spellStart"/>
            <w:r w:rsidR="00DB641A" w:rsidRPr="00F87D1F">
              <w:rPr>
                <w:rFonts w:ascii="Garamond" w:hAnsi="Garamond" w:cs="Arial"/>
              </w:rPr>
              <w:t>pts</w:t>
            </w:r>
            <w:proofErr w:type="spellEnd"/>
          </w:p>
        </w:tc>
        <w:tc>
          <w:tcPr>
            <w:tcW w:w="560"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A</w:t>
            </w:r>
          </w:p>
        </w:tc>
      </w:tr>
      <w:tr w:rsidR="00DB641A" w:rsidRPr="00F87D1F" w:rsidTr="0028000F">
        <w:trPr>
          <w:trHeight w:val="466"/>
          <w:tblCellSpacing w:w="15" w:type="dxa"/>
          <w:jc w:val="center"/>
        </w:trPr>
        <w:tc>
          <w:tcPr>
            <w:tcW w:w="2547"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80 - 89</w:t>
            </w:r>
          </w:p>
        </w:tc>
        <w:tc>
          <w:tcPr>
            <w:tcW w:w="1747" w:type="pct"/>
          </w:tcPr>
          <w:p w:rsidR="00DB641A" w:rsidRPr="00F87D1F" w:rsidRDefault="00A0172F" w:rsidP="0028000F">
            <w:pPr>
              <w:pStyle w:val="NormalWeb"/>
              <w:jc w:val="center"/>
              <w:rPr>
                <w:rFonts w:ascii="Garamond" w:hAnsi="Garamond" w:cs="Arial"/>
              </w:rPr>
            </w:pPr>
            <w:r>
              <w:rPr>
                <w:rFonts w:ascii="Garamond" w:hAnsi="Garamond" w:cs="Arial"/>
              </w:rPr>
              <w:t xml:space="preserve">576 - 647 </w:t>
            </w:r>
            <w:proofErr w:type="spellStart"/>
            <w:r>
              <w:rPr>
                <w:rFonts w:ascii="Garamond" w:hAnsi="Garamond" w:cs="Arial"/>
              </w:rPr>
              <w:t>pts</w:t>
            </w:r>
            <w:proofErr w:type="spellEnd"/>
          </w:p>
        </w:tc>
        <w:tc>
          <w:tcPr>
            <w:tcW w:w="560"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B</w:t>
            </w:r>
          </w:p>
        </w:tc>
      </w:tr>
      <w:tr w:rsidR="00DB641A" w:rsidRPr="00F87D1F" w:rsidTr="0028000F">
        <w:trPr>
          <w:trHeight w:val="466"/>
          <w:tblCellSpacing w:w="15" w:type="dxa"/>
          <w:jc w:val="center"/>
        </w:trPr>
        <w:tc>
          <w:tcPr>
            <w:tcW w:w="2547"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70 - 79</w:t>
            </w:r>
          </w:p>
        </w:tc>
        <w:tc>
          <w:tcPr>
            <w:tcW w:w="1747" w:type="pct"/>
          </w:tcPr>
          <w:p w:rsidR="00DB641A" w:rsidRPr="00F87D1F" w:rsidRDefault="00A0172F" w:rsidP="0028000F">
            <w:pPr>
              <w:pStyle w:val="NormalWeb"/>
              <w:jc w:val="center"/>
              <w:rPr>
                <w:rFonts w:ascii="Garamond" w:hAnsi="Garamond" w:cs="Arial"/>
              </w:rPr>
            </w:pPr>
            <w:r>
              <w:t xml:space="preserve">503 </w:t>
            </w:r>
            <w:r w:rsidR="00DB641A">
              <w:t>– 5</w:t>
            </w:r>
            <w:r>
              <w:t>75</w:t>
            </w:r>
            <w:r w:rsidR="00DB641A">
              <w:t xml:space="preserve"> </w:t>
            </w:r>
            <w:proofErr w:type="spellStart"/>
            <w:r w:rsidR="00DB641A" w:rsidRPr="00F87D1F">
              <w:rPr>
                <w:rFonts w:ascii="Garamond" w:hAnsi="Garamond" w:cs="Arial"/>
              </w:rPr>
              <w:t>pts</w:t>
            </w:r>
            <w:proofErr w:type="spellEnd"/>
          </w:p>
        </w:tc>
        <w:tc>
          <w:tcPr>
            <w:tcW w:w="560"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C</w:t>
            </w:r>
          </w:p>
        </w:tc>
      </w:tr>
      <w:tr w:rsidR="00DB641A" w:rsidRPr="00F87D1F" w:rsidTr="0028000F">
        <w:trPr>
          <w:trHeight w:val="481"/>
          <w:tblCellSpacing w:w="15" w:type="dxa"/>
          <w:jc w:val="center"/>
        </w:trPr>
        <w:tc>
          <w:tcPr>
            <w:tcW w:w="2547" w:type="pct"/>
            <w:vAlign w:val="center"/>
          </w:tcPr>
          <w:p w:rsidR="00DB641A" w:rsidRPr="00F87D1F" w:rsidRDefault="00DB641A" w:rsidP="0028000F">
            <w:pPr>
              <w:pStyle w:val="NormalWeb"/>
              <w:jc w:val="center"/>
              <w:rPr>
                <w:rFonts w:ascii="Garamond" w:hAnsi="Garamond"/>
              </w:rPr>
            </w:pPr>
            <w:r w:rsidRPr="00F87D1F">
              <w:rPr>
                <w:rFonts w:ascii="Garamond" w:hAnsi="Garamond" w:cs="Arial"/>
              </w:rPr>
              <w:t>69 and below</w:t>
            </w:r>
          </w:p>
        </w:tc>
        <w:tc>
          <w:tcPr>
            <w:tcW w:w="1747" w:type="pct"/>
          </w:tcPr>
          <w:p w:rsidR="00DB641A" w:rsidRPr="00F87D1F" w:rsidRDefault="00DB641A" w:rsidP="0028000F">
            <w:pPr>
              <w:pStyle w:val="NormalWeb"/>
              <w:jc w:val="center"/>
              <w:rPr>
                <w:rFonts w:ascii="Garamond" w:hAnsi="Garamond" w:cs="Arial"/>
              </w:rPr>
            </w:pPr>
            <w:r w:rsidRPr="00F87D1F">
              <w:rPr>
                <w:rFonts w:ascii="Garamond" w:hAnsi="Garamond" w:cs="Arial"/>
              </w:rPr>
              <w:t>0-</w:t>
            </w:r>
            <w:r w:rsidR="00A0172F">
              <w:rPr>
                <w:rFonts w:ascii="Garamond" w:hAnsi="Garamond" w:cs="Arial"/>
              </w:rPr>
              <w:t>502</w:t>
            </w:r>
            <w:r w:rsidRPr="00F87D1F">
              <w:rPr>
                <w:rFonts w:ascii="Garamond" w:hAnsi="Garamond" w:cs="Arial"/>
              </w:rPr>
              <w:t xml:space="preserve"> points</w:t>
            </w:r>
          </w:p>
        </w:tc>
        <w:tc>
          <w:tcPr>
            <w:tcW w:w="560" w:type="pct"/>
            <w:vAlign w:val="center"/>
          </w:tcPr>
          <w:p w:rsidR="00DB641A" w:rsidRPr="00F87D1F" w:rsidRDefault="00DB641A" w:rsidP="0028000F">
            <w:pPr>
              <w:pStyle w:val="NormalWeb"/>
              <w:jc w:val="center"/>
              <w:rPr>
                <w:rFonts w:ascii="Garamond" w:hAnsi="Garamond"/>
              </w:rPr>
            </w:pPr>
            <w:r w:rsidRPr="00F87D1F">
              <w:rPr>
                <w:rFonts w:ascii="Garamond" w:hAnsi="Garamond"/>
              </w:rPr>
              <w:t>F</w:t>
            </w:r>
          </w:p>
        </w:tc>
      </w:tr>
    </w:tbl>
    <w:p w:rsidR="00DB641A" w:rsidRDefault="00DB641A" w:rsidP="00743FBB">
      <w:pPr>
        <w:pStyle w:val="NoSpacing"/>
      </w:pPr>
    </w:p>
    <w:p w:rsidR="002A4A0D" w:rsidRDefault="002A4A0D" w:rsidP="00743FBB">
      <w:pPr>
        <w:pStyle w:val="NoSpacing"/>
      </w:pPr>
    </w:p>
    <w:p w:rsidR="002A4A0D" w:rsidRPr="00233882" w:rsidRDefault="002A4A0D" w:rsidP="00233882">
      <w:pPr>
        <w:pStyle w:val="NoSpacing"/>
        <w:jc w:val="center"/>
        <w:rPr>
          <w:sz w:val="32"/>
          <w:szCs w:val="32"/>
        </w:rPr>
      </w:pPr>
    </w:p>
    <w:p w:rsidR="00233882" w:rsidRPr="00233882" w:rsidRDefault="00233882" w:rsidP="00233882">
      <w:pPr>
        <w:tabs>
          <w:tab w:val="left" w:pos="270"/>
        </w:tabs>
        <w:jc w:val="center"/>
        <w:rPr>
          <w:rFonts w:ascii="Garamond" w:hAnsi="Garamond"/>
          <w:i/>
          <w:sz w:val="32"/>
          <w:szCs w:val="32"/>
        </w:rPr>
      </w:pPr>
      <w:r w:rsidRPr="00233882">
        <w:rPr>
          <w:rFonts w:ascii="Garamond" w:hAnsi="Garamond"/>
          <w:b/>
          <w:sz w:val="32"/>
          <w:szCs w:val="32"/>
        </w:rPr>
        <w:t xml:space="preserve">Course Schedule**: </w:t>
      </w:r>
      <w:r w:rsidRPr="00233882">
        <w:rPr>
          <w:rFonts w:ascii="Garamond" w:hAnsi="Garamond"/>
          <w:i/>
          <w:sz w:val="32"/>
          <w:szCs w:val="32"/>
        </w:rPr>
        <w:t>(**</w:t>
      </w:r>
      <w:r w:rsidRPr="00233882">
        <w:rPr>
          <w:rFonts w:ascii="Garamond" w:hAnsi="Garamond"/>
          <w:b/>
          <w:bCs/>
          <w:i/>
          <w:sz w:val="32"/>
          <w:szCs w:val="32"/>
          <w:u w:val="single"/>
        </w:rPr>
        <w:t>Course is subject to adjustment by instructor.</w:t>
      </w:r>
      <w:r w:rsidRPr="00233882">
        <w:rPr>
          <w:rFonts w:ascii="Garamond" w:hAnsi="Garamond"/>
          <w:i/>
          <w:sz w:val="32"/>
          <w:szCs w:val="32"/>
        </w:rPr>
        <w:t>)</w:t>
      </w:r>
    </w:p>
    <w:p w:rsidR="00233882" w:rsidRPr="002A4A0D" w:rsidRDefault="00233882" w:rsidP="002A4A0D">
      <w:pPr>
        <w:pStyle w:val="NoSpacing"/>
        <w:jc w:val="center"/>
        <w:rPr>
          <w:b/>
          <w:sz w:val="24"/>
        </w:rPr>
      </w:pPr>
    </w:p>
    <w:p w:rsidR="002A4A0D" w:rsidRDefault="002A4A0D" w:rsidP="00743FBB">
      <w:pPr>
        <w:pStyle w:val="NoSpacing"/>
      </w:pPr>
    </w:p>
    <w:tbl>
      <w:tblPr>
        <w:tblStyle w:val="TableGrid"/>
        <w:tblW w:w="0" w:type="auto"/>
        <w:tblLook w:val="04A0" w:firstRow="1" w:lastRow="0" w:firstColumn="1" w:lastColumn="0" w:noHBand="0" w:noVBand="1"/>
      </w:tblPr>
      <w:tblGrid>
        <w:gridCol w:w="943"/>
        <w:gridCol w:w="4291"/>
        <w:gridCol w:w="5782"/>
      </w:tblGrid>
      <w:tr w:rsidR="002A4A0D" w:rsidRPr="001D5A14" w:rsidTr="00C43822">
        <w:tc>
          <w:tcPr>
            <w:tcW w:w="985" w:type="dxa"/>
          </w:tcPr>
          <w:p w:rsidR="002A4A0D" w:rsidRPr="002A4A0D" w:rsidRDefault="002A4A0D" w:rsidP="0028000F">
            <w:pPr>
              <w:pStyle w:val="NoSpacing"/>
              <w:jc w:val="center"/>
              <w:rPr>
                <w:b/>
              </w:rPr>
            </w:pPr>
          </w:p>
        </w:tc>
        <w:tc>
          <w:tcPr>
            <w:tcW w:w="4346" w:type="dxa"/>
          </w:tcPr>
          <w:p w:rsidR="002A4A0D" w:rsidRPr="002A4A0D" w:rsidRDefault="002A4A0D" w:rsidP="0028000F">
            <w:pPr>
              <w:pStyle w:val="NoSpacing"/>
              <w:jc w:val="center"/>
              <w:rPr>
                <w:b/>
              </w:rPr>
            </w:pPr>
            <w:r w:rsidRPr="002A4A0D">
              <w:rPr>
                <w:b/>
              </w:rPr>
              <w:t>Topics</w:t>
            </w:r>
          </w:p>
        </w:tc>
        <w:tc>
          <w:tcPr>
            <w:tcW w:w="5459" w:type="dxa"/>
          </w:tcPr>
          <w:p w:rsidR="002A4A0D" w:rsidRPr="002A4A0D" w:rsidRDefault="002A4A0D" w:rsidP="0028000F">
            <w:pPr>
              <w:pStyle w:val="NoSpacing"/>
              <w:jc w:val="center"/>
              <w:rPr>
                <w:b/>
              </w:rPr>
            </w:pPr>
            <w:r w:rsidRPr="002A4A0D">
              <w:rPr>
                <w:b/>
              </w:rPr>
              <w:t>Assignments</w:t>
            </w:r>
          </w:p>
        </w:tc>
      </w:tr>
      <w:tr w:rsidR="002A4A0D" w:rsidTr="00C43822">
        <w:tc>
          <w:tcPr>
            <w:tcW w:w="985" w:type="dxa"/>
          </w:tcPr>
          <w:p w:rsidR="002A4A0D" w:rsidRPr="002A4A0D" w:rsidRDefault="002A4A0D" w:rsidP="0028000F">
            <w:pPr>
              <w:pStyle w:val="NoSpacing"/>
              <w:jc w:val="center"/>
              <w:rPr>
                <w:b/>
              </w:rPr>
            </w:pPr>
            <w:r w:rsidRPr="002A4A0D">
              <w:rPr>
                <w:b/>
              </w:rPr>
              <w:t>Week 1</w:t>
            </w:r>
          </w:p>
          <w:p w:rsidR="002A4A0D" w:rsidRPr="002A4A0D" w:rsidRDefault="002A4A0D" w:rsidP="0028000F">
            <w:pPr>
              <w:pStyle w:val="NoSpacing"/>
              <w:jc w:val="center"/>
              <w:rPr>
                <w:b/>
              </w:rPr>
            </w:pPr>
          </w:p>
        </w:tc>
        <w:tc>
          <w:tcPr>
            <w:tcW w:w="4346" w:type="dxa"/>
          </w:tcPr>
          <w:p w:rsidR="002A4A0D" w:rsidRPr="00DF2660" w:rsidRDefault="002A4A0D" w:rsidP="0028000F">
            <w:pPr>
              <w:pStyle w:val="NoSpacing"/>
              <w:rPr>
                <w:sz w:val="24"/>
                <w:szCs w:val="24"/>
              </w:rPr>
            </w:pPr>
            <w:r w:rsidRPr="00DF2660">
              <w:rPr>
                <w:sz w:val="24"/>
                <w:szCs w:val="24"/>
              </w:rPr>
              <w:t>What is Mental Health Counseling?</w:t>
            </w:r>
          </w:p>
          <w:p w:rsidR="002A4A0D" w:rsidRPr="00DF2660" w:rsidRDefault="002A4A0D" w:rsidP="0028000F">
            <w:pPr>
              <w:pStyle w:val="NoSpacing"/>
              <w:rPr>
                <w:sz w:val="24"/>
                <w:szCs w:val="24"/>
              </w:rPr>
            </w:pPr>
            <w:r w:rsidRPr="00DF2660">
              <w:rPr>
                <w:sz w:val="24"/>
                <w:szCs w:val="24"/>
              </w:rPr>
              <w:t>Historical Prospective</w:t>
            </w:r>
          </w:p>
          <w:p w:rsidR="002A4A0D" w:rsidRPr="00DF2660" w:rsidRDefault="002A4A0D" w:rsidP="0028000F">
            <w:pPr>
              <w:pStyle w:val="NoSpacing"/>
              <w:rPr>
                <w:sz w:val="24"/>
                <w:szCs w:val="24"/>
              </w:rPr>
            </w:pPr>
          </w:p>
          <w:p w:rsidR="002A4A0D" w:rsidRPr="00DF2660" w:rsidRDefault="002A4A0D" w:rsidP="0028000F">
            <w:pPr>
              <w:pStyle w:val="NoSpacing"/>
              <w:rPr>
                <w:sz w:val="24"/>
                <w:szCs w:val="24"/>
              </w:rPr>
            </w:pPr>
            <w:r w:rsidRPr="00DF2660">
              <w:rPr>
                <w:sz w:val="24"/>
                <w:szCs w:val="24"/>
              </w:rPr>
              <w:t>Theoretical Foundations</w:t>
            </w:r>
          </w:p>
          <w:p w:rsidR="002A4A0D" w:rsidRPr="00DF2660" w:rsidRDefault="002A4A0D" w:rsidP="0028000F">
            <w:pPr>
              <w:pStyle w:val="NoSpacing"/>
              <w:rPr>
                <w:sz w:val="24"/>
                <w:szCs w:val="24"/>
              </w:rPr>
            </w:pPr>
          </w:p>
          <w:p w:rsidR="00DF2660" w:rsidRPr="00DF2660" w:rsidRDefault="00DF2660" w:rsidP="00DF2660">
            <w:pPr>
              <w:pStyle w:val="Heading1"/>
              <w:rPr>
                <w:b w:val="0"/>
                <w:szCs w:val="24"/>
                <w:u w:val="none"/>
              </w:rPr>
            </w:pPr>
            <w:r w:rsidRPr="00DF2660">
              <w:rPr>
                <w:b w:val="0"/>
                <w:szCs w:val="24"/>
                <w:u w:val="none"/>
              </w:rPr>
              <w:t xml:space="preserve">Facts </w:t>
            </w:r>
            <w:proofErr w:type="gramStart"/>
            <w:r w:rsidRPr="00DF2660">
              <w:rPr>
                <w:b w:val="0"/>
                <w:szCs w:val="24"/>
                <w:u w:val="none"/>
              </w:rPr>
              <w:t>About</w:t>
            </w:r>
            <w:proofErr w:type="gramEnd"/>
            <w:r w:rsidRPr="00DF2660">
              <w:rPr>
                <w:b w:val="0"/>
                <w:szCs w:val="24"/>
                <w:u w:val="none"/>
              </w:rPr>
              <w:t xml:space="preserve"> Clinical Mental Health Counselors</w:t>
            </w:r>
          </w:p>
          <w:p w:rsidR="00DF2660" w:rsidRPr="00DF2660" w:rsidRDefault="00DF2660" w:rsidP="0028000F">
            <w:pPr>
              <w:pStyle w:val="NoSpacing"/>
              <w:rPr>
                <w:sz w:val="24"/>
                <w:szCs w:val="24"/>
              </w:rPr>
            </w:pPr>
          </w:p>
          <w:p w:rsidR="002A4A0D" w:rsidRPr="00DF2660" w:rsidRDefault="002A4A0D" w:rsidP="0028000F">
            <w:pPr>
              <w:pStyle w:val="NoSpacing"/>
              <w:rPr>
                <w:sz w:val="24"/>
                <w:szCs w:val="24"/>
              </w:rPr>
            </w:pPr>
            <w:r w:rsidRPr="00DF2660">
              <w:rPr>
                <w:sz w:val="24"/>
                <w:szCs w:val="24"/>
              </w:rPr>
              <w:t>Self-Care</w:t>
            </w:r>
          </w:p>
        </w:tc>
        <w:tc>
          <w:tcPr>
            <w:tcW w:w="5459" w:type="dxa"/>
          </w:tcPr>
          <w:p w:rsidR="00FE0E22" w:rsidRDefault="002A4A0D" w:rsidP="0028000F">
            <w:pPr>
              <w:pStyle w:val="NoSpacing"/>
            </w:pPr>
            <w:r w:rsidRPr="00FE0E22">
              <w:rPr>
                <w:b/>
              </w:rPr>
              <w:t>Read</w:t>
            </w:r>
            <w:r w:rsidR="00FE0E22">
              <w:t xml:space="preserve"> Chapters (</w:t>
            </w:r>
            <w:proofErr w:type="spellStart"/>
            <w:r w:rsidR="00FE0E22">
              <w:t>Chps</w:t>
            </w:r>
            <w:proofErr w:type="spellEnd"/>
            <w:r w:rsidR="00FE0E22">
              <w:t xml:space="preserve">.) 1, 2, 3 &amp; 4 </w:t>
            </w:r>
            <w:r w:rsidRPr="00FE0E22">
              <w:t>(</w:t>
            </w:r>
            <w:proofErr w:type="spellStart"/>
            <w:r w:rsidRPr="00FE0E22">
              <w:t>Gerig</w:t>
            </w:r>
            <w:proofErr w:type="spellEnd"/>
            <w:r w:rsidRPr="00FE0E22">
              <w:t>)</w:t>
            </w:r>
          </w:p>
          <w:p w:rsidR="00DF2660" w:rsidRPr="00FE0E22" w:rsidRDefault="00FE0E22" w:rsidP="0028000F">
            <w:pPr>
              <w:pStyle w:val="NoSpacing"/>
            </w:pPr>
            <w:r w:rsidRPr="00FE0E22">
              <w:t xml:space="preserve"> </w:t>
            </w:r>
          </w:p>
          <w:p w:rsidR="00BB71A9" w:rsidRPr="00FE0E22" w:rsidRDefault="00DF2660" w:rsidP="00DF2660">
            <w:pPr>
              <w:pStyle w:val="Heading3"/>
              <w:rPr>
                <w:rFonts w:ascii="Times New Roman" w:hAnsi="Times New Roman" w:cs="Times New Roman"/>
                <w:color w:val="232323"/>
                <w:sz w:val="20"/>
                <w:szCs w:val="20"/>
              </w:rPr>
            </w:pPr>
            <w:r w:rsidRPr="00FE0E22">
              <w:rPr>
                <w:rFonts w:ascii="Times New Roman" w:hAnsi="Times New Roman" w:cs="Times New Roman"/>
                <w:color w:val="232323"/>
                <w:sz w:val="20"/>
                <w:szCs w:val="20"/>
              </w:rPr>
              <w:t xml:space="preserve">Go to </w:t>
            </w:r>
            <w:r w:rsidR="00BB71A9" w:rsidRPr="00FE0E22">
              <w:rPr>
                <w:rFonts w:ascii="Times New Roman" w:hAnsi="Times New Roman" w:cs="Times New Roman"/>
                <w:color w:val="232323"/>
                <w:sz w:val="20"/>
                <w:szCs w:val="20"/>
              </w:rPr>
              <w:t xml:space="preserve">http://amhca.site-ym.com/?page=faq#CMHC </w:t>
            </w:r>
          </w:p>
          <w:p w:rsidR="00DF2660" w:rsidRPr="00FE0E22" w:rsidRDefault="00917AB3" w:rsidP="00DF2660">
            <w:pPr>
              <w:pStyle w:val="Heading3"/>
              <w:rPr>
                <w:rFonts w:ascii="Times New Roman" w:hAnsi="Times New Roman" w:cs="Times New Roman"/>
                <w:color w:val="232323"/>
                <w:sz w:val="20"/>
                <w:szCs w:val="20"/>
              </w:rPr>
            </w:pPr>
            <w:proofErr w:type="gramStart"/>
            <w:r w:rsidRPr="00FE0E22">
              <w:rPr>
                <w:rFonts w:ascii="Times New Roman" w:hAnsi="Times New Roman" w:cs="Times New Roman"/>
                <w:color w:val="232323"/>
                <w:sz w:val="20"/>
                <w:szCs w:val="20"/>
              </w:rPr>
              <w:t>and</w:t>
            </w:r>
            <w:proofErr w:type="gramEnd"/>
            <w:r w:rsidRPr="00FE0E22">
              <w:rPr>
                <w:rFonts w:ascii="Times New Roman" w:hAnsi="Times New Roman" w:cs="Times New Roman"/>
                <w:color w:val="232323"/>
                <w:sz w:val="20"/>
                <w:szCs w:val="20"/>
              </w:rPr>
              <w:t xml:space="preserve"> </w:t>
            </w:r>
            <w:r w:rsidRPr="00FE0E22">
              <w:rPr>
                <w:rFonts w:ascii="Times New Roman" w:hAnsi="Times New Roman" w:cs="Times New Roman"/>
                <w:b/>
                <w:color w:val="232323"/>
                <w:sz w:val="20"/>
                <w:szCs w:val="20"/>
              </w:rPr>
              <w:t>read</w:t>
            </w:r>
            <w:r w:rsidRPr="00FE0E22">
              <w:rPr>
                <w:rFonts w:ascii="Times New Roman" w:hAnsi="Times New Roman" w:cs="Times New Roman"/>
                <w:i/>
                <w:color w:val="232323"/>
                <w:sz w:val="20"/>
                <w:szCs w:val="20"/>
              </w:rPr>
              <w:t xml:space="preserve"> </w:t>
            </w:r>
            <w:r w:rsidR="00DF2660" w:rsidRPr="00FE0E22">
              <w:rPr>
                <w:rFonts w:ascii="Times New Roman" w:hAnsi="Times New Roman" w:cs="Times New Roman"/>
                <w:i/>
                <w:color w:val="232323"/>
                <w:sz w:val="20"/>
                <w:szCs w:val="20"/>
              </w:rPr>
              <w:t>What is a clinical mental health counselor?</w:t>
            </w:r>
          </w:p>
          <w:p w:rsidR="00DF2660" w:rsidRPr="00FE0E22" w:rsidRDefault="00DF2660" w:rsidP="0028000F">
            <w:pPr>
              <w:pStyle w:val="NoSpacing"/>
            </w:pPr>
          </w:p>
          <w:p w:rsidR="002A4A0D" w:rsidRPr="00FE0E22" w:rsidRDefault="002A4A0D" w:rsidP="0028000F">
            <w:pPr>
              <w:pStyle w:val="NoSpacing"/>
            </w:pPr>
            <w:r w:rsidRPr="00FE0E22">
              <w:rPr>
                <w:b/>
              </w:rPr>
              <w:t>Read</w:t>
            </w:r>
            <w:r w:rsidRPr="00FE0E22">
              <w:t xml:space="preserve"> </w:t>
            </w:r>
            <w:r w:rsidR="00917AB3" w:rsidRPr="00FE0E22">
              <w:t>a</w:t>
            </w:r>
            <w:r w:rsidRPr="00FE0E22">
              <w:t>rticle on Self-Care</w:t>
            </w:r>
            <w:r w:rsidR="00917AB3" w:rsidRPr="00FE0E22">
              <w:t xml:space="preserve">: </w:t>
            </w:r>
            <w:r w:rsidRPr="00FE0E22">
              <w:t xml:space="preserve"> </w:t>
            </w:r>
            <w:r w:rsidR="00917AB3" w:rsidRPr="00FE0E22">
              <w:t>http://tpcjournal.nbcc.org/wp-content/uploads/thompson-triceblack-frick-Article.pdf</w:t>
            </w:r>
          </w:p>
          <w:p w:rsidR="002A4A0D" w:rsidRPr="00FE0E22" w:rsidRDefault="002A4A0D" w:rsidP="0028000F">
            <w:pPr>
              <w:pStyle w:val="NoSpacing"/>
              <w:rPr>
                <w:b/>
              </w:rPr>
            </w:pPr>
          </w:p>
          <w:p w:rsidR="002A4A0D" w:rsidRPr="00FE0E22" w:rsidRDefault="00FE0E22" w:rsidP="0028000F">
            <w:pPr>
              <w:pStyle w:val="NoSpacing"/>
              <w:rPr>
                <w:b/>
              </w:rPr>
            </w:pPr>
            <w:r w:rsidRPr="00FE0E22">
              <w:rPr>
                <w:b/>
              </w:rPr>
              <w:t>Assignment</w:t>
            </w:r>
            <w:r w:rsidR="00917AB3" w:rsidRPr="00FE0E22">
              <w:rPr>
                <w:b/>
              </w:rPr>
              <w:t xml:space="preserve">: </w:t>
            </w:r>
            <w:r w:rsidR="002A4A0D" w:rsidRPr="00FE0E22">
              <w:rPr>
                <w:b/>
              </w:rPr>
              <w:t>Introduction Discussion Posting</w:t>
            </w:r>
            <w:r w:rsidR="00917AB3" w:rsidRPr="00FE0E22">
              <w:rPr>
                <w:b/>
              </w:rPr>
              <w:t xml:space="preserve">, </w:t>
            </w:r>
            <w:r w:rsidR="002A4A0D" w:rsidRPr="00FE0E22">
              <w:t xml:space="preserve">Due </w:t>
            </w:r>
            <w:r>
              <w:t>Wedn</w:t>
            </w:r>
            <w:r w:rsidR="00691CB8" w:rsidRPr="00FE0E22">
              <w:t>esday</w:t>
            </w:r>
            <w:r>
              <w:t xml:space="preserve"> </w:t>
            </w:r>
            <w:r w:rsidRPr="00FE0E22">
              <w:t>by 11:59PM</w:t>
            </w:r>
          </w:p>
          <w:p w:rsidR="00691CB8" w:rsidRPr="00FE0E22" w:rsidRDefault="00691CB8" w:rsidP="0028000F">
            <w:pPr>
              <w:pStyle w:val="NoSpacing"/>
            </w:pPr>
          </w:p>
          <w:p w:rsidR="00821397" w:rsidRDefault="00FE0E22" w:rsidP="001900A0">
            <w:pPr>
              <w:pStyle w:val="NoSpacing"/>
            </w:pPr>
            <w:r w:rsidRPr="00FE0E22">
              <w:rPr>
                <w:b/>
              </w:rPr>
              <w:t>Assignment</w:t>
            </w:r>
            <w:r w:rsidR="00917AB3" w:rsidRPr="00FE0E22">
              <w:rPr>
                <w:b/>
              </w:rPr>
              <w:t xml:space="preserve">: </w:t>
            </w:r>
            <w:r w:rsidR="002A4A0D" w:rsidRPr="00FE0E22">
              <w:rPr>
                <w:b/>
              </w:rPr>
              <w:t>Discussion Question</w:t>
            </w:r>
            <w:r w:rsidR="0093422F">
              <w:rPr>
                <w:b/>
              </w:rPr>
              <w:t>s</w:t>
            </w:r>
            <w:r w:rsidR="002A4A0D" w:rsidRPr="00FE0E22">
              <w:rPr>
                <w:b/>
              </w:rPr>
              <w:t xml:space="preserve"> (DQ) #1</w:t>
            </w:r>
            <w:r w:rsidR="00917AB3" w:rsidRPr="00FE0E22">
              <w:rPr>
                <w:b/>
              </w:rPr>
              <w:t xml:space="preserve">, </w:t>
            </w:r>
            <w:r w:rsidR="001900A0" w:rsidRPr="001900A0">
              <w:rPr>
                <w:sz w:val="18"/>
                <w:szCs w:val="18"/>
              </w:rPr>
              <w:t>Main Post</w:t>
            </w:r>
            <w:r w:rsidR="001900A0">
              <w:rPr>
                <w:sz w:val="18"/>
                <w:szCs w:val="18"/>
              </w:rPr>
              <w:t>s due by</w:t>
            </w:r>
            <w:r w:rsidR="001900A0" w:rsidRPr="001900A0">
              <w:rPr>
                <w:sz w:val="18"/>
                <w:szCs w:val="18"/>
              </w:rPr>
              <w:t xml:space="preserve"> Friday by 11:59 PM</w:t>
            </w:r>
            <w:r w:rsidR="001900A0">
              <w:rPr>
                <w:sz w:val="18"/>
                <w:szCs w:val="18"/>
              </w:rPr>
              <w:t xml:space="preserve"> and Follow-up Responses to Colleagues due by Wednes</w:t>
            </w:r>
            <w:r w:rsidR="001900A0" w:rsidRPr="001900A0">
              <w:rPr>
                <w:sz w:val="18"/>
                <w:szCs w:val="18"/>
              </w:rPr>
              <w:t>day by 11:59 PM</w:t>
            </w:r>
            <w:r w:rsidR="001900A0" w:rsidRPr="00FE0E22">
              <w:t xml:space="preserve"> </w:t>
            </w:r>
            <w:r w:rsidR="001900A0">
              <w:t>(</w:t>
            </w:r>
            <w:r w:rsidR="001900A0" w:rsidRPr="001900A0">
              <w:rPr>
                <w:i/>
              </w:rPr>
              <w:t>This is only for this week due to Fall Break.</w:t>
            </w:r>
            <w:r w:rsidR="001900A0">
              <w:t>)</w:t>
            </w:r>
          </w:p>
          <w:p w:rsidR="001900A0" w:rsidRPr="001900A0" w:rsidRDefault="001900A0" w:rsidP="001900A0">
            <w:pPr>
              <w:pStyle w:val="NoSpacing"/>
              <w:rPr>
                <w:sz w:val="18"/>
                <w:szCs w:val="18"/>
              </w:rPr>
            </w:pPr>
          </w:p>
          <w:p w:rsidR="00821397" w:rsidRDefault="00FE0E22" w:rsidP="0028000F">
            <w:pPr>
              <w:pStyle w:val="NoSpacing"/>
            </w:pPr>
            <w:r w:rsidRPr="00FE0E22">
              <w:rPr>
                <w:b/>
              </w:rPr>
              <w:t>Assignment</w:t>
            </w:r>
            <w:r w:rsidR="00917AB3" w:rsidRPr="00FE0E22">
              <w:rPr>
                <w:b/>
              </w:rPr>
              <w:t xml:space="preserve">: </w:t>
            </w:r>
            <w:r w:rsidR="00821397" w:rsidRPr="00FE0E22">
              <w:rPr>
                <w:b/>
              </w:rPr>
              <w:t>Online Preparedness Paper</w:t>
            </w:r>
            <w:r w:rsidR="00821397" w:rsidRPr="00FE0E22">
              <w:t xml:space="preserve"> </w:t>
            </w:r>
            <w:r w:rsidR="001900A0">
              <w:t>Friday</w:t>
            </w:r>
            <w:r w:rsidR="00821397" w:rsidRPr="00FE0E22">
              <w:t xml:space="preserve"> by 11:59PM </w:t>
            </w:r>
          </w:p>
          <w:p w:rsidR="006C6F1A" w:rsidRDefault="006C6F1A" w:rsidP="0028000F">
            <w:pPr>
              <w:pStyle w:val="NoSpacing"/>
            </w:pPr>
          </w:p>
          <w:p w:rsidR="006C6F1A" w:rsidRPr="006C6F1A" w:rsidRDefault="006C6F1A" w:rsidP="0028000F">
            <w:pPr>
              <w:pStyle w:val="NoSpacing"/>
              <w:rPr>
                <w:b/>
              </w:rPr>
            </w:pPr>
            <w:r w:rsidRPr="006C6F1A">
              <w:rPr>
                <w:b/>
              </w:rPr>
              <w:t>Quiz</w:t>
            </w:r>
          </w:p>
          <w:p w:rsidR="005D11C9" w:rsidRPr="00FE0E22" w:rsidRDefault="005D11C9" w:rsidP="00917AB3">
            <w:pPr>
              <w:pStyle w:val="NoSpacing"/>
            </w:pPr>
          </w:p>
        </w:tc>
      </w:tr>
      <w:tr w:rsidR="002A4A0D" w:rsidTr="00C43822">
        <w:tc>
          <w:tcPr>
            <w:tcW w:w="985" w:type="dxa"/>
          </w:tcPr>
          <w:p w:rsidR="002A4A0D" w:rsidRPr="002A4A0D" w:rsidRDefault="002A4A0D" w:rsidP="0028000F">
            <w:pPr>
              <w:pStyle w:val="NoSpacing"/>
              <w:jc w:val="center"/>
              <w:rPr>
                <w:b/>
              </w:rPr>
            </w:pPr>
            <w:r w:rsidRPr="002A4A0D">
              <w:rPr>
                <w:b/>
              </w:rPr>
              <w:t>Week 2</w:t>
            </w:r>
          </w:p>
          <w:p w:rsidR="002A4A0D" w:rsidRPr="002A4A0D" w:rsidRDefault="002A4A0D" w:rsidP="0028000F">
            <w:pPr>
              <w:pStyle w:val="NoSpacing"/>
              <w:jc w:val="center"/>
              <w:rPr>
                <w:b/>
              </w:rPr>
            </w:pPr>
          </w:p>
        </w:tc>
        <w:tc>
          <w:tcPr>
            <w:tcW w:w="4346" w:type="dxa"/>
          </w:tcPr>
          <w:p w:rsidR="002A4A0D" w:rsidRPr="002A4A0D" w:rsidRDefault="002A4A0D" w:rsidP="0028000F">
            <w:pPr>
              <w:pStyle w:val="NoSpacing"/>
            </w:pPr>
            <w:r w:rsidRPr="002A4A0D">
              <w:t>Credentialing of Mental Health Counselors</w:t>
            </w:r>
          </w:p>
          <w:p w:rsidR="002A4A0D" w:rsidRPr="002A4A0D" w:rsidRDefault="002A4A0D" w:rsidP="0028000F">
            <w:pPr>
              <w:pStyle w:val="NoSpacing"/>
            </w:pPr>
          </w:p>
          <w:p w:rsidR="002A4A0D" w:rsidRPr="002A4A0D" w:rsidRDefault="002A4A0D" w:rsidP="0028000F">
            <w:pPr>
              <w:pStyle w:val="NoSpacing"/>
            </w:pPr>
            <w:r w:rsidRPr="002A4A0D">
              <w:t>Ethical and Legal Issues</w:t>
            </w:r>
          </w:p>
          <w:p w:rsidR="002A4A0D" w:rsidRPr="002A4A0D" w:rsidRDefault="002A4A0D" w:rsidP="0028000F">
            <w:pPr>
              <w:pStyle w:val="NoSpacing"/>
            </w:pPr>
          </w:p>
          <w:p w:rsidR="002A4A0D" w:rsidRPr="002A4A0D" w:rsidRDefault="002A4A0D" w:rsidP="0028000F">
            <w:pPr>
              <w:pStyle w:val="NoSpacing"/>
            </w:pPr>
            <w:r w:rsidRPr="002A4A0D">
              <w:t>Mental Health Counselor Settings of Employment</w:t>
            </w:r>
          </w:p>
          <w:p w:rsidR="002A4A0D" w:rsidRPr="002A4A0D" w:rsidRDefault="002A4A0D" w:rsidP="0028000F">
            <w:pPr>
              <w:pStyle w:val="NoSpacing"/>
            </w:pPr>
          </w:p>
          <w:p w:rsidR="002A4A0D" w:rsidRPr="002A4A0D" w:rsidRDefault="002A4A0D" w:rsidP="0028000F">
            <w:pPr>
              <w:pStyle w:val="NoSpacing"/>
            </w:pPr>
            <w:r w:rsidRPr="002A4A0D">
              <w:t>Appraisal and Research</w:t>
            </w:r>
          </w:p>
        </w:tc>
        <w:tc>
          <w:tcPr>
            <w:tcW w:w="5459" w:type="dxa"/>
          </w:tcPr>
          <w:p w:rsidR="002A4A0D" w:rsidRDefault="002A4A0D" w:rsidP="0028000F">
            <w:pPr>
              <w:pStyle w:val="NoSpacing"/>
            </w:pPr>
            <w:r w:rsidRPr="00FE0E22">
              <w:rPr>
                <w:b/>
              </w:rPr>
              <w:t>Read</w:t>
            </w:r>
            <w:r w:rsidR="00FE0E22">
              <w:t xml:space="preserve"> Ch. 5, 6</w:t>
            </w:r>
            <w:r w:rsidR="00917AB3">
              <w:t xml:space="preserve">, </w:t>
            </w:r>
            <w:r w:rsidR="00FE0E22">
              <w:t>7</w:t>
            </w:r>
            <w:r w:rsidR="00917AB3">
              <w:t xml:space="preserve"> &amp;</w:t>
            </w:r>
            <w:r w:rsidR="00FE0E22">
              <w:t xml:space="preserve"> </w:t>
            </w:r>
            <w:r w:rsidRPr="002A4A0D">
              <w:t>8 (</w:t>
            </w:r>
            <w:proofErr w:type="spellStart"/>
            <w:r w:rsidRPr="002A4A0D">
              <w:t>Gerig</w:t>
            </w:r>
            <w:proofErr w:type="spellEnd"/>
            <w:r w:rsidRPr="002A4A0D">
              <w:t>)</w:t>
            </w:r>
          </w:p>
          <w:p w:rsidR="00917AB3" w:rsidRPr="002A4A0D" w:rsidRDefault="00917AB3" w:rsidP="0028000F">
            <w:pPr>
              <w:pStyle w:val="NoSpacing"/>
            </w:pPr>
          </w:p>
          <w:p w:rsidR="00917AB3" w:rsidRDefault="0093422F" w:rsidP="00917AB3">
            <w:pPr>
              <w:pStyle w:val="NoSpacing"/>
            </w:pPr>
            <w:r w:rsidRPr="00FE0E22">
              <w:rPr>
                <w:b/>
              </w:rPr>
              <w:t xml:space="preserve">Assignment: </w:t>
            </w:r>
            <w:r w:rsidR="00917AB3" w:rsidRPr="002A4A0D">
              <w:rPr>
                <w:b/>
              </w:rPr>
              <w:t xml:space="preserve">Self-Care Reflection Paper Due </w:t>
            </w:r>
            <w:r>
              <w:t>Monday</w:t>
            </w:r>
            <w:r w:rsidR="00917AB3">
              <w:t xml:space="preserve"> by 11:59PM </w:t>
            </w:r>
          </w:p>
          <w:p w:rsidR="005D11C9" w:rsidRPr="002A4A0D" w:rsidRDefault="005D11C9" w:rsidP="0028000F">
            <w:pPr>
              <w:pStyle w:val="NoSpacing"/>
            </w:pPr>
          </w:p>
          <w:p w:rsidR="002A4A0D" w:rsidRDefault="0093422F" w:rsidP="005D11C9">
            <w:pPr>
              <w:pStyle w:val="NoSpacing"/>
              <w:rPr>
                <w:sz w:val="18"/>
                <w:szCs w:val="18"/>
              </w:rPr>
            </w:pPr>
            <w:r w:rsidRPr="00FE0E22">
              <w:rPr>
                <w:b/>
              </w:rPr>
              <w:t xml:space="preserve">Assignment: </w:t>
            </w:r>
            <w:r>
              <w:rPr>
                <w:b/>
              </w:rPr>
              <w:t>DQ #2</w:t>
            </w:r>
            <w:r w:rsidRPr="00FE0E22">
              <w:rPr>
                <w:b/>
              </w:rPr>
              <w:t xml:space="preserve">, </w:t>
            </w:r>
            <w:r w:rsidRPr="001900A0">
              <w:rPr>
                <w:sz w:val="18"/>
                <w:szCs w:val="18"/>
              </w:rPr>
              <w:t>Main Post</w:t>
            </w:r>
            <w:r>
              <w:rPr>
                <w:sz w:val="18"/>
                <w:szCs w:val="18"/>
              </w:rPr>
              <w:t>s due by</w:t>
            </w:r>
            <w:r w:rsidRPr="001900A0">
              <w:rPr>
                <w:sz w:val="18"/>
                <w:szCs w:val="18"/>
              </w:rPr>
              <w:t xml:space="preserve"> Friday by 11:59 PM</w:t>
            </w:r>
            <w:r>
              <w:rPr>
                <w:sz w:val="18"/>
                <w:szCs w:val="18"/>
              </w:rPr>
              <w:t xml:space="preserve"> and Follow-up Responses to Colleagues due by Mon</w:t>
            </w:r>
            <w:r w:rsidRPr="001900A0">
              <w:rPr>
                <w:sz w:val="18"/>
                <w:szCs w:val="18"/>
              </w:rPr>
              <w:t>day by 11:59 PM</w:t>
            </w:r>
          </w:p>
          <w:p w:rsidR="00A0172F" w:rsidRDefault="00A0172F" w:rsidP="005D11C9">
            <w:pPr>
              <w:pStyle w:val="NoSpacing"/>
              <w:rPr>
                <w:sz w:val="18"/>
                <w:szCs w:val="18"/>
              </w:rPr>
            </w:pPr>
          </w:p>
          <w:p w:rsidR="00A0172F" w:rsidRPr="006C6F1A" w:rsidRDefault="00A0172F" w:rsidP="00A0172F">
            <w:pPr>
              <w:pStyle w:val="NoSpacing"/>
              <w:rPr>
                <w:b/>
              </w:rPr>
            </w:pPr>
            <w:r w:rsidRPr="006C6F1A">
              <w:rPr>
                <w:b/>
              </w:rPr>
              <w:t>Quiz</w:t>
            </w:r>
          </w:p>
          <w:p w:rsidR="00A0172F" w:rsidRPr="002A4A0D" w:rsidRDefault="00A0172F" w:rsidP="005D11C9">
            <w:pPr>
              <w:pStyle w:val="NoSpacing"/>
            </w:pPr>
          </w:p>
        </w:tc>
      </w:tr>
      <w:tr w:rsidR="002A4A0D" w:rsidTr="00C43822">
        <w:tc>
          <w:tcPr>
            <w:tcW w:w="985" w:type="dxa"/>
          </w:tcPr>
          <w:p w:rsidR="002A4A0D" w:rsidRPr="002A4A0D" w:rsidRDefault="002A4A0D" w:rsidP="0028000F">
            <w:pPr>
              <w:pStyle w:val="NoSpacing"/>
              <w:jc w:val="center"/>
              <w:rPr>
                <w:b/>
              </w:rPr>
            </w:pPr>
            <w:r w:rsidRPr="002A4A0D">
              <w:rPr>
                <w:b/>
              </w:rPr>
              <w:t>Week 3</w:t>
            </w:r>
          </w:p>
          <w:p w:rsidR="002A4A0D" w:rsidRPr="002A4A0D" w:rsidRDefault="002A4A0D" w:rsidP="0028000F">
            <w:pPr>
              <w:pStyle w:val="NoSpacing"/>
              <w:jc w:val="center"/>
              <w:rPr>
                <w:b/>
              </w:rPr>
            </w:pPr>
          </w:p>
        </w:tc>
        <w:tc>
          <w:tcPr>
            <w:tcW w:w="4346" w:type="dxa"/>
          </w:tcPr>
          <w:p w:rsidR="002A4A0D" w:rsidRPr="002A4A0D" w:rsidRDefault="002A4A0D" w:rsidP="0028000F">
            <w:pPr>
              <w:pStyle w:val="NoSpacing"/>
            </w:pPr>
            <w:r w:rsidRPr="002A4A0D">
              <w:t>Diversity and Mental Health Counseling</w:t>
            </w:r>
          </w:p>
          <w:p w:rsidR="002A4A0D" w:rsidRPr="002A4A0D" w:rsidRDefault="002A4A0D" w:rsidP="0028000F">
            <w:pPr>
              <w:pStyle w:val="NoSpacing"/>
            </w:pPr>
          </w:p>
          <w:p w:rsidR="002A4A0D" w:rsidRPr="002A4A0D" w:rsidRDefault="002A4A0D" w:rsidP="0028000F">
            <w:pPr>
              <w:pStyle w:val="NoSpacing"/>
            </w:pPr>
            <w:r w:rsidRPr="002A4A0D">
              <w:lastRenderedPageBreak/>
              <w:t>Moving from Stigma to Recovery</w:t>
            </w:r>
          </w:p>
          <w:p w:rsidR="002A4A0D" w:rsidRPr="002A4A0D" w:rsidRDefault="002A4A0D" w:rsidP="0028000F">
            <w:pPr>
              <w:pStyle w:val="NoSpacing"/>
            </w:pPr>
          </w:p>
          <w:p w:rsidR="002A4A0D" w:rsidRPr="002A4A0D" w:rsidRDefault="002A4A0D" w:rsidP="0028000F">
            <w:pPr>
              <w:pStyle w:val="NoSpacing"/>
            </w:pPr>
          </w:p>
        </w:tc>
        <w:tc>
          <w:tcPr>
            <w:tcW w:w="5459" w:type="dxa"/>
          </w:tcPr>
          <w:p w:rsidR="002A4A0D" w:rsidRPr="002A4A0D" w:rsidRDefault="002A4A0D" w:rsidP="0028000F">
            <w:pPr>
              <w:pStyle w:val="NoSpacing"/>
            </w:pPr>
            <w:r w:rsidRPr="0093422F">
              <w:rPr>
                <w:b/>
              </w:rPr>
              <w:lastRenderedPageBreak/>
              <w:t>Read</w:t>
            </w:r>
            <w:r w:rsidRPr="002A4A0D">
              <w:t xml:space="preserve"> Part 4 (</w:t>
            </w:r>
            <w:proofErr w:type="spellStart"/>
            <w:r w:rsidRPr="002A4A0D">
              <w:t>Chs</w:t>
            </w:r>
            <w:proofErr w:type="spellEnd"/>
            <w:r w:rsidRPr="002A4A0D">
              <w:t>. 9 and 12) (</w:t>
            </w:r>
            <w:proofErr w:type="spellStart"/>
            <w:r w:rsidRPr="002A4A0D">
              <w:t>Rosenburg</w:t>
            </w:r>
            <w:proofErr w:type="spellEnd"/>
            <w:r w:rsidRPr="002A4A0D">
              <w:t>)</w:t>
            </w:r>
          </w:p>
          <w:p w:rsidR="002A4A0D" w:rsidRPr="002A4A0D" w:rsidRDefault="002A4A0D" w:rsidP="0028000F">
            <w:pPr>
              <w:pStyle w:val="NoSpacing"/>
            </w:pPr>
          </w:p>
          <w:p w:rsidR="002A4A0D" w:rsidRDefault="002A4A0D" w:rsidP="0028000F">
            <w:pPr>
              <w:pStyle w:val="NoSpacing"/>
            </w:pPr>
            <w:r w:rsidRPr="0093422F">
              <w:rPr>
                <w:b/>
              </w:rPr>
              <w:lastRenderedPageBreak/>
              <w:t xml:space="preserve">Read </w:t>
            </w:r>
            <w:r w:rsidRPr="002A4A0D">
              <w:t>Part 1 (</w:t>
            </w:r>
            <w:proofErr w:type="spellStart"/>
            <w:r w:rsidRPr="002A4A0D">
              <w:t>Chs</w:t>
            </w:r>
            <w:proofErr w:type="spellEnd"/>
            <w:r w:rsidRPr="002A4A0D">
              <w:t>. 1, 2, &amp; 3) (</w:t>
            </w:r>
            <w:proofErr w:type="spellStart"/>
            <w:r w:rsidRPr="002A4A0D">
              <w:t>Rosenburg</w:t>
            </w:r>
            <w:proofErr w:type="spellEnd"/>
            <w:r w:rsidRPr="002A4A0D">
              <w:t>)</w:t>
            </w:r>
          </w:p>
          <w:p w:rsidR="002A4A0D" w:rsidRPr="002A4A0D" w:rsidRDefault="002A4A0D" w:rsidP="0028000F">
            <w:pPr>
              <w:pStyle w:val="NoSpacing"/>
            </w:pPr>
          </w:p>
          <w:p w:rsidR="002A4A0D" w:rsidRDefault="0093422F" w:rsidP="0028000F">
            <w:pPr>
              <w:pStyle w:val="NoSpacing"/>
              <w:rPr>
                <w:b/>
              </w:rPr>
            </w:pPr>
            <w:r w:rsidRPr="00FE0E22">
              <w:rPr>
                <w:b/>
              </w:rPr>
              <w:t xml:space="preserve">Assignment: </w:t>
            </w:r>
            <w:r>
              <w:rPr>
                <w:b/>
              </w:rPr>
              <w:t>DQ #3</w:t>
            </w:r>
            <w:r w:rsidRPr="00FE0E22">
              <w:rPr>
                <w:b/>
              </w:rPr>
              <w:t xml:space="preserve">, </w:t>
            </w:r>
            <w:r w:rsidRPr="001900A0">
              <w:rPr>
                <w:sz w:val="18"/>
                <w:szCs w:val="18"/>
              </w:rPr>
              <w:t>Main Post</w:t>
            </w:r>
            <w:r>
              <w:rPr>
                <w:sz w:val="18"/>
                <w:szCs w:val="18"/>
              </w:rPr>
              <w:t>s due by</w:t>
            </w:r>
            <w:r w:rsidRPr="001900A0">
              <w:rPr>
                <w:sz w:val="18"/>
                <w:szCs w:val="18"/>
              </w:rPr>
              <w:t xml:space="preserve"> Friday by 11:59 PM</w:t>
            </w:r>
            <w:r>
              <w:rPr>
                <w:sz w:val="18"/>
                <w:szCs w:val="18"/>
              </w:rPr>
              <w:t xml:space="preserve"> and Follow-up Responses to Colleagues due by Mon</w:t>
            </w:r>
            <w:r w:rsidRPr="001900A0">
              <w:rPr>
                <w:sz w:val="18"/>
                <w:szCs w:val="18"/>
              </w:rPr>
              <w:t>day by 11:59 PM</w:t>
            </w:r>
            <w:r w:rsidRPr="00977613">
              <w:rPr>
                <w:b/>
              </w:rPr>
              <w:t xml:space="preserve"> </w:t>
            </w:r>
          </w:p>
          <w:p w:rsidR="00A0172F" w:rsidRDefault="00A0172F" w:rsidP="0028000F">
            <w:pPr>
              <w:pStyle w:val="NoSpacing"/>
              <w:rPr>
                <w:b/>
              </w:rPr>
            </w:pPr>
          </w:p>
          <w:p w:rsidR="00A0172F" w:rsidRPr="006C6F1A" w:rsidRDefault="00A0172F" w:rsidP="00A0172F">
            <w:pPr>
              <w:pStyle w:val="NoSpacing"/>
              <w:rPr>
                <w:b/>
              </w:rPr>
            </w:pPr>
            <w:r w:rsidRPr="006C6F1A">
              <w:rPr>
                <w:b/>
              </w:rPr>
              <w:t>Quiz</w:t>
            </w:r>
          </w:p>
          <w:p w:rsidR="00A0172F" w:rsidRPr="00977613" w:rsidRDefault="00A0172F" w:rsidP="0028000F">
            <w:pPr>
              <w:pStyle w:val="NoSpacing"/>
              <w:rPr>
                <w:b/>
              </w:rPr>
            </w:pPr>
          </w:p>
        </w:tc>
      </w:tr>
      <w:tr w:rsidR="002A4A0D" w:rsidTr="00C43822">
        <w:tc>
          <w:tcPr>
            <w:tcW w:w="985" w:type="dxa"/>
          </w:tcPr>
          <w:p w:rsidR="002A4A0D" w:rsidRPr="002A4A0D" w:rsidRDefault="002A4A0D" w:rsidP="0028000F">
            <w:pPr>
              <w:pStyle w:val="NoSpacing"/>
              <w:jc w:val="center"/>
              <w:rPr>
                <w:b/>
              </w:rPr>
            </w:pPr>
            <w:r w:rsidRPr="002A4A0D">
              <w:rPr>
                <w:b/>
              </w:rPr>
              <w:lastRenderedPageBreak/>
              <w:t>Week 4</w:t>
            </w:r>
          </w:p>
          <w:p w:rsidR="002A4A0D" w:rsidRPr="002A4A0D" w:rsidRDefault="002A4A0D" w:rsidP="0028000F">
            <w:pPr>
              <w:pStyle w:val="NoSpacing"/>
              <w:jc w:val="center"/>
              <w:rPr>
                <w:b/>
              </w:rPr>
            </w:pPr>
          </w:p>
        </w:tc>
        <w:tc>
          <w:tcPr>
            <w:tcW w:w="4346" w:type="dxa"/>
          </w:tcPr>
          <w:p w:rsidR="00C43822" w:rsidRDefault="00C43822" w:rsidP="0028000F">
            <w:pPr>
              <w:pStyle w:val="NoSpacing"/>
            </w:pPr>
            <w:r w:rsidRPr="002A4A0D">
              <w:t xml:space="preserve">Mental Health Across the Life Cycle </w:t>
            </w:r>
          </w:p>
          <w:p w:rsidR="00C43822" w:rsidRDefault="00C43822" w:rsidP="0028000F">
            <w:pPr>
              <w:pStyle w:val="NoSpacing"/>
            </w:pPr>
          </w:p>
          <w:p w:rsidR="002A4A0D" w:rsidRPr="002A4A0D" w:rsidRDefault="002A4A0D" w:rsidP="0028000F">
            <w:pPr>
              <w:pStyle w:val="NoSpacing"/>
            </w:pPr>
            <w:r w:rsidRPr="002A4A0D">
              <w:t xml:space="preserve">Managed Care and Third Party </w:t>
            </w:r>
          </w:p>
          <w:p w:rsidR="002A4A0D" w:rsidRPr="002A4A0D" w:rsidRDefault="002A4A0D" w:rsidP="0028000F">
            <w:pPr>
              <w:pStyle w:val="NoSpacing"/>
            </w:pPr>
            <w:r w:rsidRPr="002A4A0D">
              <w:t>Reimbursements</w:t>
            </w:r>
          </w:p>
          <w:p w:rsidR="002A4A0D" w:rsidRPr="002A4A0D" w:rsidRDefault="002A4A0D" w:rsidP="0028000F">
            <w:pPr>
              <w:pStyle w:val="NoSpacing"/>
            </w:pPr>
          </w:p>
          <w:p w:rsidR="002A4A0D" w:rsidRPr="002A4A0D" w:rsidRDefault="002A4A0D" w:rsidP="00C43822">
            <w:pPr>
              <w:pStyle w:val="NoSpacing"/>
            </w:pPr>
          </w:p>
        </w:tc>
        <w:tc>
          <w:tcPr>
            <w:tcW w:w="5459" w:type="dxa"/>
          </w:tcPr>
          <w:p w:rsidR="00C43822" w:rsidRDefault="00C43822" w:rsidP="00C43822">
            <w:pPr>
              <w:pStyle w:val="NoSpacing"/>
            </w:pPr>
            <w:r w:rsidRPr="0093422F">
              <w:rPr>
                <w:b/>
              </w:rPr>
              <w:t>Read</w:t>
            </w:r>
            <w:r w:rsidRPr="002A4A0D">
              <w:t xml:space="preserve"> Part 3 (</w:t>
            </w:r>
            <w:proofErr w:type="spellStart"/>
            <w:r w:rsidRPr="002A4A0D">
              <w:t>Chs</w:t>
            </w:r>
            <w:proofErr w:type="spellEnd"/>
            <w:r w:rsidRPr="002A4A0D">
              <w:t>. 6, 7, &amp; 8) (</w:t>
            </w:r>
            <w:proofErr w:type="spellStart"/>
            <w:r w:rsidRPr="002A4A0D">
              <w:t>Rosenburg</w:t>
            </w:r>
            <w:proofErr w:type="spellEnd"/>
            <w:r w:rsidRPr="002A4A0D">
              <w:t>)</w:t>
            </w:r>
          </w:p>
          <w:p w:rsidR="00C43822" w:rsidRPr="002A4A0D" w:rsidRDefault="00C43822" w:rsidP="00C43822">
            <w:pPr>
              <w:pStyle w:val="NoSpacing"/>
            </w:pPr>
          </w:p>
          <w:p w:rsidR="00E24B7E" w:rsidRDefault="002A4A0D" w:rsidP="0028000F">
            <w:pPr>
              <w:pStyle w:val="NoSpacing"/>
            </w:pPr>
            <w:r w:rsidRPr="00C43822">
              <w:rPr>
                <w:b/>
              </w:rPr>
              <w:t>Read</w:t>
            </w:r>
            <w:r w:rsidRPr="001357F1">
              <w:t xml:space="preserve"> Ch. 10 (</w:t>
            </w:r>
            <w:proofErr w:type="spellStart"/>
            <w:r w:rsidRPr="001357F1">
              <w:t>Gerig</w:t>
            </w:r>
            <w:proofErr w:type="spellEnd"/>
            <w:r w:rsidRPr="001357F1">
              <w:t>)</w:t>
            </w:r>
          </w:p>
          <w:p w:rsidR="00C43822" w:rsidRDefault="00C43822" w:rsidP="0028000F">
            <w:pPr>
              <w:pStyle w:val="NoSpacing"/>
            </w:pPr>
          </w:p>
          <w:p w:rsidR="00C43822" w:rsidRPr="0093422F" w:rsidRDefault="00C43822" w:rsidP="00C43822">
            <w:pPr>
              <w:pStyle w:val="NoSpacing"/>
              <w:rPr>
                <w:b/>
              </w:rPr>
            </w:pPr>
            <w:r>
              <w:rPr>
                <w:b/>
              </w:rPr>
              <w:t xml:space="preserve">Assignment: Agency Review Paper, </w:t>
            </w:r>
            <w:r w:rsidRPr="002A4A0D">
              <w:t xml:space="preserve">Due </w:t>
            </w:r>
            <w:r>
              <w:t xml:space="preserve">Monday by 11:59PM </w:t>
            </w:r>
          </w:p>
          <w:p w:rsidR="00C43822" w:rsidRDefault="00C43822" w:rsidP="0028000F">
            <w:pPr>
              <w:pStyle w:val="NoSpacing"/>
            </w:pPr>
          </w:p>
          <w:p w:rsidR="00A0172F" w:rsidRPr="006C6F1A" w:rsidRDefault="00A0172F" w:rsidP="00A0172F">
            <w:pPr>
              <w:pStyle w:val="NoSpacing"/>
              <w:rPr>
                <w:b/>
              </w:rPr>
            </w:pPr>
            <w:r w:rsidRPr="006C6F1A">
              <w:rPr>
                <w:b/>
              </w:rPr>
              <w:t>Quiz</w:t>
            </w:r>
          </w:p>
          <w:p w:rsidR="00A0172F" w:rsidRDefault="00A0172F" w:rsidP="0028000F">
            <w:pPr>
              <w:pStyle w:val="NoSpacing"/>
            </w:pPr>
          </w:p>
          <w:p w:rsidR="00C43822" w:rsidRPr="001357F1" w:rsidRDefault="00C43822" w:rsidP="0028000F">
            <w:pPr>
              <w:pStyle w:val="NoSpacing"/>
            </w:pPr>
          </w:p>
          <w:p w:rsidR="00E24B7E" w:rsidRPr="001357F1" w:rsidRDefault="00E24B7E" w:rsidP="00E24B7E">
            <w:pPr>
              <w:rPr>
                <w:color w:val="232323"/>
              </w:rPr>
            </w:pPr>
            <w:r w:rsidRPr="001357F1">
              <w:rPr>
                <w:b/>
                <w:bCs/>
                <w:color w:val="232323"/>
              </w:rPr>
              <w:t>Watch the Free AMHCA Webinar: </w:t>
            </w:r>
            <w:r w:rsidRPr="001357F1">
              <w:rPr>
                <w:b/>
                <w:bCs/>
                <w:color w:val="232323"/>
              </w:rPr>
              <w:br/>
            </w:r>
            <w:r w:rsidRPr="001357F1">
              <w:rPr>
                <w:b/>
                <w:bCs/>
                <w:i/>
                <w:color w:val="232323"/>
              </w:rPr>
              <w:t>Medicare &amp; </w:t>
            </w:r>
            <w:proofErr w:type="spellStart"/>
            <w:r w:rsidRPr="001357F1">
              <w:rPr>
                <w:b/>
                <w:bCs/>
                <w:i/>
                <w:color w:val="232323"/>
              </w:rPr>
              <w:t>Obamacare</w:t>
            </w:r>
            <w:proofErr w:type="spellEnd"/>
            <w:r w:rsidRPr="001357F1">
              <w:rPr>
                <w:b/>
                <w:bCs/>
                <w:i/>
                <w:color w:val="232323"/>
              </w:rPr>
              <w:t xml:space="preserve"> Challenges for the Profession</w:t>
            </w:r>
            <w:r w:rsidRPr="001357F1">
              <w:rPr>
                <w:b/>
                <w:bCs/>
                <w:color w:val="232323"/>
              </w:rPr>
              <w:t xml:space="preserve"> (http://instantteleseminar.com/?eventID=46844310)</w:t>
            </w:r>
          </w:p>
          <w:p w:rsidR="00E24B7E" w:rsidRPr="001357F1" w:rsidRDefault="00E24B7E" w:rsidP="00E24B7E">
            <w:pPr>
              <w:numPr>
                <w:ilvl w:val="0"/>
                <w:numId w:val="11"/>
              </w:numPr>
              <w:spacing w:before="100" w:beforeAutospacing="1" w:after="100" w:afterAutospacing="1"/>
              <w:rPr>
                <w:color w:val="232323"/>
              </w:rPr>
            </w:pPr>
            <w:r w:rsidRPr="001357F1">
              <w:rPr>
                <w:color w:val="232323"/>
              </w:rPr>
              <w:t>Learn about the challenges that Accountable Care Organizations pose to the profession as reform reshapes practice opportunities</w:t>
            </w:r>
          </w:p>
          <w:p w:rsidR="00E24B7E" w:rsidRPr="001357F1" w:rsidRDefault="00E24B7E" w:rsidP="00E24B7E">
            <w:pPr>
              <w:numPr>
                <w:ilvl w:val="0"/>
                <w:numId w:val="11"/>
              </w:numPr>
              <w:spacing w:before="100" w:beforeAutospacing="1" w:after="100" w:afterAutospacing="1"/>
              <w:rPr>
                <w:color w:val="232323"/>
              </w:rPr>
            </w:pPr>
            <w:r w:rsidRPr="001357F1">
              <w:rPr>
                <w:color w:val="232323"/>
              </w:rPr>
              <w:t>Position yourself to form your strategies for advocacy action and placement of your practice in your local market</w:t>
            </w:r>
            <w:r w:rsidR="005D11C9" w:rsidRPr="001357F1">
              <w:rPr>
                <w:color w:val="232323"/>
              </w:rPr>
              <w:t xml:space="preserve"> </w:t>
            </w:r>
          </w:p>
          <w:p w:rsidR="00691CB8" w:rsidRPr="001357F1" w:rsidRDefault="00C43822" w:rsidP="00691CB8">
            <w:pPr>
              <w:pStyle w:val="Heading1"/>
              <w:shd w:val="clear" w:color="auto" w:fill="FFFFFF"/>
              <w:rPr>
                <w:sz w:val="20"/>
                <w:u w:val="none"/>
              </w:rPr>
            </w:pPr>
            <w:r>
              <w:rPr>
                <w:sz w:val="20"/>
                <w:u w:val="none"/>
              </w:rPr>
              <w:t xml:space="preserve">Read </w:t>
            </w:r>
            <w:r w:rsidR="00691CB8" w:rsidRPr="001357F1">
              <w:rPr>
                <w:sz w:val="20"/>
                <w:u w:val="none"/>
              </w:rPr>
              <w:t xml:space="preserve">Article: </w:t>
            </w:r>
            <w:r w:rsidR="00691CB8" w:rsidRPr="001357F1">
              <w:rPr>
                <w:i/>
                <w:sz w:val="20"/>
                <w:u w:val="none"/>
              </w:rPr>
              <w:t>Medicare and Professional Counselors</w:t>
            </w:r>
          </w:p>
          <w:p w:rsidR="00691CB8" w:rsidRPr="001357F1" w:rsidRDefault="00691CB8" w:rsidP="0028000F">
            <w:pPr>
              <w:pStyle w:val="NoSpacing"/>
            </w:pPr>
            <w:r w:rsidRPr="001357F1">
              <w:t>http://www.nbcc.org/Advocacy/MedicareAndProfessionalCounselors</w:t>
            </w:r>
          </w:p>
          <w:p w:rsidR="00691CB8" w:rsidRPr="001357F1" w:rsidRDefault="00691CB8" w:rsidP="0028000F">
            <w:pPr>
              <w:pStyle w:val="NoSpacing"/>
            </w:pPr>
          </w:p>
          <w:p w:rsidR="00E24B7E" w:rsidRPr="001357F1" w:rsidRDefault="00E24B7E" w:rsidP="0028000F">
            <w:pPr>
              <w:pStyle w:val="NoSpacing"/>
            </w:pPr>
            <w:r w:rsidRPr="001357F1">
              <w:t>(http://www.amhca.org/member/affect.aspx)</w:t>
            </w:r>
          </w:p>
          <w:p w:rsidR="002A4A0D" w:rsidRPr="001357F1" w:rsidRDefault="002A4A0D" w:rsidP="0028000F">
            <w:pPr>
              <w:pStyle w:val="NoSpacing"/>
            </w:pPr>
          </w:p>
          <w:p w:rsidR="002A4A0D" w:rsidRPr="001357F1" w:rsidRDefault="0093422F" w:rsidP="0028000F">
            <w:pPr>
              <w:pStyle w:val="NoSpacing"/>
            </w:pPr>
            <w:r w:rsidRPr="001357F1">
              <w:rPr>
                <w:b/>
              </w:rPr>
              <w:t>Assignment: DQ #</w:t>
            </w:r>
            <w:r w:rsidR="00740622">
              <w:rPr>
                <w:b/>
              </w:rPr>
              <w:t>4</w:t>
            </w:r>
            <w:r w:rsidRPr="001357F1">
              <w:rPr>
                <w:b/>
              </w:rPr>
              <w:t xml:space="preserve">, </w:t>
            </w:r>
            <w:r w:rsidRPr="001357F1">
              <w:t xml:space="preserve">Main Posts due by Friday by 11:59 PM and Follow-up Responses to Colleagues due by Monday by 11:59 PM </w:t>
            </w:r>
          </w:p>
          <w:p w:rsidR="005D11C9" w:rsidRPr="001357F1" w:rsidRDefault="005D11C9" w:rsidP="001357F1">
            <w:pPr>
              <w:pStyle w:val="NoSpacing"/>
            </w:pPr>
          </w:p>
        </w:tc>
      </w:tr>
      <w:tr w:rsidR="002A4A0D" w:rsidTr="00C43822">
        <w:tc>
          <w:tcPr>
            <w:tcW w:w="985" w:type="dxa"/>
          </w:tcPr>
          <w:p w:rsidR="002A4A0D" w:rsidRPr="002A4A0D" w:rsidRDefault="002A4A0D" w:rsidP="0028000F">
            <w:pPr>
              <w:pStyle w:val="NoSpacing"/>
              <w:jc w:val="center"/>
              <w:rPr>
                <w:b/>
              </w:rPr>
            </w:pPr>
            <w:r w:rsidRPr="002A4A0D">
              <w:rPr>
                <w:b/>
              </w:rPr>
              <w:t>Week 5</w:t>
            </w:r>
          </w:p>
          <w:p w:rsidR="002A4A0D" w:rsidRPr="002A4A0D" w:rsidRDefault="002A4A0D" w:rsidP="0028000F">
            <w:pPr>
              <w:pStyle w:val="NoSpacing"/>
              <w:jc w:val="center"/>
              <w:rPr>
                <w:b/>
              </w:rPr>
            </w:pPr>
          </w:p>
        </w:tc>
        <w:tc>
          <w:tcPr>
            <w:tcW w:w="4346" w:type="dxa"/>
          </w:tcPr>
          <w:p w:rsidR="00C43822" w:rsidRPr="002A4A0D" w:rsidRDefault="00C43822" w:rsidP="00C43822">
            <w:pPr>
              <w:pStyle w:val="NoSpacing"/>
            </w:pPr>
            <w:r w:rsidRPr="002A4A0D">
              <w:t>Policy and Practice</w:t>
            </w:r>
          </w:p>
          <w:p w:rsidR="00C43822" w:rsidRPr="002A4A0D" w:rsidRDefault="00C43822" w:rsidP="00C43822">
            <w:pPr>
              <w:pStyle w:val="NoSpacing"/>
            </w:pPr>
          </w:p>
          <w:p w:rsidR="00C43822" w:rsidRPr="002A4A0D" w:rsidRDefault="00C43822" w:rsidP="00C43822">
            <w:pPr>
              <w:pStyle w:val="NoSpacing"/>
            </w:pPr>
            <w:r w:rsidRPr="002A4A0D">
              <w:t>Best Practices in Mental Health Counseling</w:t>
            </w:r>
          </w:p>
          <w:p w:rsidR="002A4A0D" w:rsidRPr="002A4A0D" w:rsidRDefault="002A4A0D" w:rsidP="0028000F">
            <w:pPr>
              <w:pStyle w:val="NoSpacing"/>
            </w:pPr>
          </w:p>
        </w:tc>
        <w:tc>
          <w:tcPr>
            <w:tcW w:w="5459" w:type="dxa"/>
          </w:tcPr>
          <w:p w:rsidR="00C43822" w:rsidRPr="001357F1" w:rsidRDefault="00C43822" w:rsidP="00C43822">
            <w:pPr>
              <w:pStyle w:val="NoSpacing"/>
            </w:pPr>
            <w:r w:rsidRPr="001357F1">
              <w:t>Read Part 6 (</w:t>
            </w:r>
            <w:proofErr w:type="spellStart"/>
            <w:r w:rsidRPr="001357F1">
              <w:t>Chs</w:t>
            </w:r>
            <w:proofErr w:type="spellEnd"/>
            <w:r w:rsidRPr="001357F1">
              <w:t>. 17 &amp; 18) (</w:t>
            </w:r>
            <w:proofErr w:type="spellStart"/>
            <w:r w:rsidRPr="001357F1">
              <w:t>Rosenburg</w:t>
            </w:r>
            <w:proofErr w:type="spellEnd"/>
            <w:r w:rsidRPr="001357F1">
              <w:t>)</w:t>
            </w:r>
          </w:p>
          <w:p w:rsidR="00C43822" w:rsidRPr="001357F1" w:rsidRDefault="00C43822" w:rsidP="00C43822">
            <w:pPr>
              <w:pStyle w:val="NoSpacing"/>
            </w:pPr>
          </w:p>
          <w:p w:rsidR="00C43822" w:rsidRPr="00C43822" w:rsidRDefault="00C43822" w:rsidP="00740622">
            <w:pPr>
              <w:pStyle w:val="NoSpacing"/>
            </w:pPr>
            <w:r w:rsidRPr="001357F1">
              <w:t>Read Part 5 (</w:t>
            </w:r>
            <w:proofErr w:type="spellStart"/>
            <w:r w:rsidRPr="001357F1">
              <w:t>Chs</w:t>
            </w:r>
            <w:proofErr w:type="spellEnd"/>
            <w:r w:rsidRPr="001357F1">
              <w:t>. 13 &amp; 16) (</w:t>
            </w:r>
            <w:proofErr w:type="spellStart"/>
            <w:r w:rsidRPr="001357F1">
              <w:t>Rosenburg</w:t>
            </w:r>
            <w:proofErr w:type="spellEnd"/>
            <w:r w:rsidRPr="001357F1">
              <w:t>)</w:t>
            </w:r>
          </w:p>
          <w:p w:rsidR="00C43822" w:rsidRDefault="00C43822" w:rsidP="00740622">
            <w:pPr>
              <w:pStyle w:val="NoSpacing"/>
              <w:rPr>
                <w:b/>
              </w:rPr>
            </w:pPr>
          </w:p>
          <w:p w:rsidR="00740622" w:rsidRPr="001357F1" w:rsidRDefault="00740622" w:rsidP="00740622">
            <w:pPr>
              <w:pStyle w:val="NoSpacing"/>
            </w:pPr>
            <w:r w:rsidRPr="001357F1">
              <w:rPr>
                <w:b/>
              </w:rPr>
              <w:t>Assignment: DQ #</w:t>
            </w:r>
            <w:r>
              <w:rPr>
                <w:b/>
              </w:rPr>
              <w:t>5</w:t>
            </w:r>
            <w:r w:rsidRPr="001357F1">
              <w:rPr>
                <w:b/>
              </w:rPr>
              <w:t xml:space="preserve">, </w:t>
            </w:r>
            <w:r w:rsidRPr="001357F1">
              <w:t xml:space="preserve">Main Posts due by Friday by 11:59 PM and Follow-up Responses to Colleagues due by Monday by 11:59 PM </w:t>
            </w:r>
          </w:p>
          <w:p w:rsidR="002A4A0D" w:rsidRDefault="002A4A0D" w:rsidP="0028000F">
            <w:pPr>
              <w:pStyle w:val="NoSpacing"/>
              <w:rPr>
                <w:b/>
              </w:rPr>
            </w:pPr>
          </w:p>
          <w:p w:rsidR="00A0172F" w:rsidRPr="006C6F1A" w:rsidRDefault="00A0172F" w:rsidP="00A0172F">
            <w:pPr>
              <w:pStyle w:val="NoSpacing"/>
              <w:rPr>
                <w:b/>
              </w:rPr>
            </w:pPr>
            <w:r w:rsidRPr="006C6F1A">
              <w:rPr>
                <w:b/>
              </w:rPr>
              <w:t>Quiz</w:t>
            </w:r>
          </w:p>
          <w:p w:rsidR="00A0172F" w:rsidRPr="002A4A0D" w:rsidRDefault="00A0172F" w:rsidP="0028000F">
            <w:pPr>
              <w:pStyle w:val="NoSpacing"/>
              <w:rPr>
                <w:b/>
              </w:rPr>
            </w:pPr>
          </w:p>
        </w:tc>
      </w:tr>
      <w:tr w:rsidR="00691CB8" w:rsidTr="00C43822">
        <w:tc>
          <w:tcPr>
            <w:tcW w:w="985" w:type="dxa"/>
          </w:tcPr>
          <w:p w:rsidR="00691CB8" w:rsidRPr="002A4A0D" w:rsidRDefault="00917AB3" w:rsidP="0028000F">
            <w:pPr>
              <w:pStyle w:val="NoSpacing"/>
              <w:jc w:val="center"/>
              <w:rPr>
                <w:b/>
              </w:rPr>
            </w:pPr>
            <w:r>
              <w:rPr>
                <w:b/>
              </w:rPr>
              <w:t>Week 6</w:t>
            </w:r>
          </w:p>
        </w:tc>
        <w:tc>
          <w:tcPr>
            <w:tcW w:w="4346" w:type="dxa"/>
          </w:tcPr>
          <w:p w:rsidR="00691CB8" w:rsidRPr="002A4A0D" w:rsidRDefault="0093422F" w:rsidP="0028000F">
            <w:pPr>
              <w:pStyle w:val="NoSpacing"/>
            </w:pPr>
            <w:r w:rsidRPr="002A4A0D">
              <w:t>Emerging Trends in Mental Health Counseling</w:t>
            </w:r>
          </w:p>
        </w:tc>
        <w:tc>
          <w:tcPr>
            <w:tcW w:w="5459" w:type="dxa"/>
          </w:tcPr>
          <w:p w:rsidR="0093422F" w:rsidRPr="002A4A0D" w:rsidRDefault="0093422F" w:rsidP="0093422F">
            <w:pPr>
              <w:pStyle w:val="NoSpacing"/>
            </w:pPr>
            <w:r w:rsidRPr="002A4A0D">
              <w:t>Read Part 2 (</w:t>
            </w:r>
            <w:proofErr w:type="spellStart"/>
            <w:r w:rsidRPr="002A4A0D">
              <w:t>Ch</w:t>
            </w:r>
            <w:r w:rsidR="00A60B9A">
              <w:t>p</w:t>
            </w:r>
            <w:r w:rsidRPr="002A4A0D">
              <w:t>s</w:t>
            </w:r>
            <w:proofErr w:type="spellEnd"/>
            <w:r w:rsidRPr="002A4A0D">
              <w:t>. 4 &amp; 5) (</w:t>
            </w:r>
            <w:proofErr w:type="spellStart"/>
            <w:r w:rsidRPr="002A4A0D">
              <w:t>Rosenburg</w:t>
            </w:r>
            <w:proofErr w:type="spellEnd"/>
            <w:r w:rsidRPr="002A4A0D">
              <w:t>)</w:t>
            </w:r>
          </w:p>
          <w:p w:rsidR="0093422F" w:rsidRPr="002A4A0D" w:rsidRDefault="0093422F" w:rsidP="0093422F">
            <w:pPr>
              <w:pStyle w:val="NoSpacing"/>
            </w:pPr>
            <w:proofErr w:type="spellStart"/>
            <w:r w:rsidRPr="002A4A0D">
              <w:t>Ch</w:t>
            </w:r>
            <w:r w:rsidR="00A60B9A">
              <w:t>p</w:t>
            </w:r>
            <w:r w:rsidRPr="002A4A0D">
              <w:t>s</w:t>
            </w:r>
            <w:proofErr w:type="spellEnd"/>
            <w:r w:rsidRPr="002A4A0D">
              <w:t>. 11 &amp; 12 (</w:t>
            </w:r>
            <w:proofErr w:type="spellStart"/>
            <w:r w:rsidRPr="002A4A0D">
              <w:t>Gerig</w:t>
            </w:r>
            <w:proofErr w:type="spellEnd"/>
            <w:r w:rsidRPr="002A4A0D">
              <w:t>)</w:t>
            </w:r>
          </w:p>
          <w:p w:rsidR="00740622" w:rsidRDefault="00740622" w:rsidP="00740622">
            <w:pPr>
              <w:pStyle w:val="NoSpacing"/>
            </w:pPr>
            <w:r w:rsidRPr="001357F1">
              <w:rPr>
                <w:b/>
              </w:rPr>
              <w:t>Assignment: DQ #</w:t>
            </w:r>
            <w:r>
              <w:rPr>
                <w:b/>
              </w:rPr>
              <w:t>6</w:t>
            </w:r>
            <w:r w:rsidRPr="001357F1">
              <w:rPr>
                <w:b/>
              </w:rPr>
              <w:t xml:space="preserve">, </w:t>
            </w:r>
            <w:r w:rsidRPr="001357F1">
              <w:t xml:space="preserve">Main Posts due by Friday by 11:59 PM and Follow-up Responses to Colleagues due by Monday by 11:59 PM </w:t>
            </w:r>
          </w:p>
          <w:p w:rsidR="00A0172F" w:rsidRDefault="00A0172F" w:rsidP="00740622">
            <w:pPr>
              <w:pStyle w:val="NoSpacing"/>
            </w:pPr>
          </w:p>
          <w:p w:rsidR="00A0172F" w:rsidRPr="00A0172F" w:rsidRDefault="00A0172F" w:rsidP="00740622">
            <w:pPr>
              <w:pStyle w:val="NoSpacing"/>
              <w:rPr>
                <w:b/>
              </w:rPr>
            </w:pPr>
            <w:r w:rsidRPr="006C6F1A">
              <w:rPr>
                <w:b/>
              </w:rPr>
              <w:t>Quiz</w:t>
            </w:r>
          </w:p>
          <w:p w:rsidR="00691CB8" w:rsidRPr="002A4A0D" w:rsidRDefault="00691CB8" w:rsidP="0028000F">
            <w:pPr>
              <w:pStyle w:val="NoSpacing"/>
            </w:pPr>
          </w:p>
        </w:tc>
      </w:tr>
      <w:tr w:rsidR="00756BF4" w:rsidTr="00C43822">
        <w:tc>
          <w:tcPr>
            <w:tcW w:w="985" w:type="dxa"/>
          </w:tcPr>
          <w:p w:rsidR="00756BF4" w:rsidRPr="002A4A0D" w:rsidRDefault="00756BF4" w:rsidP="00756BF4">
            <w:pPr>
              <w:pStyle w:val="NoSpacing"/>
              <w:jc w:val="center"/>
              <w:rPr>
                <w:b/>
              </w:rPr>
            </w:pPr>
            <w:r>
              <w:rPr>
                <w:b/>
              </w:rPr>
              <w:t>Week 7</w:t>
            </w:r>
          </w:p>
        </w:tc>
        <w:tc>
          <w:tcPr>
            <w:tcW w:w="4346" w:type="dxa"/>
          </w:tcPr>
          <w:p w:rsidR="00C43822" w:rsidRPr="00C43822" w:rsidRDefault="00C43822" w:rsidP="00C43822">
            <w:r w:rsidRPr="00C43822">
              <w:t>ACA Applauds Secretary Clinton’s Proposed Mental Health Plan</w:t>
            </w:r>
          </w:p>
          <w:p w:rsidR="00C43822" w:rsidRPr="00C43822" w:rsidRDefault="00C43822" w:rsidP="00C43822">
            <w:pPr>
              <w:rPr>
                <w:sz w:val="16"/>
                <w:szCs w:val="16"/>
              </w:rPr>
            </w:pPr>
            <w:r w:rsidRPr="00C43822">
              <w:rPr>
                <w:sz w:val="16"/>
                <w:szCs w:val="16"/>
              </w:rPr>
              <w:t>https://www.counseling.org/news/updates/2016/08/31/aca-applauds-secretary-clinton-s-proposed-mental-health-plan</w:t>
            </w:r>
          </w:p>
          <w:p w:rsidR="00C43822" w:rsidRPr="002A4A0D" w:rsidRDefault="00C43822" w:rsidP="00756BF4">
            <w:pPr>
              <w:pStyle w:val="NoSpacing"/>
            </w:pPr>
          </w:p>
        </w:tc>
        <w:tc>
          <w:tcPr>
            <w:tcW w:w="5459" w:type="dxa"/>
          </w:tcPr>
          <w:p w:rsidR="00756BF4" w:rsidRDefault="001357F1" w:rsidP="00756BF4">
            <w:pPr>
              <w:pStyle w:val="NoSpacing"/>
            </w:pPr>
            <w:r>
              <w:t>Tuesday</w:t>
            </w:r>
            <w:r w:rsidR="00C40EFE">
              <w:t>, 22</w:t>
            </w:r>
            <w:r w:rsidR="00C40EFE" w:rsidRPr="00C40EFE">
              <w:rPr>
                <w:vertAlign w:val="superscript"/>
              </w:rPr>
              <w:t>nd</w:t>
            </w:r>
            <w:r>
              <w:t xml:space="preserve"> </w:t>
            </w:r>
            <w:r w:rsidR="00C40EFE">
              <w:t>and Monday, 28</w:t>
            </w:r>
            <w:r w:rsidR="00C40EFE" w:rsidRPr="00C40EFE">
              <w:rPr>
                <w:vertAlign w:val="superscript"/>
              </w:rPr>
              <w:t>th</w:t>
            </w:r>
            <w:r w:rsidR="00C40EFE">
              <w:t xml:space="preserve"> </w:t>
            </w:r>
            <w:r w:rsidR="009E424F">
              <w:t xml:space="preserve">(11:59PM) </w:t>
            </w:r>
            <w:r w:rsidR="00C43822">
              <w:t xml:space="preserve">only </w:t>
            </w:r>
            <w:r>
              <w:t>week.</w:t>
            </w:r>
          </w:p>
          <w:p w:rsidR="00C43822" w:rsidRPr="002A4A0D" w:rsidRDefault="00740622" w:rsidP="00756BF4">
            <w:pPr>
              <w:pStyle w:val="NoSpacing"/>
            </w:pPr>
            <w:r w:rsidRPr="001357F1">
              <w:rPr>
                <w:b/>
              </w:rPr>
              <w:t>Assignment: DQ #</w:t>
            </w:r>
            <w:r>
              <w:rPr>
                <w:b/>
              </w:rPr>
              <w:t>7</w:t>
            </w:r>
            <w:r w:rsidRPr="001357F1">
              <w:rPr>
                <w:b/>
              </w:rPr>
              <w:t xml:space="preserve">, </w:t>
            </w:r>
            <w:r w:rsidRPr="001357F1">
              <w:t xml:space="preserve">Posts due by </w:t>
            </w:r>
            <w:r>
              <w:t>Mon</w:t>
            </w:r>
            <w:r w:rsidRPr="001357F1">
              <w:t xml:space="preserve">day by 11:59 PM </w:t>
            </w:r>
          </w:p>
          <w:p w:rsidR="00756BF4" w:rsidRPr="00FE0E22" w:rsidRDefault="001357F1" w:rsidP="00756BF4">
            <w:pPr>
              <w:pStyle w:val="NoSpacing"/>
            </w:pPr>
            <w:r>
              <w:t xml:space="preserve">Have a </w:t>
            </w:r>
            <w:r w:rsidRPr="009E424F">
              <w:rPr>
                <w:i/>
              </w:rPr>
              <w:t>Happy Thanksgiving</w:t>
            </w:r>
            <w:r w:rsidR="00C40EFE" w:rsidRPr="009E424F">
              <w:rPr>
                <w:i/>
              </w:rPr>
              <w:t xml:space="preserve"> Holiday</w:t>
            </w:r>
            <w:r>
              <w:t xml:space="preserve">! </w:t>
            </w:r>
            <w:r w:rsidR="009E424F">
              <w:rPr>
                <w:noProof/>
              </w:rPr>
              <w:drawing>
                <wp:inline distT="0" distB="0" distL="0" distR="0" wp14:anchorId="17DD40A1" wp14:editId="1E0526EC">
                  <wp:extent cx="182880" cy="182880"/>
                  <wp:effectExtent l="0" t="0" r="7620" b="7620"/>
                  <wp:docPr id="6" name="Picture 6" descr="Image result for turkey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urkey icon"/>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94103" cy="194103"/>
                          </a:xfrm>
                          <a:prstGeom prst="rect">
                            <a:avLst/>
                          </a:prstGeom>
                          <a:noFill/>
                          <a:ln>
                            <a:noFill/>
                          </a:ln>
                        </pic:spPr>
                      </pic:pic>
                    </a:graphicData>
                  </a:graphic>
                </wp:inline>
              </w:drawing>
            </w:r>
            <w:r w:rsidR="009E424F">
              <w:t xml:space="preserve"> </w:t>
            </w:r>
            <w:r>
              <w:t>(Wednesday, 23</w:t>
            </w:r>
            <w:r w:rsidRPr="001357F1">
              <w:rPr>
                <w:vertAlign w:val="superscript"/>
              </w:rPr>
              <w:t>rd</w:t>
            </w:r>
            <w:r>
              <w:t xml:space="preserve"> – Sunday, 27</w:t>
            </w:r>
            <w:r w:rsidRPr="001357F1">
              <w:rPr>
                <w:vertAlign w:val="superscript"/>
              </w:rPr>
              <w:t>th</w:t>
            </w:r>
            <w:r>
              <w:t>)</w:t>
            </w:r>
            <w:r w:rsidR="00C40EFE">
              <w:t xml:space="preserve"> </w:t>
            </w:r>
          </w:p>
        </w:tc>
      </w:tr>
      <w:tr w:rsidR="00756BF4" w:rsidTr="00C43822">
        <w:tc>
          <w:tcPr>
            <w:tcW w:w="985" w:type="dxa"/>
          </w:tcPr>
          <w:p w:rsidR="00756BF4" w:rsidRPr="002A4A0D" w:rsidRDefault="00756BF4" w:rsidP="00756BF4">
            <w:pPr>
              <w:pStyle w:val="NoSpacing"/>
              <w:jc w:val="center"/>
              <w:rPr>
                <w:b/>
              </w:rPr>
            </w:pPr>
            <w:r>
              <w:rPr>
                <w:b/>
              </w:rPr>
              <w:t>Week 8</w:t>
            </w:r>
          </w:p>
        </w:tc>
        <w:tc>
          <w:tcPr>
            <w:tcW w:w="4346" w:type="dxa"/>
          </w:tcPr>
          <w:p w:rsidR="00756BF4" w:rsidRPr="002A4A0D" w:rsidRDefault="00A60B9A" w:rsidP="00756BF4">
            <w:pPr>
              <w:pStyle w:val="NoSpacing"/>
            </w:pPr>
            <w:r>
              <w:t>Review of Clinical Mental Health Counseling</w:t>
            </w:r>
          </w:p>
        </w:tc>
        <w:tc>
          <w:tcPr>
            <w:tcW w:w="5459" w:type="dxa"/>
          </w:tcPr>
          <w:p w:rsidR="00756BF4" w:rsidRDefault="00A60B9A" w:rsidP="00756BF4">
            <w:pPr>
              <w:pStyle w:val="NoSpacing"/>
              <w:rPr>
                <w:b/>
              </w:rPr>
            </w:pPr>
            <w:r>
              <w:rPr>
                <w:b/>
              </w:rPr>
              <w:t xml:space="preserve">Assignment: </w:t>
            </w:r>
            <w:r w:rsidR="001357F1" w:rsidRPr="002A4A0D">
              <w:rPr>
                <w:b/>
              </w:rPr>
              <w:t xml:space="preserve">Program Proposal with Literature Review Due </w:t>
            </w:r>
            <w:r w:rsidR="009E424F">
              <w:rPr>
                <w:b/>
              </w:rPr>
              <w:t xml:space="preserve">Wednesday, </w:t>
            </w:r>
            <w:r w:rsidR="00C40EFE">
              <w:rPr>
                <w:b/>
              </w:rPr>
              <w:t>November 30</w:t>
            </w:r>
            <w:r w:rsidR="00C40EFE" w:rsidRPr="00C40EFE">
              <w:rPr>
                <w:b/>
                <w:vertAlign w:val="superscript"/>
              </w:rPr>
              <w:t>th</w:t>
            </w:r>
            <w:r w:rsidR="00C40EFE">
              <w:rPr>
                <w:b/>
              </w:rPr>
              <w:t xml:space="preserve"> </w:t>
            </w:r>
          </w:p>
          <w:p w:rsidR="00A60B9A" w:rsidRDefault="00A60B9A" w:rsidP="009E424F">
            <w:pPr>
              <w:pStyle w:val="NoSpacing"/>
              <w:rPr>
                <w:b/>
              </w:rPr>
            </w:pPr>
            <w:r>
              <w:rPr>
                <w:b/>
              </w:rPr>
              <w:t xml:space="preserve">Assignment: </w:t>
            </w:r>
            <w:r w:rsidR="006C6F1A">
              <w:rPr>
                <w:b/>
              </w:rPr>
              <w:t>Peer Review of 3</w:t>
            </w:r>
            <w:r w:rsidR="00C40EFE">
              <w:rPr>
                <w:b/>
              </w:rPr>
              <w:t xml:space="preserve"> </w:t>
            </w:r>
            <w:r>
              <w:rPr>
                <w:b/>
              </w:rPr>
              <w:t>Proposal</w:t>
            </w:r>
            <w:r w:rsidR="00C40EFE">
              <w:rPr>
                <w:b/>
              </w:rPr>
              <w:t>s</w:t>
            </w:r>
            <w:r>
              <w:rPr>
                <w:b/>
              </w:rPr>
              <w:t xml:space="preserve"> </w:t>
            </w:r>
            <w:r w:rsidR="00C40EFE" w:rsidRPr="002A4A0D">
              <w:rPr>
                <w:b/>
              </w:rPr>
              <w:t xml:space="preserve">Due </w:t>
            </w:r>
            <w:r w:rsidR="009E424F">
              <w:rPr>
                <w:b/>
              </w:rPr>
              <w:t xml:space="preserve">Monday, </w:t>
            </w:r>
            <w:r w:rsidR="00C40EFE">
              <w:rPr>
                <w:b/>
              </w:rPr>
              <w:t xml:space="preserve">December </w:t>
            </w:r>
            <w:r w:rsidR="009E424F">
              <w:rPr>
                <w:b/>
              </w:rPr>
              <w:t>5</w:t>
            </w:r>
            <w:r w:rsidR="00C40EFE" w:rsidRPr="00C40EFE">
              <w:rPr>
                <w:b/>
                <w:vertAlign w:val="superscript"/>
              </w:rPr>
              <w:t>th</w:t>
            </w:r>
            <w:r w:rsidR="00C40EFE">
              <w:rPr>
                <w:b/>
              </w:rPr>
              <w:t xml:space="preserve">  </w:t>
            </w:r>
          </w:p>
          <w:p w:rsidR="00110C42" w:rsidRPr="00110C42" w:rsidRDefault="00110C42" w:rsidP="009E424F">
            <w:pPr>
              <w:pStyle w:val="NoSpacing"/>
            </w:pPr>
            <w:r w:rsidRPr="001357F1">
              <w:rPr>
                <w:b/>
              </w:rPr>
              <w:t>Assignment: DQ #</w:t>
            </w:r>
            <w:r>
              <w:rPr>
                <w:b/>
              </w:rPr>
              <w:t>8</w:t>
            </w:r>
            <w:r w:rsidRPr="001357F1">
              <w:rPr>
                <w:b/>
              </w:rPr>
              <w:t xml:space="preserve">, </w:t>
            </w:r>
            <w:r w:rsidRPr="001357F1">
              <w:t xml:space="preserve">Main Posts due by </w:t>
            </w:r>
            <w:r w:rsidR="006C6F1A">
              <w:t>Tues</w:t>
            </w:r>
            <w:r w:rsidRPr="001357F1">
              <w:t>day</w:t>
            </w:r>
            <w:r w:rsidR="006C6F1A">
              <w:t xml:space="preserve"> the 6th</w:t>
            </w:r>
            <w:r w:rsidRPr="001357F1">
              <w:t xml:space="preserve"> by 11:59 PM </w:t>
            </w:r>
          </w:p>
        </w:tc>
      </w:tr>
    </w:tbl>
    <w:p w:rsidR="00D35E50" w:rsidRDefault="00D35E50" w:rsidP="00743FBB">
      <w:pPr>
        <w:pStyle w:val="NoSpacing"/>
      </w:pPr>
    </w:p>
    <w:p w:rsidR="00210359" w:rsidRPr="002A4A0D" w:rsidRDefault="000A22AE" w:rsidP="00743FBB">
      <w:pPr>
        <w:pStyle w:val="NoSpacing"/>
        <w:rPr>
          <w:i/>
          <w:sz w:val="24"/>
        </w:rPr>
      </w:pPr>
      <w:r w:rsidRPr="002A4A0D">
        <w:rPr>
          <w:i/>
          <w:sz w:val="24"/>
        </w:rPr>
        <w:t xml:space="preserve">Contents of this syllabus are subject to change due to the </w:t>
      </w:r>
      <w:r w:rsidR="00D1503E" w:rsidRPr="002A4A0D">
        <w:rPr>
          <w:i/>
          <w:sz w:val="24"/>
        </w:rPr>
        <w:t>dynamic</w:t>
      </w:r>
      <w:r w:rsidRPr="002A4A0D">
        <w:rPr>
          <w:i/>
          <w:sz w:val="24"/>
        </w:rPr>
        <w:t xml:space="preserve"> characteristics of the learning environment.</w:t>
      </w:r>
    </w:p>
    <w:p w:rsidR="000A22AE" w:rsidRPr="002A4A0D" w:rsidRDefault="000A22AE" w:rsidP="00743FBB">
      <w:pPr>
        <w:pStyle w:val="NoSpacing"/>
        <w:rPr>
          <w:i/>
          <w:sz w:val="24"/>
        </w:rPr>
      </w:pPr>
    </w:p>
    <w:p w:rsidR="00B4795A" w:rsidRDefault="000A22AE" w:rsidP="00743FBB">
      <w:pPr>
        <w:pStyle w:val="NoSpacing"/>
        <w:rPr>
          <w:sz w:val="24"/>
        </w:rPr>
      </w:pPr>
      <w:r w:rsidRPr="002A4A0D">
        <w:rPr>
          <w:sz w:val="24"/>
        </w:rPr>
        <w:t xml:space="preserve">***Students with documented disabilities needing special assistance, please contact Student Support Services at </w:t>
      </w:r>
      <w:r w:rsidR="00EF5839">
        <w:rPr>
          <w:sz w:val="24"/>
        </w:rPr>
        <w:t>(919)</w:t>
      </w:r>
      <w:r w:rsidRPr="002A4A0D">
        <w:rPr>
          <w:sz w:val="24"/>
        </w:rPr>
        <w:t>530-6325</w:t>
      </w:r>
      <w:proofErr w:type="gramStart"/>
      <w:r w:rsidRPr="002A4A0D">
        <w:rPr>
          <w:sz w:val="24"/>
        </w:rPr>
        <w:t>.*</w:t>
      </w:r>
      <w:proofErr w:type="gramEnd"/>
      <w:r w:rsidRPr="002A4A0D">
        <w:rPr>
          <w:sz w:val="24"/>
        </w:rPr>
        <w:t>**</w:t>
      </w:r>
    </w:p>
    <w:p w:rsidR="00DB641A" w:rsidRDefault="00DB641A" w:rsidP="00743FBB">
      <w:pPr>
        <w:pStyle w:val="NoSpacing"/>
        <w:rPr>
          <w:sz w:val="24"/>
        </w:rPr>
      </w:pPr>
    </w:p>
    <w:p w:rsidR="00DB641A" w:rsidRDefault="00DB641A" w:rsidP="00DB641A">
      <w:pPr>
        <w:rPr>
          <w:rFonts w:ascii="Garamond" w:hAnsi="Garamond"/>
          <w:sz w:val="24"/>
          <w:szCs w:val="24"/>
        </w:rPr>
      </w:pPr>
      <w:r w:rsidRPr="00DB720A">
        <w:rPr>
          <w:rFonts w:ascii="Garamond" w:hAnsi="Garamond"/>
          <w:b/>
          <w:sz w:val="24"/>
          <w:szCs w:val="24"/>
        </w:rPr>
        <w:t>Grammar and formatting:</w:t>
      </w:r>
      <w:r>
        <w:rPr>
          <w:rFonts w:ascii="Garamond" w:hAnsi="Garamond"/>
          <w:sz w:val="24"/>
          <w:szCs w:val="24"/>
        </w:rPr>
        <w:t xml:space="preserve"> In addition to grading your content, your grammar and format and level at which you address the NCATE and CACREP standards will also account for your grade. Please adhere to the following:</w:t>
      </w:r>
    </w:p>
    <w:p w:rsidR="00DB641A" w:rsidRPr="001531C1" w:rsidRDefault="00DB641A" w:rsidP="00DB641A">
      <w:pPr>
        <w:numPr>
          <w:ilvl w:val="0"/>
          <w:numId w:val="16"/>
        </w:numPr>
        <w:rPr>
          <w:rFonts w:ascii="Garamond" w:hAnsi="Garamond"/>
          <w:b/>
          <w:iCs/>
          <w:sz w:val="22"/>
          <w:szCs w:val="22"/>
        </w:rPr>
      </w:pPr>
      <w:r w:rsidRPr="001531C1">
        <w:rPr>
          <w:rFonts w:ascii="Garamond" w:hAnsi="Garamond"/>
          <w:b/>
          <w:iCs/>
          <w:sz w:val="22"/>
          <w:szCs w:val="22"/>
        </w:rPr>
        <w:t>APA STYLE</w:t>
      </w:r>
      <w:r w:rsidRPr="001531C1">
        <w:rPr>
          <w:rFonts w:ascii="Garamond" w:hAnsi="Garamond"/>
          <w:iCs/>
          <w:sz w:val="22"/>
          <w:szCs w:val="22"/>
        </w:rPr>
        <w:t xml:space="preserve">: Each student is </w:t>
      </w:r>
      <w:r w:rsidRPr="001531C1">
        <w:rPr>
          <w:rFonts w:ascii="Garamond" w:hAnsi="Garamond"/>
          <w:iCs/>
          <w:sz w:val="22"/>
          <w:szCs w:val="22"/>
          <w:u w:val="single"/>
        </w:rPr>
        <w:t>required</w:t>
      </w:r>
      <w:r w:rsidRPr="001531C1">
        <w:rPr>
          <w:rFonts w:ascii="Garamond" w:hAnsi="Garamond"/>
          <w:iCs/>
          <w:sz w:val="22"/>
          <w:szCs w:val="22"/>
        </w:rPr>
        <w:t xml:space="preserve"> to turn in all assignments using the latest APA style. </w:t>
      </w:r>
      <w:r w:rsidRPr="001531C1">
        <w:rPr>
          <w:rFonts w:ascii="Garamond" w:hAnsi="Garamond"/>
          <w:iCs/>
          <w:sz w:val="22"/>
          <w:szCs w:val="22"/>
          <w:u w:val="single"/>
        </w:rPr>
        <w:t xml:space="preserve">No exceptions </w:t>
      </w:r>
      <w:r w:rsidRPr="001531C1">
        <w:rPr>
          <w:rFonts w:ascii="Garamond" w:hAnsi="Garamond"/>
          <w:iCs/>
          <w:sz w:val="22"/>
          <w:szCs w:val="22"/>
        </w:rPr>
        <w:t xml:space="preserve">will be made. This is an advanced level course and points will be deducted for not following APA style. </w:t>
      </w:r>
    </w:p>
    <w:p w:rsidR="00DB641A" w:rsidRPr="001531C1" w:rsidRDefault="00DB641A" w:rsidP="00DB641A">
      <w:pPr>
        <w:numPr>
          <w:ilvl w:val="0"/>
          <w:numId w:val="16"/>
        </w:numPr>
        <w:rPr>
          <w:rFonts w:ascii="Garamond" w:hAnsi="Garamond"/>
          <w:b/>
          <w:iCs/>
          <w:sz w:val="22"/>
          <w:szCs w:val="22"/>
        </w:rPr>
      </w:pPr>
      <w:r w:rsidRPr="001531C1">
        <w:rPr>
          <w:rFonts w:ascii="Garamond" w:hAnsi="Garamond"/>
          <w:b/>
          <w:iCs/>
          <w:sz w:val="22"/>
          <w:szCs w:val="22"/>
        </w:rPr>
        <w:t>TITLE:</w:t>
      </w:r>
      <w:r w:rsidRPr="001531C1">
        <w:rPr>
          <w:rFonts w:ascii="Garamond" w:hAnsi="Garamond"/>
          <w:iCs/>
          <w:sz w:val="22"/>
          <w:szCs w:val="22"/>
        </w:rPr>
        <w:t xml:space="preserve"> You must have a title page: In addition to the required components in the APA manual you are to include the course [CON 5360: Multicultural and Gender Issues in Counseling (Summer 2011) and the date you submitted the paper.] You also should have an appropriate Running head as well. Please see </w:t>
      </w:r>
      <w:hyperlink r:id="rId53" w:history="1">
        <w:r w:rsidRPr="001531C1">
          <w:rPr>
            <w:rStyle w:val="Hyperlink"/>
            <w:rFonts w:ascii="Garamond" w:hAnsi="Garamond"/>
            <w:sz w:val="22"/>
            <w:szCs w:val="22"/>
          </w:rPr>
          <w:t>http://www.youtube.com/watch?v=5W2cfrJ6FCY</w:t>
        </w:r>
      </w:hyperlink>
      <w:r w:rsidRPr="001531C1">
        <w:rPr>
          <w:rFonts w:ascii="Garamond" w:hAnsi="Garamond"/>
          <w:sz w:val="22"/>
          <w:szCs w:val="22"/>
        </w:rPr>
        <w:t xml:space="preserve"> for instructions on how to incorporate a Running head. </w:t>
      </w:r>
    </w:p>
    <w:p w:rsidR="00DB641A" w:rsidRPr="001531C1" w:rsidRDefault="00DB641A" w:rsidP="00DB641A">
      <w:pPr>
        <w:numPr>
          <w:ilvl w:val="0"/>
          <w:numId w:val="16"/>
        </w:numPr>
        <w:rPr>
          <w:rFonts w:ascii="Garamond" w:hAnsi="Garamond"/>
          <w:b/>
          <w:iCs/>
          <w:sz w:val="22"/>
          <w:szCs w:val="22"/>
        </w:rPr>
      </w:pPr>
      <w:r w:rsidRPr="001531C1">
        <w:rPr>
          <w:rFonts w:ascii="Garamond" w:hAnsi="Garamond"/>
          <w:b/>
          <w:iCs/>
          <w:sz w:val="22"/>
          <w:szCs w:val="22"/>
        </w:rPr>
        <w:t>HEADERS:</w:t>
      </w:r>
      <w:r w:rsidRPr="001531C1">
        <w:rPr>
          <w:rFonts w:ascii="Garamond" w:hAnsi="Garamond"/>
          <w:iCs/>
          <w:sz w:val="22"/>
          <w:szCs w:val="22"/>
        </w:rPr>
        <w:t xml:space="preserve"> You must utilize headers in </w:t>
      </w:r>
      <w:r>
        <w:rPr>
          <w:rFonts w:ascii="Garamond" w:hAnsi="Garamond"/>
          <w:iCs/>
          <w:sz w:val="22"/>
          <w:szCs w:val="22"/>
        </w:rPr>
        <w:t xml:space="preserve">all </w:t>
      </w:r>
      <w:r w:rsidRPr="001531C1">
        <w:rPr>
          <w:rFonts w:ascii="Garamond" w:hAnsi="Garamond"/>
          <w:iCs/>
          <w:sz w:val="22"/>
          <w:szCs w:val="22"/>
        </w:rPr>
        <w:t xml:space="preserve">your paper.  Headers </w:t>
      </w:r>
      <w:r w:rsidRPr="001531C1">
        <w:rPr>
          <w:rFonts w:ascii="Garamond" w:hAnsi="Garamond"/>
          <w:sz w:val="22"/>
          <w:szCs w:val="22"/>
        </w:rPr>
        <w:t>help to organize your paper and thoughts. Please page 62-62 in the APA 6</w:t>
      </w:r>
      <w:r w:rsidRPr="001531C1">
        <w:rPr>
          <w:rFonts w:ascii="Garamond" w:hAnsi="Garamond"/>
          <w:sz w:val="22"/>
          <w:szCs w:val="22"/>
          <w:vertAlign w:val="superscript"/>
        </w:rPr>
        <w:t>th</w:t>
      </w:r>
      <w:r w:rsidRPr="001531C1">
        <w:rPr>
          <w:rFonts w:ascii="Garamond" w:hAnsi="Garamond"/>
          <w:sz w:val="22"/>
          <w:szCs w:val="22"/>
        </w:rPr>
        <w:t xml:space="preserve"> edition manual for a written explanation as well as pages 41-51 for visual examples.</w:t>
      </w:r>
    </w:p>
    <w:p w:rsidR="00DB641A" w:rsidRPr="001531C1" w:rsidRDefault="00DB641A" w:rsidP="00DB641A">
      <w:pPr>
        <w:numPr>
          <w:ilvl w:val="0"/>
          <w:numId w:val="16"/>
        </w:numPr>
        <w:rPr>
          <w:rFonts w:ascii="Garamond" w:hAnsi="Garamond"/>
          <w:b/>
          <w:iCs/>
          <w:sz w:val="22"/>
          <w:szCs w:val="22"/>
        </w:rPr>
      </w:pPr>
      <w:r w:rsidRPr="001531C1">
        <w:rPr>
          <w:rFonts w:ascii="Garamond" w:hAnsi="Garamond"/>
          <w:b/>
          <w:iCs/>
          <w:sz w:val="22"/>
          <w:szCs w:val="22"/>
        </w:rPr>
        <w:t xml:space="preserve">IN-TEXT REFERENCES: </w:t>
      </w:r>
      <w:r w:rsidRPr="001531C1">
        <w:rPr>
          <w:rFonts w:ascii="Garamond" w:hAnsi="Garamond"/>
          <w:iCs/>
          <w:sz w:val="22"/>
          <w:szCs w:val="22"/>
        </w:rPr>
        <w:t xml:space="preserve">Several of your assignments require that you have references. </w:t>
      </w:r>
      <w:r w:rsidRPr="001531C1">
        <w:rPr>
          <w:rFonts w:ascii="Garamond" w:hAnsi="Garamond"/>
          <w:sz w:val="22"/>
          <w:szCs w:val="22"/>
        </w:rPr>
        <w:t xml:space="preserve">Each paragraph should have at least one in-text citation to support the points you make in each paragraph. Parenthetical notation looks like this: (Author’s Last, Name, </w:t>
      </w:r>
      <w:proofErr w:type="gramStart"/>
      <w:r w:rsidRPr="001531C1">
        <w:rPr>
          <w:rFonts w:ascii="Garamond" w:hAnsi="Garamond"/>
          <w:sz w:val="22"/>
          <w:szCs w:val="22"/>
        </w:rPr>
        <w:t>Year</w:t>
      </w:r>
      <w:proofErr w:type="gramEnd"/>
      <w:r w:rsidRPr="001531C1">
        <w:rPr>
          <w:rFonts w:ascii="Garamond" w:hAnsi="Garamond"/>
          <w:sz w:val="22"/>
          <w:szCs w:val="22"/>
        </w:rPr>
        <w:t>). You may cite more references as you need to support your points. Please see pages 174-179 in the APA 6</w:t>
      </w:r>
      <w:r w:rsidRPr="001531C1">
        <w:rPr>
          <w:rFonts w:ascii="Garamond" w:hAnsi="Garamond"/>
          <w:sz w:val="22"/>
          <w:szCs w:val="22"/>
          <w:vertAlign w:val="superscript"/>
        </w:rPr>
        <w:t>th</w:t>
      </w:r>
      <w:r w:rsidRPr="001531C1">
        <w:rPr>
          <w:rFonts w:ascii="Garamond" w:hAnsi="Garamond"/>
          <w:sz w:val="22"/>
          <w:szCs w:val="22"/>
        </w:rPr>
        <w:t xml:space="preserve"> edition manual for further details. Should you use a direct quote you must include the location (page number or paragraph number for websites with no page numbers). Note the rules for quotes under 40 words and 40 or more words.</w:t>
      </w:r>
    </w:p>
    <w:p w:rsidR="00DB641A" w:rsidRPr="001531C1" w:rsidRDefault="00DB641A" w:rsidP="00DB641A">
      <w:pPr>
        <w:numPr>
          <w:ilvl w:val="0"/>
          <w:numId w:val="16"/>
        </w:numPr>
        <w:rPr>
          <w:rFonts w:ascii="Garamond" w:hAnsi="Garamond"/>
          <w:b/>
          <w:iCs/>
          <w:sz w:val="22"/>
          <w:szCs w:val="22"/>
        </w:rPr>
      </w:pPr>
      <w:r w:rsidRPr="001531C1">
        <w:rPr>
          <w:rFonts w:ascii="Garamond" w:hAnsi="Garamond"/>
          <w:b/>
          <w:iCs/>
          <w:sz w:val="22"/>
          <w:szCs w:val="22"/>
        </w:rPr>
        <w:t>PARAPHRASE:  “</w:t>
      </w:r>
      <w:r w:rsidRPr="001531C1">
        <w:rPr>
          <w:rFonts w:ascii="Garamond" w:hAnsi="Garamond"/>
          <w:sz w:val="22"/>
          <w:szCs w:val="22"/>
        </w:rPr>
        <w:t xml:space="preserve">To paraphrase means to express someone else’s ideas or research in your own words. The paraphrase must be entirely in your own words. You must do more than merely substitute phrases here and there.” (University of Toronto, 2002, p. 1).  You must also completely alter the sentence structure. Be sure you use citations for all paraphrased and quoted material. (See for </w:t>
      </w:r>
      <w:hyperlink r:id="rId54" w:history="1">
        <w:r w:rsidRPr="001531C1">
          <w:rPr>
            <w:rStyle w:val="Hyperlink"/>
            <w:rFonts w:ascii="Garamond" w:hAnsi="Garamond"/>
            <w:sz w:val="22"/>
            <w:szCs w:val="22"/>
          </w:rPr>
          <w:t>http://www.utoronto.ca/ucwriting/pdf/paraphrase.pdf</w:t>
        </w:r>
      </w:hyperlink>
      <w:r w:rsidRPr="001531C1">
        <w:rPr>
          <w:rFonts w:ascii="Garamond" w:hAnsi="Garamond"/>
          <w:sz w:val="22"/>
          <w:szCs w:val="22"/>
        </w:rPr>
        <w:t xml:space="preserve"> for more on how to paraphrase.)</w:t>
      </w:r>
    </w:p>
    <w:p w:rsidR="00DB641A" w:rsidRPr="001531C1" w:rsidRDefault="00DB641A" w:rsidP="00DB641A">
      <w:pPr>
        <w:numPr>
          <w:ilvl w:val="0"/>
          <w:numId w:val="16"/>
        </w:numPr>
        <w:rPr>
          <w:rFonts w:ascii="Garamond" w:hAnsi="Garamond"/>
          <w:b/>
          <w:iCs/>
          <w:sz w:val="22"/>
          <w:szCs w:val="22"/>
        </w:rPr>
      </w:pPr>
      <w:r w:rsidRPr="001531C1">
        <w:rPr>
          <w:rFonts w:ascii="Garamond" w:hAnsi="Garamond"/>
          <w:b/>
          <w:iCs/>
          <w:sz w:val="22"/>
          <w:szCs w:val="22"/>
        </w:rPr>
        <w:t>PLAG</w:t>
      </w:r>
      <w:r>
        <w:rPr>
          <w:rFonts w:ascii="Garamond" w:hAnsi="Garamond"/>
          <w:b/>
          <w:iCs/>
          <w:sz w:val="22"/>
          <w:szCs w:val="22"/>
        </w:rPr>
        <w:t>I</w:t>
      </w:r>
      <w:r w:rsidRPr="001531C1">
        <w:rPr>
          <w:rFonts w:ascii="Garamond" w:hAnsi="Garamond"/>
          <w:b/>
          <w:iCs/>
          <w:sz w:val="22"/>
          <w:szCs w:val="22"/>
        </w:rPr>
        <w:t xml:space="preserve">ARISM: </w:t>
      </w:r>
      <w:r>
        <w:rPr>
          <w:rFonts w:ascii="Garamond" w:hAnsi="Garamond"/>
          <w:b/>
          <w:iCs/>
          <w:sz w:val="22"/>
          <w:szCs w:val="22"/>
        </w:rPr>
        <w:t>“</w:t>
      </w:r>
      <w:r w:rsidRPr="001531C1">
        <w:rPr>
          <w:rFonts w:ascii="Garamond" w:hAnsi="Garamond"/>
          <w:color w:val="000000"/>
          <w:sz w:val="22"/>
          <w:szCs w:val="22"/>
        </w:rPr>
        <w:t>Research-based writing in American institutions, both educational and corporate, is filled with rules that writers, particularly beginners, aren't aware of or don't know how to follow. Many of these rules have to do with research and proper citation. Gaining a familiarity of these rules, however, is critically important, as inadvertent mistakes can lead to charges of</w:t>
      </w:r>
      <w:r>
        <w:rPr>
          <w:rFonts w:ascii="Garamond" w:hAnsi="Garamond"/>
          <w:color w:val="000000"/>
          <w:sz w:val="22"/>
          <w:szCs w:val="22"/>
        </w:rPr>
        <w:t xml:space="preserve"> </w:t>
      </w:r>
      <w:r w:rsidRPr="001531C1">
        <w:rPr>
          <w:rStyle w:val="Strong"/>
          <w:rFonts w:ascii="Garamond" w:hAnsi="Garamond"/>
          <w:color w:val="000000"/>
          <w:sz w:val="22"/>
          <w:szCs w:val="22"/>
        </w:rPr>
        <w:t>plagiarism</w:t>
      </w:r>
      <w:r w:rsidRPr="001531C1">
        <w:rPr>
          <w:rFonts w:ascii="Garamond" w:hAnsi="Garamond"/>
          <w:color w:val="000000"/>
          <w:sz w:val="22"/>
          <w:szCs w:val="22"/>
        </w:rPr>
        <w:t xml:space="preserve">, which is the </w:t>
      </w:r>
      <w:proofErr w:type="spellStart"/>
      <w:r w:rsidRPr="001531C1">
        <w:rPr>
          <w:rFonts w:ascii="Garamond" w:hAnsi="Garamond"/>
          <w:color w:val="000000"/>
          <w:sz w:val="22"/>
          <w:szCs w:val="22"/>
        </w:rPr>
        <w:t>uncredited</w:t>
      </w:r>
      <w:proofErr w:type="spellEnd"/>
      <w:r w:rsidRPr="001531C1">
        <w:rPr>
          <w:rFonts w:ascii="Garamond" w:hAnsi="Garamond"/>
          <w:color w:val="000000"/>
          <w:sz w:val="22"/>
          <w:szCs w:val="22"/>
        </w:rPr>
        <w:t xml:space="preserve"> use (both intentional and unintentional) of somebody else's words or ideas.</w:t>
      </w:r>
    </w:p>
    <w:p w:rsidR="00DB641A" w:rsidRDefault="00DB641A" w:rsidP="00DB641A">
      <w:pPr>
        <w:pStyle w:val="NormalWeb"/>
        <w:ind w:left="720"/>
        <w:rPr>
          <w:rFonts w:ascii="Garamond" w:hAnsi="Garamond"/>
          <w:sz w:val="22"/>
          <w:szCs w:val="22"/>
        </w:rPr>
      </w:pPr>
      <w:r>
        <w:rPr>
          <w:rFonts w:ascii="Garamond" w:hAnsi="Garamond"/>
          <w:sz w:val="22"/>
          <w:szCs w:val="22"/>
        </w:rPr>
        <w:t>“</w:t>
      </w:r>
      <w:r w:rsidRPr="001531C1">
        <w:rPr>
          <w:rFonts w:ascii="Garamond" w:hAnsi="Garamond"/>
          <w:sz w:val="22"/>
          <w:szCs w:val="22"/>
        </w:rPr>
        <w:t>While some cultures may not insist so heavily on documenting sources of words, ideas, images, sounds, etc., American culture does. A charge of plagiarism can have severe consequences, including expulsion from a university or loss of a job, not to mention a writer's loss of credibility and professional standing</w:t>
      </w:r>
      <w:r>
        <w:rPr>
          <w:rFonts w:ascii="Garamond" w:hAnsi="Garamond"/>
          <w:sz w:val="22"/>
          <w:szCs w:val="22"/>
        </w:rPr>
        <w:t xml:space="preserve">” </w:t>
      </w:r>
      <w:r w:rsidRPr="006D4C94">
        <w:rPr>
          <w:rFonts w:ascii="Garamond" w:hAnsi="Garamond"/>
          <w:sz w:val="22"/>
          <w:szCs w:val="22"/>
        </w:rPr>
        <w:t>(</w:t>
      </w:r>
      <w:proofErr w:type="spellStart"/>
      <w:r w:rsidRPr="006D4C94">
        <w:rPr>
          <w:rStyle w:val="apple-style-span"/>
          <w:rFonts w:ascii="Garamond" w:hAnsi="Garamond"/>
          <w:sz w:val="22"/>
          <w:szCs w:val="22"/>
        </w:rPr>
        <w:t>Stolley</w:t>
      </w:r>
      <w:proofErr w:type="spellEnd"/>
      <w:r w:rsidRPr="006D4C94">
        <w:rPr>
          <w:rStyle w:val="apple-style-span"/>
          <w:rFonts w:ascii="Garamond" w:hAnsi="Garamond"/>
          <w:sz w:val="22"/>
          <w:szCs w:val="22"/>
        </w:rPr>
        <w:t xml:space="preserve"> &amp; </w:t>
      </w:r>
      <w:proofErr w:type="spellStart"/>
      <w:r w:rsidRPr="006D4C94">
        <w:rPr>
          <w:rStyle w:val="apple-style-span"/>
          <w:rFonts w:ascii="Garamond" w:hAnsi="Garamond"/>
          <w:sz w:val="22"/>
          <w:szCs w:val="22"/>
        </w:rPr>
        <w:t>Brizee</w:t>
      </w:r>
      <w:proofErr w:type="spellEnd"/>
      <w:r w:rsidRPr="006D4C94">
        <w:rPr>
          <w:rStyle w:val="apple-style-span"/>
          <w:rFonts w:ascii="Garamond" w:hAnsi="Garamond"/>
          <w:sz w:val="22"/>
          <w:szCs w:val="22"/>
        </w:rPr>
        <w:t>, 2011). (Please see</w:t>
      </w:r>
      <w:r w:rsidRPr="006D4C94">
        <w:rPr>
          <w:rFonts w:ascii="Garamond" w:hAnsi="Garamond"/>
          <w:sz w:val="22"/>
          <w:szCs w:val="22"/>
        </w:rPr>
        <w:t xml:space="preserve"> </w:t>
      </w:r>
      <w:hyperlink r:id="rId55" w:history="1">
        <w:r w:rsidRPr="006D4C94">
          <w:rPr>
            <w:rStyle w:val="Hyperlink"/>
            <w:rFonts w:ascii="Garamond" w:hAnsi="Garamond"/>
            <w:color w:val="1F03ED"/>
            <w:sz w:val="22"/>
            <w:szCs w:val="22"/>
          </w:rPr>
          <w:t>http://owl.english.purdue.edu/owl/resource/589/01/</w:t>
        </w:r>
      </w:hyperlink>
      <w:r w:rsidRPr="006D4C94">
        <w:rPr>
          <w:rFonts w:ascii="Garamond" w:hAnsi="Garamond"/>
          <w:sz w:val="22"/>
          <w:szCs w:val="22"/>
        </w:rPr>
        <w:t>)</w:t>
      </w:r>
      <w:r>
        <w:rPr>
          <w:rFonts w:ascii="Garamond" w:hAnsi="Garamond"/>
          <w:sz w:val="22"/>
          <w:szCs w:val="22"/>
        </w:rPr>
        <w:t xml:space="preserve"> </w:t>
      </w:r>
    </w:p>
    <w:p w:rsidR="00DB641A" w:rsidRPr="001531C1" w:rsidRDefault="00DB641A" w:rsidP="00DB641A">
      <w:pPr>
        <w:pStyle w:val="NormalWeb"/>
        <w:ind w:left="720"/>
        <w:rPr>
          <w:rFonts w:ascii="Garamond" w:hAnsi="Garamond"/>
          <w:sz w:val="22"/>
          <w:szCs w:val="22"/>
        </w:rPr>
      </w:pPr>
      <w:r>
        <w:rPr>
          <w:rFonts w:ascii="Garamond" w:hAnsi="Garamond"/>
          <w:sz w:val="22"/>
          <w:szCs w:val="22"/>
        </w:rPr>
        <w:t xml:space="preserve">Also please read the types of plagiarism (e.g. self-stealer) on </w:t>
      </w:r>
      <w:hyperlink r:id="rId56" w:history="1">
        <w:r w:rsidRPr="006D4C94">
          <w:rPr>
            <w:rStyle w:val="Hyperlink"/>
            <w:rFonts w:ascii="Garamond" w:hAnsi="Garamond"/>
            <w:sz w:val="22"/>
            <w:szCs w:val="22"/>
          </w:rPr>
          <w:t>http://www.plagiarism.org/plag_article_types_of_plagiarism.html</w:t>
        </w:r>
      </w:hyperlink>
      <w:r>
        <w:rPr>
          <w:rFonts w:ascii="Garamond" w:hAnsi="Garamond"/>
          <w:sz w:val="22"/>
          <w:szCs w:val="22"/>
        </w:rPr>
        <w:t xml:space="preserve"> so that you understand the breath of what plagiarism is and what it is not.</w:t>
      </w:r>
    </w:p>
    <w:p w:rsidR="00DB641A" w:rsidRDefault="00DB641A" w:rsidP="00DB641A">
      <w:pPr>
        <w:numPr>
          <w:ilvl w:val="0"/>
          <w:numId w:val="16"/>
        </w:numPr>
        <w:rPr>
          <w:rFonts w:ascii="Garamond" w:hAnsi="Garamond"/>
          <w:sz w:val="22"/>
          <w:szCs w:val="22"/>
        </w:rPr>
      </w:pPr>
      <w:r>
        <w:rPr>
          <w:rFonts w:ascii="Garamond" w:hAnsi="Garamond"/>
          <w:b/>
          <w:iCs/>
          <w:sz w:val="22"/>
          <w:szCs w:val="22"/>
        </w:rPr>
        <w:t>REFERENCE PAGE</w:t>
      </w:r>
      <w:r w:rsidRPr="00A56385">
        <w:rPr>
          <w:rFonts w:ascii="Garamond" w:hAnsi="Garamond"/>
          <w:b/>
          <w:iCs/>
          <w:sz w:val="22"/>
          <w:szCs w:val="22"/>
        </w:rPr>
        <w:t>:</w:t>
      </w:r>
      <w:r w:rsidRPr="00A56385">
        <w:rPr>
          <w:sz w:val="22"/>
          <w:szCs w:val="22"/>
        </w:rPr>
        <w:t xml:space="preserve">  </w:t>
      </w:r>
      <w:r w:rsidRPr="00A56385">
        <w:rPr>
          <w:rFonts w:ascii="Garamond" w:hAnsi="Garamond"/>
          <w:sz w:val="22"/>
          <w:szCs w:val="22"/>
        </w:rPr>
        <w:t>The references should match the sources listed in the in-text citations. There should not be any references that were not listed in the body of the document as well as none missing that were used in the body of the document. One way to ensure that the in-text citations are in the reference page is to add the references to the reference page as you cite in the text. Remember, the word “Reference” should be on the first line of page used for the reference. It should be centered and bold as well.</w:t>
      </w:r>
      <w:r w:rsidRPr="00A56385">
        <w:rPr>
          <w:sz w:val="22"/>
          <w:szCs w:val="22"/>
        </w:rPr>
        <w:t xml:space="preserve">  </w:t>
      </w:r>
      <w:r w:rsidRPr="00A56385">
        <w:rPr>
          <w:rFonts w:ascii="Garamond" w:hAnsi="Garamond"/>
          <w:sz w:val="22"/>
          <w:szCs w:val="22"/>
        </w:rPr>
        <w:t>Please see pages 180-224 in the APA 6</w:t>
      </w:r>
      <w:r w:rsidRPr="00A56385">
        <w:rPr>
          <w:rFonts w:ascii="Garamond" w:hAnsi="Garamond"/>
          <w:sz w:val="22"/>
          <w:szCs w:val="22"/>
          <w:vertAlign w:val="superscript"/>
        </w:rPr>
        <w:t>th</w:t>
      </w:r>
      <w:r w:rsidRPr="00A56385">
        <w:rPr>
          <w:rFonts w:ascii="Garamond" w:hAnsi="Garamond"/>
          <w:sz w:val="22"/>
          <w:szCs w:val="22"/>
        </w:rPr>
        <w:t xml:space="preserve"> edition manual for extensive details on how to make a reference page.</w:t>
      </w:r>
      <w:r w:rsidRPr="00A56385">
        <w:rPr>
          <w:sz w:val="22"/>
          <w:szCs w:val="22"/>
        </w:rPr>
        <w:t xml:space="preserve"> </w:t>
      </w:r>
    </w:p>
    <w:p w:rsidR="00DB641A" w:rsidRDefault="00DB641A" w:rsidP="00DB641A">
      <w:pPr>
        <w:numPr>
          <w:ilvl w:val="0"/>
          <w:numId w:val="16"/>
        </w:numPr>
        <w:rPr>
          <w:rFonts w:ascii="Garamond" w:hAnsi="Garamond"/>
          <w:sz w:val="22"/>
          <w:szCs w:val="22"/>
        </w:rPr>
      </w:pPr>
      <w:r w:rsidRPr="00B11E1E">
        <w:rPr>
          <w:rFonts w:ascii="Garamond" w:hAnsi="Garamond"/>
          <w:b/>
          <w:iCs/>
          <w:sz w:val="22"/>
          <w:szCs w:val="22"/>
        </w:rPr>
        <w:t>COMMON GRAMMATICAL &amp; TYPOGRAPHICAL ERRORS:</w:t>
      </w:r>
      <w:r w:rsidRPr="00B11E1E">
        <w:rPr>
          <w:rFonts w:ascii="Garamond" w:hAnsi="Garamond"/>
          <w:sz w:val="22"/>
          <w:szCs w:val="22"/>
        </w:rPr>
        <w:t xml:space="preserve"> </w:t>
      </w:r>
    </w:p>
    <w:p w:rsidR="00DB641A" w:rsidRPr="00B11E1E" w:rsidRDefault="00DB641A" w:rsidP="00DB641A">
      <w:pPr>
        <w:ind w:left="720"/>
        <w:rPr>
          <w:rFonts w:ascii="Garamond" w:hAnsi="Garamond"/>
          <w:sz w:val="22"/>
          <w:szCs w:val="22"/>
        </w:rPr>
      </w:pPr>
      <w:r w:rsidRPr="00B11E1E">
        <w:rPr>
          <w:rFonts w:ascii="Garamond" w:hAnsi="Garamond"/>
          <w:sz w:val="22"/>
          <w:szCs w:val="22"/>
        </w:rPr>
        <w:t xml:space="preserve">(a) </w:t>
      </w:r>
      <w:r w:rsidRPr="00B11E1E">
        <w:rPr>
          <w:rStyle w:val="apple-style-span"/>
          <w:rFonts w:ascii="Garamond" w:hAnsi="Garamond"/>
          <w:sz w:val="22"/>
          <w:szCs w:val="22"/>
          <w:u w:val="single"/>
        </w:rPr>
        <w:t>Periods and commas</w:t>
      </w:r>
      <w:r w:rsidRPr="00B11E1E">
        <w:rPr>
          <w:rStyle w:val="apple-style-span"/>
          <w:rFonts w:ascii="Garamond" w:hAnsi="Garamond"/>
          <w:sz w:val="22"/>
          <w:szCs w:val="22"/>
        </w:rPr>
        <w:t xml:space="preserve"> always go inside quotation marks, even inside single quotes.</w:t>
      </w:r>
      <w:r w:rsidRPr="00B11E1E">
        <w:rPr>
          <w:rStyle w:val="Hyperlink"/>
          <w:rFonts w:ascii="Garamond" w:hAnsi="Garamond"/>
          <w:sz w:val="22"/>
          <w:szCs w:val="22"/>
        </w:rPr>
        <w:t xml:space="preserve"> For Example: </w:t>
      </w:r>
      <w:r w:rsidRPr="00B11E1E">
        <w:rPr>
          <w:rStyle w:val="Emphasis"/>
          <w:rFonts w:ascii="Garamond" w:hAnsi="Garamond"/>
          <w:sz w:val="22"/>
          <w:szCs w:val="22"/>
        </w:rPr>
        <w:t xml:space="preserve">The sign changed from "Walk," to "Don't Walk," to "Walk" again within 30 seconds. OR Mary said, "He said, 'We’ll have pizza.'" For more information: </w:t>
      </w:r>
      <w:hyperlink r:id="rId57" w:history="1">
        <w:r w:rsidRPr="00B11E1E">
          <w:rPr>
            <w:rStyle w:val="Hyperlink"/>
            <w:rFonts w:ascii="Garamond" w:hAnsi="Garamond"/>
            <w:sz w:val="22"/>
            <w:szCs w:val="22"/>
          </w:rPr>
          <w:t>http://www.grammarbook.com/punctuation/quotes.asp</w:t>
        </w:r>
      </w:hyperlink>
      <w:r w:rsidRPr="00B11E1E">
        <w:rPr>
          <w:rFonts w:ascii="Garamond" w:hAnsi="Garamond"/>
          <w:sz w:val="22"/>
          <w:szCs w:val="22"/>
        </w:rPr>
        <w:t xml:space="preserve"> ; </w:t>
      </w:r>
    </w:p>
    <w:p w:rsidR="00DB641A" w:rsidRPr="00B11E1E" w:rsidRDefault="00DB641A" w:rsidP="00DB641A">
      <w:pPr>
        <w:ind w:left="720"/>
        <w:rPr>
          <w:rFonts w:ascii="Garamond" w:hAnsi="Garamond"/>
          <w:sz w:val="22"/>
          <w:szCs w:val="22"/>
        </w:rPr>
      </w:pPr>
      <w:r w:rsidRPr="00B11E1E">
        <w:rPr>
          <w:rFonts w:ascii="Garamond" w:hAnsi="Garamond"/>
          <w:sz w:val="22"/>
          <w:szCs w:val="22"/>
        </w:rPr>
        <w:t xml:space="preserve">(b) Be careful about your </w:t>
      </w:r>
      <w:r w:rsidRPr="00B11E1E">
        <w:rPr>
          <w:rStyle w:val="apple-style-span"/>
          <w:rFonts w:ascii="Garamond" w:hAnsi="Garamond"/>
          <w:iCs/>
          <w:color w:val="000000"/>
          <w:sz w:val="22"/>
          <w:szCs w:val="22"/>
          <w:u w:val="single"/>
        </w:rPr>
        <w:t>Subject Verb agreement</w:t>
      </w:r>
      <w:r w:rsidRPr="00B11E1E">
        <w:rPr>
          <w:rStyle w:val="apple-style-span"/>
          <w:rFonts w:ascii="Garamond" w:hAnsi="Garamond"/>
          <w:iCs/>
          <w:color w:val="000000"/>
          <w:sz w:val="22"/>
          <w:szCs w:val="22"/>
        </w:rPr>
        <w:t>. Remember singular subjects need singular verbs; plural subjects need plural verbs.</w:t>
      </w:r>
      <w:r w:rsidRPr="00B11E1E">
        <w:rPr>
          <w:rStyle w:val="apple-converted-space"/>
          <w:rFonts w:ascii="Garamond" w:hAnsi="Garamond"/>
          <w:color w:val="000000"/>
          <w:sz w:val="22"/>
          <w:szCs w:val="22"/>
        </w:rPr>
        <w:t> For example, this is sentence is incorrect: “</w:t>
      </w:r>
      <w:r w:rsidRPr="00B11E1E">
        <w:rPr>
          <w:rStyle w:val="apple-converted-space"/>
          <w:rFonts w:ascii="Garamond" w:hAnsi="Garamond"/>
          <w:b/>
          <w:color w:val="1F497D"/>
          <w:sz w:val="22"/>
          <w:szCs w:val="22"/>
        </w:rPr>
        <w:t>They</w:t>
      </w:r>
      <w:r w:rsidRPr="00B11E1E">
        <w:rPr>
          <w:rStyle w:val="apple-converted-space"/>
          <w:rFonts w:ascii="Garamond" w:hAnsi="Garamond"/>
          <w:color w:val="000000"/>
          <w:sz w:val="22"/>
          <w:szCs w:val="22"/>
        </w:rPr>
        <w:t xml:space="preserve"> </w:t>
      </w:r>
      <w:proofErr w:type="gramStart"/>
      <w:r w:rsidRPr="00B11E1E">
        <w:rPr>
          <w:rStyle w:val="apple-converted-space"/>
          <w:rFonts w:ascii="Garamond" w:hAnsi="Garamond"/>
          <w:b/>
          <w:color w:val="FF0000"/>
          <w:sz w:val="22"/>
          <w:szCs w:val="22"/>
        </w:rPr>
        <w:t>was</w:t>
      </w:r>
      <w:proofErr w:type="gramEnd"/>
      <w:r w:rsidRPr="00B11E1E">
        <w:rPr>
          <w:rStyle w:val="apple-converted-space"/>
          <w:rFonts w:ascii="Garamond" w:hAnsi="Garamond"/>
          <w:color w:val="000000"/>
          <w:sz w:val="22"/>
          <w:szCs w:val="22"/>
        </w:rPr>
        <w:t xml:space="preserve"> arguing so much that it was affecting their children</w:t>
      </w:r>
      <w:r w:rsidRPr="00B11E1E">
        <w:rPr>
          <w:rStyle w:val="apple-style-span"/>
          <w:rFonts w:ascii="Garamond" w:hAnsi="Garamond"/>
          <w:color w:val="000000"/>
          <w:sz w:val="22"/>
          <w:szCs w:val="22"/>
        </w:rPr>
        <w:t>.” This is the corrected sentence: “</w:t>
      </w:r>
      <w:r w:rsidRPr="00B11E1E">
        <w:rPr>
          <w:rStyle w:val="apple-style-span"/>
          <w:rFonts w:ascii="Garamond" w:hAnsi="Garamond"/>
          <w:b/>
          <w:color w:val="4F81BD"/>
          <w:sz w:val="22"/>
          <w:szCs w:val="22"/>
        </w:rPr>
        <w:t>They</w:t>
      </w:r>
      <w:r w:rsidRPr="00B11E1E">
        <w:rPr>
          <w:rStyle w:val="apple-style-span"/>
          <w:rFonts w:ascii="Garamond" w:hAnsi="Garamond"/>
          <w:color w:val="000000"/>
          <w:sz w:val="22"/>
          <w:szCs w:val="22"/>
        </w:rPr>
        <w:t xml:space="preserve"> </w:t>
      </w:r>
      <w:r w:rsidRPr="00B11E1E">
        <w:rPr>
          <w:rStyle w:val="apple-style-span"/>
          <w:rFonts w:ascii="Garamond" w:hAnsi="Garamond"/>
          <w:b/>
          <w:color w:val="FF0000"/>
          <w:sz w:val="22"/>
          <w:szCs w:val="22"/>
        </w:rPr>
        <w:t>were</w:t>
      </w:r>
      <w:r w:rsidRPr="00B11E1E">
        <w:rPr>
          <w:rStyle w:val="apple-style-span"/>
          <w:rFonts w:ascii="Garamond" w:hAnsi="Garamond"/>
          <w:color w:val="000000"/>
          <w:sz w:val="22"/>
          <w:szCs w:val="22"/>
        </w:rPr>
        <w:t xml:space="preserve"> </w:t>
      </w:r>
      <w:r w:rsidRPr="00B11E1E">
        <w:rPr>
          <w:rStyle w:val="apple-converted-space"/>
          <w:rFonts w:ascii="Garamond" w:hAnsi="Garamond"/>
          <w:color w:val="000000"/>
          <w:sz w:val="22"/>
          <w:szCs w:val="22"/>
        </w:rPr>
        <w:t>arguing so much that it was affecting their children</w:t>
      </w:r>
      <w:r w:rsidRPr="00B11E1E">
        <w:rPr>
          <w:rStyle w:val="apple-style-span"/>
          <w:rFonts w:ascii="Garamond" w:hAnsi="Garamond"/>
          <w:color w:val="000000"/>
          <w:sz w:val="22"/>
          <w:szCs w:val="22"/>
        </w:rPr>
        <w:t xml:space="preserve">.” Here is a link for more information on this topic: </w:t>
      </w:r>
      <w:hyperlink r:id="rId58" w:history="1">
        <w:r w:rsidRPr="00B11E1E">
          <w:rPr>
            <w:rStyle w:val="Hyperlink"/>
            <w:rFonts w:ascii="Garamond" w:hAnsi="Garamond"/>
            <w:sz w:val="22"/>
            <w:szCs w:val="22"/>
          </w:rPr>
          <w:t>http://grammar.ccc.commnet.edu/grammar/sv_agr.htm</w:t>
        </w:r>
      </w:hyperlink>
      <w:proofErr w:type="gramStart"/>
      <w:r w:rsidRPr="00B11E1E">
        <w:rPr>
          <w:rFonts w:ascii="Garamond" w:hAnsi="Garamond"/>
          <w:sz w:val="22"/>
          <w:szCs w:val="22"/>
        </w:rPr>
        <w:t xml:space="preserve"> </w:t>
      </w:r>
      <w:proofErr w:type="gramEnd"/>
      <w:r w:rsidRPr="00B11E1E">
        <w:rPr>
          <w:rFonts w:ascii="Garamond" w:hAnsi="Garamond"/>
          <w:sz w:val="22"/>
          <w:szCs w:val="22"/>
        </w:rPr>
        <w:t xml:space="preserve"> ; </w:t>
      </w:r>
    </w:p>
    <w:p w:rsidR="00DB641A" w:rsidRPr="00B11E1E" w:rsidRDefault="00DB641A" w:rsidP="00DB641A">
      <w:pPr>
        <w:ind w:left="720"/>
        <w:rPr>
          <w:rFonts w:ascii="Garamond" w:hAnsi="Garamond"/>
          <w:sz w:val="22"/>
          <w:szCs w:val="22"/>
        </w:rPr>
      </w:pPr>
      <w:r w:rsidRPr="00B11E1E">
        <w:rPr>
          <w:rFonts w:ascii="Garamond" w:hAnsi="Garamond"/>
          <w:sz w:val="22"/>
          <w:szCs w:val="22"/>
        </w:rPr>
        <w:t xml:space="preserve">(c) Please </w:t>
      </w:r>
      <w:r w:rsidRPr="00B11E1E">
        <w:rPr>
          <w:rFonts w:ascii="Garamond" w:hAnsi="Garamond"/>
          <w:sz w:val="22"/>
          <w:szCs w:val="22"/>
          <w:u w:val="single"/>
        </w:rPr>
        <w:t>avoid contractions</w:t>
      </w:r>
      <w:r w:rsidRPr="00B11E1E">
        <w:rPr>
          <w:rFonts w:ascii="Garamond" w:hAnsi="Garamond"/>
          <w:sz w:val="22"/>
          <w:szCs w:val="22"/>
        </w:rPr>
        <w:t>. Rather than “don’t” use “do not”;</w:t>
      </w:r>
    </w:p>
    <w:p w:rsidR="00DB641A" w:rsidRPr="00B11E1E" w:rsidRDefault="00DB641A" w:rsidP="00DB641A">
      <w:pPr>
        <w:ind w:left="720"/>
        <w:rPr>
          <w:rFonts w:ascii="Garamond" w:hAnsi="Garamond"/>
          <w:sz w:val="22"/>
          <w:szCs w:val="22"/>
        </w:rPr>
      </w:pPr>
      <w:r w:rsidRPr="00B11E1E">
        <w:rPr>
          <w:rFonts w:ascii="Garamond" w:hAnsi="Garamond"/>
          <w:sz w:val="22"/>
          <w:szCs w:val="22"/>
        </w:rPr>
        <w:lastRenderedPageBreak/>
        <w:t>(d) Spell out abbreviations when first used. For example "The American Counseling Association (ACA) includes a number of specialty divisions." After you spell out the abbreviation you can then use the abbreviation throughout the text.  For example “I am a member of ACA.</w:t>
      </w:r>
      <w:proofErr w:type="gramStart"/>
      <w:r w:rsidRPr="00B11E1E">
        <w:rPr>
          <w:rFonts w:ascii="Garamond" w:hAnsi="Garamond"/>
          <w:sz w:val="22"/>
          <w:szCs w:val="22"/>
        </w:rPr>
        <w:t>”;</w:t>
      </w:r>
      <w:proofErr w:type="gramEnd"/>
      <w:r w:rsidRPr="00B11E1E">
        <w:rPr>
          <w:rFonts w:ascii="Garamond" w:hAnsi="Garamond"/>
          <w:sz w:val="22"/>
          <w:szCs w:val="22"/>
        </w:rPr>
        <w:t xml:space="preserve"> </w:t>
      </w:r>
    </w:p>
    <w:p w:rsidR="00DB641A" w:rsidRPr="00B11E1E" w:rsidRDefault="00DB641A" w:rsidP="00DB641A">
      <w:pPr>
        <w:ind w:left="720"/>
        <w:rPr>
          <w:rFonts w:ascii="Garamond" w:hAnsi="Garamond"/>
          <w:sz w:val="22"/>
          <w:szCs w:val="22"/>
        </w:rPr>
      </w:pPr>
      <w:r w:rsidRPr="00B11E1E">
        <w:rPr>
          <w:rFonts w:ascii="Garamond" w:hAnsi="Garamond"/>
          <w:sz w:val="22"/>
          <w:szCs w:val="22"/>
        </w:rPr>
        <w:t xml:space="preserve">(e) In order to reduce bias in language the APA manual states that “Racial and Ethnic groups are designates by proper nouns and are capitalized. Therefore, use </w:t>
      </w:r>
      <w:r w:rsidRPr="00B11E1E">
        <w:rPr>
          <w:rFonts w:ascii="Garamond" w:hAnsi="Garamond"/>
          <w:i/>
          <w:sz w:val="22"/>
          <w:szCs w:val="22"/>
        </w:rPr>
        <w:t>Black</w:t>
      </w:r>
      <w:r w:rsidRPr="00B11E1E">
        <w:rPr>
          <w:rFonts w:ascii="Garamond" w:hAnsi="Garamond"/>
          <w:sz w:val="22"/>
          <w:szCs w:val="22"/>
        </w:rPr>
        <w:t xml:space="preserve"> and </w:t>
      </w:r>
      <w:r w:rsidRPr="00B11E1E">
        <w:rPr>
          <w:rFonts w:ascii="Garamond" w:hAnsi="Garamond"/>
          <w:i/>
          <w:sz w:val="22"/>
          <w:szCs w:val="22"/>
        </w:rPr>
        <w:t>White</w:t>
      </w:r>
      <w:r w:rsidRPr="00B11E1E">
        <w:rPr>
          <w:rFonts w:ascii="Garamond" w:hAnsi="Garamond"/>
          <w:sz w:val="22"/>
          <w:szCs w:val="22"/>
        </w:rPr>
        <w:t xml:space="preserve"> instead of </w:t>
      </w:r>
      <w:r w:rsidRPr="00B11E1E">
        <w:rPr>
          <w:rFonts w:ascii="Garamond" w:hAnsi="Garamond"/>
          <w:i/>
          <w:sz w:val="22"/>
          <w:szCs w:val="22"/>
        </w:rPr>
        <w:t>black</w:t>
      </w:r>
      <w:r w:rsidRPr="00B11E1E">
        <w:rPr>
          <w:rFonts w:ascii="Garamond" w:hAnsi="Garamond"/>
          <w:sz w:val="22"/>
          <w:szCs w:val="22"/>
        </w:rPr>
        <w:t xml:space="preserve"> and </w:t>
      </w:r>
      <w:r w:rsidRPr="00B11E1E">
        <w:rPr>
          <w:rFonts w:ascii="Garamond" w:hAnsi="Garamond"/>
          <w:i/>
          <w:sz w:val="22"/>
          <w:szCs w:val="22"/>
        </w:rPr>
        <w:t>white</w:t>
      </w:r>
      <w:r w:rsidRPr="00B11E1E">
        <w:rPr>
          <w:rFonts w:ascii="Garamond" w:hAnsi="Garamond"/>
          <w:sz w:val="22"/>
          <w:szCs w:val="22"/>
        </w:rPr>
        <w:t xml:space="preserve"> (colors to refer to other human groups are considered pejorative and should not be used; </w:t>
      </w:r>
      <w:r w:rsidRPr="00B11E1E">
        <w:rPr>
          <w:rFonts w:ascii="Garamond" w:hAnsi="Garamond"/>
          <w:i/>
          <w:sz w:val="22"/>
          <w:szCs w:val="22"/>
        </w:rPr>
        <w:t>Publication Manual of the American Psychological Association</w:t>
      </w:r>
      <w:r w:rsidRPr="00B11E1E">
        <w:rPr>
          <w:rFonts w:ascii="Garamond" w:hAnsi="Garamond"/>
          <w:sz w:val="22"/>
          <w:szCs w:val="22"/>
        </w:rPr>
        <w:t xml:space="preserve">, 2009, p. 75)”; and </w:t>
      </w:r>
    </w:p>
    <w:p w:rsidR="00DB641A" w:rsidRPr="00B11E1E" w:rsidRDefault="00DB641A" w:rsidP="00DB641A">
      <w:pPr>
        <w:ind w:left="720"/>
        <w:rPr>
          <w:rFonts w:ascii="Garamond" w:hAnsi="Garamond"/>
          <w:sz w:val="22"/>
          <w:szCs w:val="22"/>
        </w:rPr>
      </w:pPr>
      <w:r w:rsidRPr="00B11E1E">
        <w:rPr>
          <w:rFonts w:ascii="Garamond" w:hAnsi="Garamond"/>
          <w:sz w:val="22"/>
          <w:szCs w:val="22"/>
        </w:rPr>
        <w:t xml:space="preserve">(f) Remember that the word "your" indicates possession, as in your counselor. “You're” is a contraction for “you are.” </w:t>
      </w:r>
    </w:p>
    <w:p w:rsidR="00DB641A" w:rsidRDefault="00DB641A" w:rsidP="00743FBB">
      <w:pPr>
        <w:pStyle w:val="NoSpacing"/>
        <w:rPr>
          <w:sz w:val="24"/>
        </w:rPr>
      </w:pPr>
    </w:p>
    <w:p w:rsidR="00B4795A" w:rsidRDefault="00A45DB4" w:rsidP="00A45DB4">
      <w:pPr>
        <w:jc w:val="center"/>
        <w:rPr>
          <w:sz w:val="24"/>
        </w:rPr>
      </w:pPr>
      <w:r w:rsidRPr="0046403F">
        <w:rPr>
          <w:rFonts w:ascii="Garamond" w:hAnsi="Garamond"/>
          <w:noProof/>
          <w:szCs w:val="24"/>
        </w:rPr>
        <w:drawing>
          <wp:inline distT="0" distB="0" distL="0" distR="0">
            <wp:extent cx="5943600" cy="42957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943600" cy="4295775"/>
                    </a:xfrm>
                    <a:prstGeom prst="rect">
                      <a:avLst/>
                    </a:prstGeom>
                    <a:noFill/>
                    <a:ln>
                      <a:noFill/>
                    </a:ln>
                  </pic:spPr>
                </pic:pic>
              </a:graphicData>
            </a:graphic>
          </wp:inline>
        </w:drawing>
      </w:r>
      <w:r w:rsidR="00B4795A">
        <w:rPr>
          <w:sz w:val="24"/>
        </w:rPr>
        <w:br w:type="page"/>
      </w:r>
    </w:p>
    <w:p w:rsidR="000A22AE" w:rsidRPr="00E175AE" w:rsidRDefault="00B4795A" w:rsidP="00B4795A">
      <w:pPr>
        <w:pStyle w:val="NoSpacing"/>
        <w:jc w:val="center"/>
        <w:rPr>
          <w:b/>
          <w:sz w:val="24"/>
        </w:rPr>
      </w:pPr>
      <w:r w:rsidRPr="00E175AE">
        <w:rPr>
          <w:b/>
          <w:sz w:val="24"/>
        </w:rPr>
        <w:lastRenderedPageBreak/>
        <w:t>Course Resources</w:t>
      </w:r>
    </w:p>
    <w:p w:rsidR="00F256BC" w:rsidRPr="002A4A0D" w:rsidRDefault="00F256BC" w:rsidP="00743FBB">
      <w:pPr>
        <w:pStyle w:val="NoSpacing"/>
        <w:rPr>
          <w:sz w:val="32"/>
        </w:rPr>
      </w:pPr>
    </w:p>
    <w:p w:rsidR="00040C79" w:rsidRPr="002A4A0D" w:rsidRDefault="00040C79" w:rsidP="00040C79">
      <w:pPr>
        <w:pStyle w:val="NoSpacing"/>
        <w:spacing w:line="480" w:lineRule="auto"/>
        <w:ind w:left="720" w:hanging="720"/>
        <w:rPr>
          <w:sz w:val="24"/>
        </w:rPr>
      </w:pPr>
      <w:proofErr w:type="spellStart"/>
      <w:r w:rsidRPr="002A4A0D">
        <w:rPr>
          <w:sz w:val="24"/>
        </w:rPr>
        <w:t>Bem</w:t>
      </w:r>
      <w:proofErr w:type="spellEnd"/>
      <w:r w:rsidRPr="002A4A0D">
        <w:rPr>
          <w:sz w:val="24"/>
        </w:rPr>
        <w:t xml:space="preserve">, S. L. (1993). </w:t>
      </w:r>
      <w:r w:rsidRPr="002A4A0D">
        <w:rPr>
          <w:i/>
          <w:sz w:val="24"/>
        </w:rPr>
        <w:t>The lenses of gender: Transforming the debate on sexual inequality</w:t>
      </w:r>
      <w:r w:rsidRPr="002A4A0D">
        <w:rPr>
          <w:i/>
          <w:iCs/>
          <w:sz w:val="24"/>
        </w:rPr>
        <w:t>.</w:t>
      </w:r>
      <w:r w:rsidRPr="002A4A0D">
        <w:rPr>
          <w:sz w:val="24"/>
        </w:rPr>
        <w:t xml:space="preserve"> New Haven, CT: Yale University Press.</w:t>
      </w:r>
    </w:p>
    <w:p w:rsidR="00040C79" w:rsidRPr="002A4A0D" w:rsidRDefault="00040C79" w:rsidP="00040C79">
      <w:pPr>
        <w:pStyle w:val="NoSpacing"/>
        <w:spacing w:line="480" w:lineRule="auto"/>
        <w:ind w:left="720" w:hanging="720"/>
        <w:rPr>
          <w:sz w:val="24"/>
        </w:rPr>
      </w:pPr>
      <w:proofErr w:type="gramStart"/>
      <w:r w:rsidRPr="002A4A0D">
        <w:rPr>
          <w:sz w:val="24"/>
        </w:rPr>
        <w:t>Clark, R., Anderson, N., Clark, V., &amp; Williams, D. (1999) Racism as stressor for African Americans.</w:t>
      </w:r>
      <w:proofErr w:type="gramEnd"/>
      <w:r w:rsidRPr="002A4A0D">
        <w:rPr>
          <w:sz w:val="24"/>
        </w:rPr>
        <w:t xml:space="preserve"> </w:t>
      </w:r>
      <w:r w:rsidRPr="002A4A0D">
        <w:rPr>
          <w:i/>
          <w:sz w:val="24"/>
        </w:rPr>
        <w:t>American Psychologists,</w:t>
      </w:r>
      <w:r w:rsidRPr="002A4A0D">
        <w:rPr>
          <w:sz w:val="24"/>
        </w:rPr>
        <w:t xml:space="preserve"> </w:t>
      </w:r>
      <w:r w:rsidRPr="002A4A0D">
        <w:rPr>
          <w:i/>
          <w:sz w:val="24"/>
        </w:rPr>
        <w:t>54,</w:t>
      </w:r>
      <w:r w:rsidRPr="002A4A0D">
        <w:rPr>
          <w:sz w:val="24"/>
        </w:rPr>
        <w:t xml:space="preserve"> 805-816.</w:t>
      </w:r>
    </w:p>
    <w:p w:rsidR="00040C79" w:rsidRPr="002A4A0D" w:rsidRDefault="00040C79" w:rsidP="00040C79">
      <w:pPr>
        <w:pStyle w:val="NoSpacing"/>
        <w:spacing w:line="480" w:lineRule="auto"/>
        <w:ind w:left="720" w:hanging="720"/>
        <w:rPr>
          <w:i/>
          <w:sz w:val="24"/>
        </w:rPr>
      </w:pPr>
      <w:proofErr w:type="gramStart"/>
      <w:r w:rsidRPr="002A4A0D">
        <w:rPr>
          <w:sz w:val="24"/>
        </w:rPr>
        <w:t>Cohen, S. Kessler, R.C., &amp; Gordon, L.U. (Eds.).</w:t>
      </w:r>
      <w:proofErr w:type="gramEnd"/>
      <w:r w:rsidRPr="002A4A0D">
        <w:rPr>
          <w:sz w:val="24"/>
        </w:rPr>
        <w:t xml:space="preserve"> (1995). </w:t>
      </w:r>
      <w:r w:rsidRPr="002A4A0D">
        <w:rPr>
          <w:i/>
          <w:sz w:val="24"/>
        </w:rPr>
        <w:t>Measuring Stress: A Guide for Health and Social Scientists.</w:t>
      </w:r>
      <w:r w:rsidRPr="002A4A0D">
        <w:rPr>
          <w:sz w:val="24"/>
        </w:rPr>
        <w:t xml:space="preserve">  Oxford, UK: University Press.</w:t>
      </w:r>
    </w:p>
    <w:p w:rsidR="00040C79" w:rsidRPr="002A4A0D" w:rsidRDefault="00040C79" w:rsidP="00040C79">
      <w:pPr>
        <w:pStyle w:val="NoSpacing"/>
        <w:spacing w:line="480" w:lineRule="auto"/>
        <w:ind w:left="720" w:hanging="720"/>
        <w:rPr>
          <w:i/>
          <w:color w:val="000000"/>
          <w:sz w:val="24"/>
        </w:rPr>
      </w:pPr>
      <w:proofErr w:type="spellStart"/>
      <w:proofErr w:type="gramStart"/>
      <w:r w:rsidRPr="002A4A0D">
        <w:rPr>
          <w:color w:val="000000"/>
          <w:sz w:val="24"/>
        </w:rPr>
        <w:t>Cromier.S</w:t>
      </w:r>
      <w:proofErr w:type="spellEnd"/>
      <w:r w:rsidRPr="002A4A0D">
        <w:rPr>
          <w:color w:val="000000"/>
          <w:sz w:val="24"/>
        </w:rPr>
        <w:t>.,</w:t>
      </w:r>
      <w:proofErr w:type="gramEnd"/>
      <w:r w:rsidRPr="002A4A0D">
        <w:rPr>
          <w:color w:val="000000"/>
          <w:sz w:val="24"/>
        </w:rPr>
        <w:t xml:space="preserve"> </w:t>
      </w:r>
      <w:proofErr w:type="spellStart"/>
      <w:r w:rsidRPr="002A4A0D">
        <w:rPr>
          <w:color w:val="000000"/>
          <w:sz w:val="24"/>
        </w:rPr>
        <w:t>Nurius,P</w:t>
      </w:r>
      <w:proofErr w:type="spellEnd"/>
      <w:r w:rsidRPr="002A4A0D">
        <w:rPr>
          <w:color w:val="000000"/>
          <w:sz w:val="24"/>
        </w:rPr>
        <w:t>.,  &amp; Osborne, C.(2013</w:t>
      </w:r>
      <w:r w:rsidRPr="002A4A0D">
        <w:rPr>
          <w:i/>
          <w:color w:val="000000"/>
          <w:sz w:val="24"/>
        </w:rPr>
        <w:t>). Interviewing and change strategies for helpers: Fundamental skills and cognitive behavioral interventions</w:t>
      </w:r>
      <w:r w:rsidRPr="002A4A0D">
        <w:rPr>
          <w:color w:val="000000"/>
          <w:sz w:val="24"/>
        </w:rPr>
        <w:t>. (7</w:t>
      </w:r>
      <w:r w:rsidRPr="002A4A0D">
        <w:rPr>
          <w:color w:val="000000"/>
          <w:sz w:val="24"/>
          <w:vertAlign w:val="superscript"/>
        </w:rPr>
        <w:t>th</w:t>
      </w:r>
      <w:r w:rsidRPr="002A4A0D">
        <w:rPr>
          <w:color w:val="000000"/>
          <w:sz w:val="24"/>
        </w:rPr>
        <w:t xml:space="preserve"> </w:t>
      </w:r>
      <w:proofErr w:type="gramStart"/>
      <w:r w:rsidRPr="002A4A0D">
        <w:rPr>
          <w:color w:val="000000"/>
          <w:sz w:val="24"/>
        </w:rPr>
        <w:t>ed</w:t>
      </w:r>
      <w:proofErr w:type="gramEnd"/>
      <w:r w:rsidRPr="002A4A0D">
        <w:rPr>
          <w:color w:val="000000"/>
          <w:sz w:val="24"/>
        </w:rPr>
        <w:t xml:space="preserve">.). Belmont, </w:t>
      </w:r>
      <w:proofErr w:type="spellStart"/>
      <w:r w:rsidRPr="002A4A0D">
        <w:rPr>
          <w:color w:val="000000"/>
          <w:sz w:val="24"/>
        </w:rPr>
        <w:t>CA</w:t>
      </w:r>
      <w:proofErr w:type="gramStart"/>
      <w:r w:rsidRPr="002A4A0D">
        <w:rPr>
          <w:color w:val="000000"/>
          <w:sz w:val="24"/>
        </w:rPr>
        <w:t>:Brooks</w:t>
      </w:r>
      <w:proofErr w:type="spellEnd"/>
      <w:proofErr w:type="gramEnd"/>
      <w:r w:rsidRPr="002A4A0D">
        <w:rPr>
          <w:color w:val="000000"/>
          <w:sz w:val="24"/>
        </w:rPr>
        <w:t>/Cole.</w:t>
      </w:r>
    </w:p>
    <w:p w:rsidR="00040C79" w:rsidRPr="002A4A0D" w:rsidRDefault="00040C79" w:rsidP="00040C79">
      <w:pPr>
        <w:pStyle w:val="NoSpacing"/>
        <w:spacing w:line="480" w:lineRule="auto"/>
        <w:ind w:left="720" w:hanging="720"/>
        <w:rPr>
          <w:sz w:val="24"/>
        </w:rPr>
      </w:pPr>
      <w:proofErr w:type="spellStart"/>
      <w:r w:rsidRPr="002A4A0D">
        <w:rPr>
          <w:sz w:val="24"/>
        </w:rPr>
        <w:t>Dass-Brailsford</w:t>
      </w:r>
      <w:proofErr w:type="spellEnd"/>
      <w:r w:rsidRPr="002A4A0D">
        <w:rPr>
          <w:sz w:val="24"/>
        </w:rPr>
        <w:t xml:space="preserve">, P. (2007). </w:t>
      </w:r>
      <w:r w:rsidRPr="002A4A0D">
        <w:rPr>
          <w:i/>
          <w:sz w:val="24"/>
        </w:rPr>
        <w:t>A practical approach to trauma: Empowering interventions</w:t>
      </w:r>
      <w:r w:rsidRPr="002A4A0D">
        <w:rPr>
          <w:sz w:val="24"/>
        </w:rPr>
        <w:t>. Thousand Oaks, CA: Sage Publications</w:t>
      </w:r>
    </w:p>
    <w:p w:rsidR="00040C79" w:rsidRPr="002A4A0D" w:rsidRDefault="00040C79" w:rsidP="00040C79">
      <w:pPr>
        <w:pStyle w:val="NoSpacing"/>
        <w:spacing w:line="480" w:lineRule="auto"/>
        <w:ind w:left="720" w:hanging="720"/>
        <w:rPr>
          <w:i/>
          <w:sz w:val="24"/>
        </w:rPr>
      </w:pPr>
      <w:proofErr w:type="spellStart"/>
      <w:r w:rsidRPr="002A4A0D">
        <w:rPr>
          <w:sz w:val="24"/>
        </w:rPr>
        <w:t>Dohrenwend</w:t>
      </w:r>
      <w:proofErr w:type="spellEnd"/>
      <w:r w:rsidRPr="002A4A0D">
        <w:rPr>
          <w:sz w:val="24"/>
        </w:rPr>
        <w:t xml:space="preserve"> B. S. (1978). </w:t>
      </w:r>
      <w:proofErr w:type="gramStart"/>
      <w:r w:rsidRPr="002A4A0D">
        <w:rPr>
          <w:sz w:val="24"/>
        </w:rPr>
        <w:t>Stress and community psychology.</w:t>
      </w:r>
      <w:proofErr w:type="gramEnd"/>
      <w:r w:rsidRPr="002A4A0D">
        <w:rPr>
          <w:sz w:val="24"/>
        </w:rPr>
        <w:t xml:space="preserve"> </w:t>
      </w:r>
      <w:r w:rsidRPr="002A4A0D">
        <w:rPr>
          <w:i/>
          <w:sz w:val="24"/>
        </w:rPr>
        <w:t>American Journal of Community Psychology, 6,</w:t>
      </w:r>
      <w:r w:rsidRPr="002A4A0D">
        <w:rPr>
          <w:sz w:val="24"/>
        </w:rPr>
        <w:t xml:space="preserve"> 1-14.</w:t>
      </w:r>
    </w:p>
    <w:p w:rsidR="00040C79" w:rsidRPr="002A4A0D" w:rsidRDefault="00040C79" w:rsidP="00040C79">
      <w:pPr>
        <w:pStyle w:val="NoSpacing"/>
        <w:spacing w:line="480" w:lineRule="auto"/>
        <w:ind w:left="720" w:hanging="720"/>
        <w:rPr>
          <w:sz w:val="24"/>
        </w:rPr>
      </w:pPr>
      <w:proofErr w:type="spellStart"/>
      <w:proofErr w:type="gramStart"/>
      <w:r w:rsidRPr="002A4A0D">
        <w:rPr>
          <w:sz w:val="24"/>
        </w:rPr>
        <w:t>Eagly</w:t>
      </w:r>
      <w:proofErr w:type="spellEnd"/>
      <w:r w:rsidRPr="002A4A0D">
        <w:rPr>
          <w:sz w:val="24"/>
        </w:rPr>
        <w:t>, A.H. (1996).</w:t>
      </w:r>
      <w:proofErr w:type="gramEnd"/>
      <w:r w:rsidRPr="002A4A0D">
        <w:rPr>
          <w:sz w:val="24"/>
        </w:rPr>
        <w:t xml:space="preserve"> </w:t>
      </w:r>
      <w:proofErr w:type="gramStart"/>
      <w:r w:rsidRPr="002A4A0D">
        <w:rPr>
          <w:sz w:val="24"/>
        </w:rPr>
        <w:t>Gender and altruism.</w:t>
      </w:r>
      <w:proofErr w:type="gramEnd"/>
      <w:r w:rsidRPr="002A4A0D">
        <w:rPr>
          <w:sz w:val="24"/>
        </w:rPr>
        <w:t xml:space="preserve">  In J.C. </w:t>
      </w:r>
      <w:proofErr w:type="spellStart"/>
      <w:r w:rsidRPr="002A4A0D">
        <w:rPr>
          <w:sz w:val="24"/>
        </w:rPr>
        <w:t>Chrilser</w:t>
      </w:r>
      <w:proofErr w:type="spellEnd"/>
      <w:r w:rsidRPr="002A4A0D">
        <w:rPr>
          <w:sz w:val="24"/>
        </w:rPr>
        <w:t xml:space="preserve">, C. Golden, &amp; P.D. </w:t>
      </w:r>
      <w:proofErr w:type="spellStart"/>
      <w:r w:rsidRPr="002A4A0D">
        <w:rPr>
          <w:sz w:val="24"/>
        </w:rPr>
        <w:t>Rozee</w:t>
      </w:r>
      <w:proofErr w:type="spellEnd"/>
      <w:r w:rsidRPr="002A4A0D">
        <w:rPr>
          <w:sz w:val="24"/>
        </w:rPr>
        <w:t xml:space="preserve"> (</w:t>
      </w:r>
      <w:proofErr w:type="spellStart"/>
      <w:r w:rsidRPr="002A4A0D">
        <w:rPr>
          <w:sz w:val="24"/>
        </w:rPr>
        <w:t>Eds</w:t>
      </w:r>
      <w:proofErr w:type="spellEnd"/>
      <w:r w:rsidRPr="002A4A0D">
        <w:rPr>
          <w:sz w:val="24"/>
        </w:rPr>
        <w:t xml:space="preserve">), </w:t>
      </w:r>
      <w:r w:rsidRPr="002A4A0D">
        <w:rPr>
          <w:i/>
          <w:sz w:val="24"/>
        </w:rPr>
        <w:t>Lectures on the Psychology of Women</w:t>
      </w:r>
      <w:r w:rsidRPr="002A4A0D">
        <w:rPr>
          <w:sz w:val="24"/>
        </w:rPr>
        <w:t xml:space="preserve"> (pp.43-60) New York: McGraw Hill.</w:t>
      </w:r>
    </w:p>
    <w:p w:rsidR="00040C79" w:rsidRPr="002A4A0D" w:rsidRDefault="00040C79" w:rsidP="00040C79">
      <w:pPr>
        <w:pStyle w:val="NoSpacing"/>
        <w:spacing w:line="480" w:lineRule="auto"/>
        <w:ind w:left="720" w:hanging="720"/>
        <w:rPr>
          <w:sz w:val="24"/>
        </w:rPr>
      </w:pPr>
      <w:proofErr w:type="spellStart"/>
      <w:proofErr w:type="gramStart"/>
      <w:r w:rsidRPr="002A4A0D">
        <w:rPr>
          <w:sz w:val="24"/>
        </w:rPr>
        <w:t>Folkman</w:t>
      </w:r>
      <w:proofErr w:type="spellEnd"/>
      <w:r w:rsidRPr="002A4A0D">
        <w:rPr>
          <w:sz w:val="24"/>
        </w:rPr>
        <w:t>, S., &amp; Lazarus, R., (1988).</w:t>
      </w:r>
      <w:proofErr w:type="gramEnd"/>
      <w:r w:rsidRPr="002A4A0D">
        <w:rPr>
          <w:sz w:val="24"/>
        </w:rPr>
        <w:t xml:space="preserve">  </w:t>
      </w:r>
      <w:proofErr w:type="gramStart"/>
      <w:r w:rsidRPr="002A4A0D">
        <w:rPr>
          <w:i/>
          <w:sz w:val="24"/>
        </w:rPr>
        <w:t>Manual for the ways of coping questionnaire</w:t>
      </w:r>
      <w:r w:rsidRPr="002A4A0D">
        <w:rPr>
          <w:sz w:val="24"/>
          <w:u w:val="single"/>
        </w:rPr>
        <w:t>.</w:t>
      </w:r>
      <w:proofErr w:type="gramEnd"/>
      <w:r w:rsidRPr="002A4A0D">
        <w:rPr>
          <w:sz w:val="24"/>
        </w:rPr>
        <w:t xml:space="preserve"> Palo Alto, CA: Consulting Psychologist Press.</w:t>
      </w:r>
    </w:p>
    <w:p w:rsidR="00040C79" w:rsidRDefault="00040C79" w:rsidP="00040C79">
      <w:pPr>
        <w:pStyle w:val="NoSpacing"/>
        <w:spacing w:line="480" w:lineRule="auto"/>
        <w:ind w:left="720" w:hanging="720"/>
        <w:rPr>
          <w:color w:val="000000"/>
          <w:sz w:val="24"/>
        </w:rPr>
      </w:pPr>
      <w:proofErr w:type="spellStart"/>
      <w:proofErr w:type="gramStart"/>
      <w:r w:rsidRPr="002A4A0D">
        <w:rPr>
          <w:sz w:val="24"/>
        </w:rPr>
        <w:t>Gehart.D</w:t>
      </w:r>
      <w:proofErr w:type="spellEnd"/>
      <w:r w:rsidRPr="002A4A0D">
        <w:rPr>
          <w:sz w:val="24"/>
        </w:rPr>
        <w:t>.,</w:t>
      </w:r>
      <w:proofErr w:type="gramEnd"/>
      <w:r w:rsidRPr="002A4A0D">
        <w:rPr>
          <w:sz w:val="24"/>
        </w:rPr>
        <w:t xml:space="preserve"> (2013). </w:t>
      </w:r>
      <w:proofErr w:type="gramStart"/>
      <w:r w:rsidRPr="002A4A0D">
        <w:rPr>
          <w:i/>
          <w:sz w:val="24"/>
        </w:rPr>
        <w:t>Theory and Treatment Planning in Counseling and Psychotherapy</w:t>
      </w:r>
      <w:r w:rsidRPr="002A4A0D">
        <w:rPr>
          <w:sz w:val="24"/>
        </w:rPr>
        <w:t>.</w:t>
      </w:r>
      <w:proofErr w:type="gramEnd"/>
      <w:r w:rsidRPr="002A4A0D">
        <w:rPr>
          <w:sz w:val="24"/>
        </w:rPr>
        <w:t xml:space="preserve"> </w:t>
      </w:r>
      <w:r w:rsidRPr="002A4A0D">
        <w:rPr>
          <w:color w:val="000000"/>
          <w:sz w:val="24"/>
        </w:rPr>
        <w:t>Belmont</w:t>
      </w:r>
      <w:proofErr w:type="gramStart"/>
      <w:r w:rsidRPr="002A4A0D">
        <w:rPr>
          <w:color w:val="000000"/>
          <w:sz w:val="24"/>
        </w:rPr>
        <w:t>,  CA</w:t>
      </w:r>
      <w:proofErr w:type="gramEnd"/>
      <w:r w:rsidRPr="002A4A0D">
        <w:rPr>
          <w:color w:val="000000"/>
          <w:sz w:val="24"/>
        </w:rPr>
        <w:t>: Brooks/Cole</w:t>
      </w:r>
    </w:p>
    <w:p w:rsidR="00040C79" w:rsidRPr="00B512FF" w:rsidRDefault="00040C79" w:rsidP="00040C79">
      <w:pPr>
        <w:pStyle w:val="NoSpacing"/>
        <w:spacing w:line="480" w:lineRule="auto"/>
        <w:ind w:left="720" w:hanging="720"/>
        <w:rPr>
          <w:sz w:val="24"/>
        </w:rPr>
      </w:pPr>
      <w:proofErr w:type="gramStart"/>
      <w:r w:rsidRPr="00B512FF">
        <w:rPr>
          <w:sz w:val="24"/>
        </w:rPr>
        <w:t>Gladding, S. &amp; Newsome, D. (</w:t>
      </w:r>
      <w:r>
        <w:rPr>
          <w:sz w:val="24"/>
        </w:rPr>
        <w:t>2014</w:t>
      </w:r>
      <w:r w:rsidRPr="00856915">
        <w:rPr>
          <w:i/>
          <w:sz w:val="24"/>
        </w:rPr>
        <w:t>).</w:t>
      </w:r>
      <w:proofErr w:type="gramEnd"/>
      <w:r w:rsidRPr="00856915">
        <w:rPr>
          <w:i/>
          <w:sz w:val="24"/>
        </w:rPr>
        <w:t xml:space="preserve"> </w:t>
      </w:r>
      <w:proofErr w:type="gramStart"/>
      <w:r w:rsidRPr="00856915">
        <w:rPr>
          <w:i/>
          <w:sz w:val="24"/>
        </w:rPr>
        <w:t>Clinical mental health counseling in community and agency settings.</w:t>
      </w:r>
      <w:proofErr w:type="gramEnd"/>
      <w:r>
        <w:rPr>
          <w:sz w:val="24"/>
        </w:rPr>
        <w:t xml:space="preserve"> (4</w:t>
      </w:r>
      <w:r w:rsidRPr="00B512FF">
        <w:rPr>
          <w:sz w:val="24"/>
          <w:vertAlign w:val="superscript"/>
        </w:rPr>
        <w:t>th</w:t>
      </w:r>
      <w:r>
        <w:rPr>
          <w:sz w:val="24"/>
        </w:rPr>
        <w:t xml:space="preserve"> </w:t>
      </w:r>
      <w:proofErr w:type="gramStart"/>
      <w:r>
        <w:rPr>
          <w:sz w:val="24"/>
        </w:rPr>
        <w:t>ed</w:t>
      </w:r>
      <w:proofErr w:type="gramEnd"/>
      <w:r>
        <w:rPr>
          <w:sz w:val="24"/>
        </w:rPr>
        <w:t xml:space="preserve">.). Upper Saddle River, NJ: </w:t>
      </w:r>
      <w:proofErr w:type="spellStart"/>
      <w:r>
        <w:rPr>
          <w:sz w:val="24"/>
        </w:rPr>
        <w:t>Pearsons</w:t>
      </w:r>
      <w:proofErr w:type="spellEnd"/>
      <w:r>
        <w:rPr>
          <w:sz w:val="24"/>
        </w:rPr>
        <w:t>.</w:t>
      </w:r>
    </w:p>
    <w:p w:rsidR="00040C79" w:rsidRDefault="00040C79" w:rsidP="00040C79">
      <w:pPr>
        <w:pStyle w:val="NoSpacing"/>
        <w:spacing w:line="480" w:lineRule="auto"/>
        <w:ind w:left="720" w:hanging="720"/>
        <w:rPr>
          <w:sz w:val="24"/>
        </w:rPr>
      </w:pPr>
      <w:r w:rsidRPr="002A4A0D">
        <w:rPr>
          <w:sz w:val="24"/>
        </w:rPr>
        <w:t>Guthrie, R.V.</w:t>
      </w:r>
      <w:r w:rsidRPr="002A4A0D">
        <w:rPr>
          <w:bCs/>
          <w:sz w:val="24"/>
        </w:rPr>
        <w:t xml:space="preserve"> (</w:t>
      </w:r>
      <w:r>
        <w:rPr>
          <w:sz w:val="24"/>
        </w:rPr>
        <w:t>2003</w:t>
      </w:r>
      <w:r w:rsidRPr="002A4A0D">
        <w:rPr>
          <w:sz w:val="24"/>
        </w:rPr>
        <w:t xml:space="preserve">). </w:t>
      </w:r>
      <w:r w:rsidRPr="002A4A0D">
        <w:rPr>
          <w:bCs/>
          <w:i/>
          <w:sz w:val="24"/>
        </w:rPr>
        <w:t xml:space="preserve">Even </w:t>
      </w:r>
      <w:r w:rsidRPr="002A4A0D">
        <w:rPr>
          <w:i/>
          <w:sz w:val="24"/>
        </w:rPr>
        <w:t xml:space="preserve">the </w:t>
      </w:r>
      <w:r w:rsidRPr="002A4A0D">
        <w:rPr>
          <w:bCs/>
          <w:i/>
          <w:sz w:val="24"/>
        </w:rPr>
        <w:t xml:space="preserve">rat </w:t>
      </w:r>
      <w:r w:rsidRPr="002A4A0D">
        <w:rPr>
          <w:i/>
          <w:sz w:val="24"/>
        </w:rPr>
        <w:t xml:space="preserve">was </w:t>
      </w:r>
      <w:r w:rsidRPr="002A4A0D">
        <w:rPr>
          <w:bCs/>
          <w:i/>
          <w:sz w:val="24"/>
        </w:rPr>
        <w:t>white</w:t>
      </w:r>
      <w:r w:rsidRPr="002A4A0D">
        <w:rPr>
          <w:i/>
          <w:sz w:val="24"/>
        </w:rPr>
        <w:t>: A historical view of psychology</w:t>
      </w:r>
      <w:r w:rsidRPr="002A4A0D">
        <w:rPr>
          <w:sz w:val="24"/>
        </w:rPr>
        <w:t xml:space="preserve">. </w:t>
      </w:r>
      <w:r>
        <w:rPr>
          <w:sz w:val="24"/>
        </w:rPr>
        <w:t>(2</w:t>
      </w:r>
      <w:r w:rsidRPr="00856915">
        <w:rPr>
          <w:sz w:val="24"/>
          <w:vertAlign w:val="superscript"/>
        </w:rPr>
        <w:t>nd</w:t>
      </w:r>
      <w:r>
        <w:rPr>
          <w:sz w:val="24"/>
        </w:rPr>
        <w:t xml:space="preserve"> </w:t>
      </w:r>
      <w:proofErr w:type="gramStart"/>
      <w:r>
        <w:rPr>
          <w:sz w:val="24"/>
        </w:rPr>
        <w:t>ed</w:t>
      </w:r>
      <w:proofErr w:type="gramEnd"/>
      <w:r>
        <w:rPr>
          <w:sz w:val="24"/>
        </w:rPr>
        <w:t>.).</w:t>
      </w:r>
      <w:r w:rsidRPr="002A4A0D">
        <w:rPr>
          <w:sz w:val="24"/>
        </w:rPr>
        <w:t xml:space="preserve">Needham Heights, MA: </w:t>
      </w:r>
      <w:proofErr w:type="spellStart"/>
      <w:r w:rsidRPr="002A4A0D">
        <w:rPr>
          <w:sz w:val="24"/>
        </w:rPr>
        <w:t>Allyn</w:t>
      </w:r>
      <w:proofErr w:type="spellEnd"/>
      <w:r w:rsidRPr="002A4A0D">
        <w:rPr>
          <w:sz w:val="24"/>
        </w:rPr>
        <w:t xml:space="preserve"> &amp; Bacon</w:t>
      </w:r>
      <w:r>
        <w:rPr>
          <w:sz w:val="24"/>
        </w:rPr>
        <w:t>.</w:t>
      </w:r>
    </w:p>
    <w:p w:rsidR="00040C79" w:rsidRDefault="00040C79" w:rsidP="00040C79">
      <w:pPr>
        <w:pStyle w:val="NoSpacing"/>
        <w:spacing w:line="480" w:lineRule="auto"/>
        <w:ind w:left="720" w:hanging="720"/>
        <w:rPr>
          <w:sz w:val="24"/>
        </w:rPr>
      </w:pPr>
      <w:r>
        <w:rPr>
          <w:sz w:val="24"/>
        </w:rPr>
        <w:t xml:space="preserve">Hall, L.K. (2008). </w:t>
      </w:r>
      <w:r w:rsidRPr="00040C79">
        <w:rPr>
          <w:i/>
          <w:sz w:val="24"/>
        </w:rPr>
        <w:t xml:space="preserve">Counseling military families: What counselors need to </w:t>
      </w:r>
      <w:proofErr w:type="gramStart"/>
      <w:r w:rsidRPr="00040C79">
        <w:rPr>
          <w:i/>
          <w:sz w:val="24"/>
        </w:rPr>
        <w:t>know.</w:t>
      </w:r>
      <w:proofErr w:type="gramEnd"/>
      <w:r>
        <w:rPr>
          <w:sz w:val="24"/>
        </w:rPr>
        <w:t xml:space="preserve"> New York, NY: Taylor and Francis. </w:t>
      </w:r>
    </w:p>
    <w:p w:rsidR="00040C79" w:rsidRPr="002A4A0D" w:rsidRDefault="00040C79" w:rsidP="00040C79">
      <w:pPr>
        <w:pStyle w:val="NoSpacing"/>
        <w:spacing w:line="480" w:lineRule="auto"/>
        <w:ind w:left="720" w:hanging="720"/>
        <w:rPr>
          <w:i/>
          <w:sz w:val="24"/>
        </w:rPr>
      </w:pPr>
      <w:proofErr w:type="spellStart"/>
      <w:proofErr w:type="gramStart"/>
      <w:r w:rsidRPr="002A4A0D">
        <w:rPr>
          <w:sz w:val="24"/>
        </w:rPr>
        <w:lastRenderedPageBreak/>
        <w:t>Hershenson</w:t>
      </w:r>
      <w:proofErr w:type="spellEnd"/>
      <w:r w:rsidRPr="002A4A0D">
        <w:rPr>
          <w:sz w:val="24"/>
        </w:rPr>
        <w:t>, D.B., Power, P.W., &amp; Waldo, M. (1996).</w:t>
      </w:r>
      <w:proofErr w:type="gramEnd"/>
      <w:r w:rsidRPr="002A4A0D">
        <w:rPr>
          <w:sz w:val="24"/>
        </w:rPr>
        <w:t xml:space="preserve"> </w:t>
      </w:r>
      <w:r w:rsidRPr="002A4A0D">
        <w:rPr>
          <w:i/>
          <w:sz w:val="24"/>
        </w:rPr>
        <w:t>Community counseling: Contemporary theory and practice.</w:t>
      </w:r>
      <w:r w:rsidRPr="002A4A0D">
        <w:rPr>
          <w:sz w:val="24"/>
        </w:rPr>
        <w:t xml:space="preserve"> Boston: </w:t>
      </w:r>
      <w:proofErr w:type="spellStart"/>
      <w:r w:rsidRPr="002A4A0D">
        <w:rPr>
          <w:sz w:val="24"/>
        </w:rPr>
        <w:t>Allyn</w:t>
      </w:r>
      <w:proofErr w:type="spellEnd"/>
      <w:r w:rsidRPr="002A4A0D">
        <w:rPr>
          <w:sz w:val="24"/>
        </w:rPr>
        <w:t xml:space="preserve"> &amp; Bacon.</w:t>
      </w:r>
    </w:p>
    <w:p w:rsidR="00040C79" w:rsidRPr="002A4A0D" w:rsidRDefault="00040C79" w:rsidP="00040C79">
      <w:pPr>
        <w:pStyle w:val="NoSpacing"/>
        <w:spacing w:line="480" w:lineRule="auto"/>
        <w:ind w:left="720" w:hanging="720"/>
        <w:rPr>
          <w:i/>
          <w:sz w:val="24"/>
        </w:rPr>
      </w:pPr>
      <w:proofErr w:type="spellStart"/>
      <w:proofErr w:type="gramStart"/>
      <w:r w:rsidRPr="002A4A0D">
        <w:rPr>
          <w:sz w:val="24"/>
        </w:rPr>
        <w:t>Hirschfeld</w:t>
      </w:r>
      <w:proofErr w:type="spellEnd"/>
      <w:r w:rsidRPr="002A4A0D">
        <w:rPr>
          <w:sz w:val="24"/>
        </w:rPr>
        <w:t>, M. &amp; Cody, J. (2004).</w:t>
      </w:r>
      <w:proofErr w:type="gramEnd"/>
      <w:r w:rsidRPr="002A4A0D">
        <w:rPr>
          <w:sz w:val="24"/>
        </w:rPr>
        <w:t xml:space="preserve"> </w:t>
      </w:r>
      <w:r w:rsidRPr="002A4A0D">
        <w:rPr>
          <w:i/>
          <w:sz w:val="24"/>
        </w:rPr>
        <w:t>Collaborative healing: A “shorter” therapy approach for survivors of sexual abuse</w:t>
      </w:r>
      <w:r w:rsidRPr="002A4A0D">
        <w:rPr>
          <w:sz w:val="24"/>
        </w:rPr>
        <w:t xml:space="preserve">. Eau Claire, WI: </w:t>
      </w:r>
      <w:proofErr w:type="spellStart"/>
      <w:r w:rsidRPr="002A4A0D">
        <w:rPr>
          <w:sz w:val="24"/>
        </w:rPr>
        <w:t>Pesi</w:t>
      </w:r>
      <w:proofErr w:type="spellEnd"/>
      <w:r w:rsidRPr="002A4A0D">
        <w:rPr>
          <w:sz w:val="24"/>
        </w:rPr>
        <w:t xml:space="preserve"> Healthcare, LLC </w:t>
      </w:r>
    </w:p>
    <w:p w:rsidR="00040C79" w:rsidRPr="002A4A0D" w:rsidRDefault="00040C79" w:rsidP="00040C79">
      <w:pPr>
        <w:pStyle w:val="NoSpacing"/>
        <w:spacing w:line="480" w:lineRule="auto"/>
        <w:ind w:left="720" w:hanging="720"/>
        <w:rPr>
          <w:sz w:val="24"/>
        </w:rPr>
      </w:pPr>
      <w:proofErr w:type="spellStart"/>
      <w:r w:rsidRPr="002A4A0D">
        <w:rPr>
          <w:sz w:val="24"/>
        </w:rPr>
        <w:t>Krohne</w:t>
      </w:r>
      <w:proofErr w:type="spellEnd"/>
      <w:r w:rsidRPr="002A4A0D">
        <w:rPr>
          <w:sz w:val="24"/>
        </w:rPr>
        <w:t xml:space="preserve">, H.W. (1996). </w:t>
      </w:r>
      <w:proofErr w:type="gramStart"/>
      <w:r w:rsidRPr="002A4A0D">
        <w:rPr>
          <w:sz w:val="24"/>
        </w:rPr>
        <w:t>Individual difference in coping.</w:t>
      </w:r>
      <w:proofErr w:type="gramEnd"/>
      <w:r w:rsidRPr="002A4A0D">
        <w:rPr>
          <w:sz w:val="24"/>
        </w:rPr>
        <w:t xml:space="preserve"> In M. </w:t>
      </w:r>
      <w:proofErr w:type="spellStart"/>
      <w:r w:rsidRPr="002A4A0D">
        <w:rPr>
          <w:sz w:val="24"/>
        </w:rPr>
        <w:t>Zeider</w:t>
      </w:r>
      <w:proofErr w:type="spellEnd"/>
      <w:r w:rsidRPr="002A4A0D">
        <w:rPr>
          <w:sz w:val="24"/>
        </w:rPr>
        <w:t xml:space="preserve">, &amp; N. </w:t>
      </w:r>
      <w:proofErr w:type="spellStart"/>
      <w:r w:rsidRPr="002A4A0D">
        <w:rPr>
          <w:sz w:val="24"/>
        </w:rPr>
        <w:t>Endler</w:t>
      </w:r>
      <w:proofErr w:type="spellEnd"/>
      <w:r w:rsidRPr="002A4A0D">
        <w:rPr>
          <w:sz w:val="24"/>
        </w:rPr>
        <w:t xml:space="preserve"> (Eds.) </w:t>
      </w:r>
      <w:r w:rsidRPr="002A4A0D">
        <w:rPr>
          <w:i/>
          <w:sz w:val="24"/>
        </w:rPr>
        <w:t>Handbook coping.</w:t>
      </w:r>
      <w:r w:rsidRPr="002A4A0D">
        <w:rPr>
          <w:sz w:val="24"/>
        </w:rPr>
        <w:t xml:space="preserve"> (pp. 381-409). New York, NY: John Wiley and Sons.</w:t>
      </w:r>
    </w:p>
    <w:p w:rsidR="00040C79" w:rsidRPr="002A4A0D" w:rsidRDefault="00040C79" w:rsidP="00040C79">
      <w:pPr>
        <w:pStyle w:val="NoSpacing"/>
        <w:spacing w:line="480" w:lineRule="auto"/>
        <w:ind w:left="720" w:hanging="720"/>
        <w:rPr>
          <w:i/>
          <w:sz w:val="24"/>
        </w:rPr>
      </w:pPr>
      <w:proofErr w:type="spellStart"/>
      <w:proofErr w:type="gramStart"/>
      <w:r w:rsidRPr="002A4A0D">
        <w:rPr>
          <w:sz w:val="24"/>
        </w:rPr>
        <w:t>McClam</w:t>
      </w:r>
      <w:proofErr w:type="spellEnd"/>
      <w:r w:rsidRPr="002A4A0D">
        <w:rPr>
          <w:sz w:val="24"/>
        </w:rPr>
        <w:t>, T. &amp; Woodside, M. (2007).</w:t>
      </w:r>
      <w:proofErr w:type="gramEnd"/>
      <w:r w:rsidRPr="002A4A0D">
        <w:rPr>
          <w:sz w:val="24"/>
        </w:rPr>
        <w:t xml:space="preserve"> </w:t>
      </w:r>
      <w:r w:rsidRPr="002A4A0D">
        <w:rPr>
          <w:i/>
          <w:sz w:val="24"/>
        </w:rPr>
        <w:t>Generalist case management: A method of human service delivery</w:t>
      </w:r>
      <w:r w:rsidRPr="002A4A0D">
        <w:rPr>
          <w:sz w:val="24"/>
        </w:rPr>
        <w:t xml:space="preserve"> (3rd. </w:t>
      </w:r>
      <w:proofErr w:type="spellStart"/>
      <w:proofErr w:type="gramStart"/>
      <w:r w:rsidRPr="002A4A0D">
        <w:rPr>
          <w:sz w:val="24"/>
        </w:rPr>
        <w:t>ed</w:t>
      </w:r>
      <w:proofErr w:type="spellEnd"/>
      <w:proofErr w:type="gramEnd"/>
      <w:r w:rsidRPr="002A4A0D">
        <w:rPr>
          <w:sz w:val="24"/>
        </w:rPr>
        <w:t>).</w:t>
      </w:r>
    </w:p>
    <w:p w:rsidR="00040C79" w:rsidRPr="002A4A0D" w:rsidRDefault="00040C79" w:rsidP="00040C79">
      <w:pPr>
        <w:pStyle w:val="NoSpacing"/>
        <w:spacing w:line="480" w:lineRule="auto"/>
        <w:ind w:left="720" w:hanging="720"/>
        <w:rPr>
          <w:sz w:val="24"/>
        </w:rPr>
      </w:pPr>
      <w:proofErr w:type="gramStart"/>
      <w:r w:rsidRPr="002A4A0D">
        <w:rPr>
          <w:sz w:val="24"/>
        </w:rPr>
        <w:t xml:space="preserve">Myers, L. J., Speight, S. L., </w:t>
      </w:r>
      <w:proofErr w:type="spellStart"/>
      <w:r w:rsidRPr="002A4A0D">
        <w:rPr>
          <w:sz w:val="24"/>
        </w:rPr>
        <w:t>Highlen</w:t>
      </w:r>
      <w:proofErr w:type="spellEnd"/>
      <w:r w:rsidRPr="002A4A0D">
        <w:rPr>
          <w:sz w:val="24"/>
        </w:rPr>
        <w:t>, P. S., Cox, C. I., Reynolds, A. L., Adams, E. M., and Hanley, T. C. (1991).</w:t>
      </w:r>
      <w:proofErr w:type="gramEnd"/>
      <w:r w:rsidRPr="002A4A0D">
        <w:rPr>
          <w:sz w:val="24"/>
        </w:rPr>
        <w:t xml:space="preserve"> Identity development and worldview:  An optimal conceptualization, </w:t>
      </w:r>
      <w:r w:rsidRPr="002A4A0D">
        <w:rPr>
          <w:i/>
          <w:sz w:val="24"/>
        </w:rPr>
        <w:t xml:space="preserve">Journal of Counseling and Development, 70, </w:t>
      </w:r>
      <w:r w:rsidRPr="002A4A0D">
        <w:rPr>
          <w:sz w:val="24"/>
        </w:rPr>
        <w:t>54-63.</w:t>
      </w:r>
    </w:p>
    <w:p w:rsidR="00040C79" w:rsidRPr="002A4A0D" w:rsidRDefault="00040C79" w:rsidP="00040C79">
      <w:pPr>
        <w:pStyle w:val="NoSpacing"/>
        <w:spacing w:line="480" w:lineRule="auto"/>
        <w:ind w:left="720" w:hanging="720"/>
        <w:rPr>
          <w:i/>
          <w:sz w:val="24"/>
        </w:rPr>
      </w:pPr>
      <w:r w:rsidRPr="002A4A0D">
        <w:rPr>
          <w:sz w:val="24"/>
        </w:rPr>
        <w:t xml:space="preserve">Parham, T (1989). </w:t>
      </w:r>
      <w:proofErr w:type="gramStart"/>
      <w:r w:rsidRPr="002A4A0D">
        <w:rPr>
          <w:sz w:val="24"/>
        </w:rPr>
        <w:t xml:space="preserve">Cycles of psychological </w:t>
      </w:r>
      <w:proofErr w:type="spellStart"/>
      <w:r w:rsidRPr="002A4A0D">
        <w:rPr>
          <w:sz w:val="24"/>
        </w:rPr>
        <w:t>nigrescence</w:t>
      </w:r>
      <w:proofErr w:type="spellEnd"/>
      <w:r w:rsidRPr="002A4A0D">
        <w:rPr>
          <w:sz w:val="24"/>
        </w:rPr>
        <w:t>.</w:t>
      </w:r>
      <w:proofErr w:type="gramEnd"/>
      <w:r w:rsidRPr="002A4A0D">
        <w:rPr>
          <w:sz w:val="24"/>
        </w:rPr>
        <w:t xml:space="preserve"> </w:t>
      </w:r>
      <w:r w:rsidRPr="002A4A0D">
        <w:rPr>
          <w:i/>
          <w:sz w:val="24"/>
        </w:rPr>
        <w:t xml:space="preserve">The Counseling </w:t>
      </w:r>
      <w:proofErr w:type="gramStart"/>
      <w:r w:rsidRPr="002A4A0D">
        <w:rPr>
          <w:i/>
          <w:sz w:val="24"/>
        </w:rPr>
        <w:t>Psychologist17(</w:t>
      </w:r>
      <w:proofErr w:type="gramEnd"/>
      <w:r w:rsidRPr="002A4A0D">
        <w:rPr>
          <w:sz w:val="24"/>
        </w:rPr>
        <w:t>2) 187-226).</w:t>
      </w:r>
    </w:p>
    <w:p w:rsidR="00040C79" w:rsidRPr="002A4A0D" w:rsidRDefault="00040C79" w:rsidP="00040C79">
      <w:pPr>
        <w:pStyle w:val="NoSpacing"/>
        <w:spacing w:line="480" w:lineRule="auto"/>
        <w:ind w:left="720" w:hanging="720"/>
        <w:rPr>
          <w:i/>
          <w:sz w:val="24"/>
        </w:rPr>
      </w:pPr>
      <w:proofErr w:type="gramStart"/>
      <w:r>
        <w:rPr>
          <w:sz w:val="24"/>
        </w:rPr>
        <w:t>Parham, T.</w:t>
      </w:r>
      <w:r w:rsidRPr="002A4A0D">
        <w:rPr>
          <w:sz w:val="24"/>
        </w:rPr>
        <w:t xml:space="preserve"> &amp;White, J. (</w:t>
      </w:r>
      <w:r>
        <w:rPr>
          <w:sz w:val="24"/>
        </w:rPr>
        <w:t>2010</w:t>
      </w:r>
      <w:r w:rsidRPr="002A4A0D">
        <w:rPr>
          <w:sz w:val="24"/>
        </w:rPr>
        <w:t>).</w:t>
      </w:r>
      <w:proofErr w:type="gramEnd"/>
      <w:r w:rsidRPr="002A4A0D">
        <w:rPr>
          <w:sz w:val="24"/>
          <w:u w:val="single"/>
        </w:rPr>
        <w:t xml:space="preserve"> </w:t>
      </w:r>
      <w:r w:rsidRPr="002A4A0D">
        <w:rPr>
          <w:i/>
          <w:sz w:val="24"/>
        </w:rPr>
        <w:t>The psychology of Blacks: An African centered perspective.</w:t>
      </w:r>
      <w:r w:rsidRPr="002A4A0D">
        <w:rPr>
          <w:sz w:val="24"/>
        </w:rPr>
        <w:t xml:space="preserve"> </w:t>
      </w:r>
      <w:r>
        <w:rPr>
          <w:sz w:val="24"/>
        </w:rPr>
        <w:t>(4</w:t>
      </w:r>
      <w:r w:rsidRPr="00856915">
        <w:rPr>
          <w:sz w:val="24"/>
          <w:vertAlign w:val="superscript"/>
        </w:rPr>
        <w:t>th</w:t>
      </w:r>
      <w:r>
        <w:rPr>
          <w:sz w:val="24"/>
        </w:rPr>
        <w:t xml:space="preserve"> </w:t>
      </w:r>
      <w:proofErr w:type="gramStart"/>
      <w:r>
        <w:rPr>
          <w:sz w:val="24"/>
        </w:rPr>
        <w:t>ed</w:t>
      </w:r>
      <w:proofErr w:type="gramEnd"/>
      <w:r>
        <w:rPr>
          <w:sz w:val="24"/>
        </w:rPr>
        <w:t>.).</w:t>
      </w:r>
      <w:r w:rsidRPr="002A4A0D">
        <w:rPr>
          <w:sz w:val="24"/>
        </w:rPr>
        <w:t>Upper Saddle River, NJ: Prentice Hall.</w:t>
      </w:r>
    </w:p>
    <w:p w:rsidR="00040C79" w:rsidRPr="002A4A0D" w:rsidRDefault="00040C79" w:rsidP="00040C79">
      <w:pPr>
        <w:pStyle w:val="NoSpacing"/>
        <w:spacing w:line="480" w:lineRule="auto"/>
        <w:ind w:left="720" w:hanging="720"/>
        <w:rPr>
          <w:sz w:val="24"/>
        </w:rPr>
      </w:pPr>
      <w:proofErr w:type="spellStart"/>
      <w:r w:rsidRPr="002A4A0D">
        <w:rPr>
          <w:sz w:val="24"/>
        </w:rPr>
        <w:t>Levounis</w:t>
      </w:r>
      <w:proofErr w:type="spellEnd"/>
      <w:r w:rsidRPr="002A4A0D">
        <w:rPr>
          <w:sz w:val="24"/>
        </w:rPr>
        <w:t xml:space="preserve">, </w:t>
      </w:r>
      <w:proofErr w:type="spellStart"/>
      <w:r w:rsidRPr="002A4A0D">
        <w:rPr>
          <w:sz w:val="24"/>
        </w:rPr>
        <w:t>Petros</w:t>
      </w:r>
      <w:proofErr w:type="spellEnd"/>
      <w:r w:rsidRPr="002A4A0D">
        <w:rPr>
          <w:sz w:val="24"/>
        </w:rPr>
        <w:t xml:space="preserve">, </w:t>
      </w:r>
      <w:proofErr w:type="spellStart"/>
      <w:r w:rsidRPr="002A4A0D">
        <w:rPr>
          <w:sz w:val="24"/>
        </w:rPr>
        <w:t>Drescher</w:t>
      </w:r>
      <w:proofErr w:type="spellEnd"/>
      <w:r w:rsidRPr="002A4A0D">
        <w:rPr>
          <w:sz w:val="24"/>
        </w:rPr>
        <w:t xml:space="preserve">, Jack &amp; </w:t>
      </w:r>
      <w:proofErr w:type="spellStart"/>
      <w:r w:rsidRPr="002A4A0D">
        <w:rPr>
          <w:sz w:val="24"/>
        </w:rPr>
        <w:t>Barber</w:t>
      </w:r>
      <w:proofErr w:type="gramStart"/>
      <w:r w:rsidRPr="002A4A0D">
        <w:rPr>
          <w:sz w:val="24"/>
        </w:rPr>
        <w:t>,Mary</w:t>
      </w:r>
      <w:proofErr w:type="spellEnd"/>
      <w:proofErr w:type="gramEnd"/>
      <w:r w:rsidRPr="002A4A0D">
        <w:rPr>
          <w:sz w:val="24"/>
        </w:rPr>
        <w:t xml:space="preserve"> (Eds.). </w:t>
      </w:r>
      <w:proofErr w:type="gramStart"/>
      <w:r w:rsidRPr="002A4A0D">
        <w:rPr>
          <w:sz w:val="24"/>
        </w:rPr>
        <w:t xml:space="preserve">(2012). </w:t>
      </w:r>
      <w:r w:rsidRPr="002A4A0D">
        <w:rPr>
          <w:i/>
          <w:sz w:val="24"/>
        </w:rPr>
        <w:t>The LGBT casebook</w:t>
      </w:r>
      <w:r w:rsidRPr="002A4A0D">
        <w:rPr>
          <w:sz w:val="24"/>
        </w:rPr>
        <w:t>.</w:t>
      </w:r>
      <w:proofErr w:type="gramEnd"/>
      <w:r w:rsidRPr="002A4A0D">
        <w:rPr>
          <w:sz w:val="24"/>
        </w:rPr>
        <w:t xml:space="preserve"> Arlington, VA: American Psychiatric Association.</w:t>
      </w:r>
    </w:p>
    <w:p w:rsidR="00040C79" w:rsidRPr="002A4A0D" w:rsidRDefault="00040C79" w:rsidP="00040C79">
      <w:pPr>
        <w:pStyle w:val="NoSpacing"/>
        <w:spacing w:line="480" w:lineRule="auto"/>
        <w:ind w:left="720" w:hanging="720"/>
        <w:rPr>
          <w:sz w:val="24"/>
        </w:rPr>
      </w:pPr>
      <w:proofErr w:type="spellStart"/>
      <w:r w:rsidRPr="002A4A0D">
        <w:rPr>
          <w:sz w:val="24"/>
        </w:rPr>
        <w:t>Scurfield</w:t>
      </w:r>
      <w:proofErr w:type="spellEnd"/>
      <w:r w:rsidRPr="002A4A0D">
        <w:rPr>
          <w:sz w:val="24"/>
        </w:rPr>
        <w:t xml:space="preserve">, M.R. (2001). Positive and negative aspects of the exposure to racism and trauma: Research assessment and treatment implications.  </w:t>
      </w:r>
      <w:r w:rsidRPr="002A4A0D">
        <w:rPr>
          <w:i/>
          <w:sz w:val="24"/>
        </w:rPr>
        <w:t>National Center for Posttraumatic Stress Disorder Clinical Quarterly, 10,</w:t>
      </w:r>
      <w:r w:rsidRPr="002A4A0D">
        <w:rPr>
          <w:sz w:val="24"/>
        </w:rPr>
        <w:t xml:space="preserve"> 1-10.</w:t>
      </w:r>
    </w:p>
    <w:p w:rsidR="00040C79" w:rsidRDefault="00040C79" w:rsidP="00040C79">
      <w:pPr>
        <w:pStyle w:val="NoSpacing"/>
        <w:spacing w:line="480" w:lineRule="auto"/>
        <w:ind w:left="720" w:hanging="720"/>
        <w:rPr>
          <w:sz w:val="24"/>
        </w:rPr>
      </w:pPr>
      <w:proofErr w:type="gramStart"/>
      <w:r w:rsidRPr="002A4A0D">
        <w:rPr>
          <w:sz w:val="24"/>
        </w:rPr>
        <w:t xml:space="preserve">Teed, E. &amp; </w:t>
      </w:r>
      <w:proofErr w:type="spellStart"/>
      <w:r w:rsidRPr="002A4A0D">
        <w:rPr>
          <w:sz w:val="24"/>
        </w:rPr>
        <w:t>Scileppi</w:t>
      </w:r>
      <w:proofErr w:type="spellEnd"/>
      <w:r w:rsidRPr="002A4A0D">
        <w:rPr>
          <w:sz w:val="24"/>
        </w:rPr>
        <w:t>, J. (2007).</w:t>
      </w:r>
      <w:proofErr w:type="gramEnd"/>
      <w:r w:rsidRPr="002A4A0D">
        <w:rPr>
          <w:sz w:val="24"/>
        </w:rPr>
        <w:t xml:space="preserve"> </w:t>
      </w:r>
      <w:r w:rsidRPr="002A4A0D">
        <w:rPr>
          <w:i/>
          <w:sz w:val="24"/>
        </w:rPr>
        <w:t>The community mental health system: A navigational guide for providers</w:t>
      </w:r>
      <w:r w:rsidRPr="002A4A0D">
        <w:rPr>
          <w:sz w:val="24"/>
        </w:rPr>
        <w:t>. Boston, MA: Pearson Education, Inc.</w:t>
      </w:r>
    </w:p>
    <w:p w:rsidR="00040C79" w:rsidRPr="002A4A0D" w:rsidRDefault="00040C79" w:rsidP="00040C79">
      <w:pPr>
        <w:pStyle w:val="NoSpacing"/>
        <w:spacing w:line="480" w:lineRule="auto"/>
        <w:ind w:left="720" w:hanging="720"/>
        <w:rPr>
          <w:i/>
          <w:sz w:val="24"/>
        </w:rPr>
      </w:pPr>
      <w:proofErr w:type="gramStart"/>
      <w:r>
        <w:rPr>
          <w:sz w:val="24"/>
        </w:rPr>
        <w:t>Wood-Robinson,</w:t>
      </w:r>
      <w:r w:rsidRPr="002A4A0D">
        <w:rPr>
          <w:sz w:val="24"/>
        </w:rPr>
        <w:t xml:space="preserve"> (20</w:t>
      </w:r>
      <w:r>
        <w:rPr>
          <w:sz w:val="24"/>
        </w:rPr>
        <w:t>12</w:t>
      </w:r>
      <w:r w:rsidRPr="002A4A0D">
        <w:rPr>
          <w:sz w:val="24"/>
        </w:rPr>
        <w:t>).</w:t>
      </w:r>
      <w:proofErr w:type="gramEnd"/>
      <w:r w:rsidRPr="002A4A0D">
        <w:rPr>
          <w:sz w:val="24"/>
        </w:rPr>
        <w:t xml:space="preserve"> </w:t>
      </w:r>
      <w:r w:rsidRPr="002A4A0D">
        <w:rPr>
          <w:i/>
          <w:sz w:val="24"/>
        </w:rPr>
        <w:t xml:space="preserve">The convergence of race, ethnicity </w:t>
      </w:r>
    </w:p>
    <w:p w:rsidR="00040C79" w:rsidRPr="002A4A0D" w:rsidRDefault="00040C79" w:rsidP="00040C79">
      <w:pPr>
        <w:pStyle w:val="NoSpacing"/>
        <w:spacing w:line="480" w:lineRule="auto"/>
        <w:ind w:left="720" w:hanging="720"/>
        <w:rPr>
          <w:sz w:val="24"/>
        </w:rPr>
      </w:pPr>
      <w:proofErr w:type="gramStart"/>
      <w:r w:rsidRPr="002A4A0D">
        <w:rPr>
          <w:i/>
          <w:sz w:val="24"/>
        </w:rPr>
        <w:t>and</w:t>
      </w:r>
      <w:proofErr w:type="gramEnd"/>
      <w:r w:rsidRPr="002A4A0D">
        <w:rPr>
          <w:i/>
          <w:sz w:val="24"/>
        </w:rPr>
        <w:t xml:space="preserve"> gender: Multiple Identities in counseling</w:t>
      </w:r>
      <w:r w:rsidRPr="00B512FF">
        <w:rPr>
          <w:sz w:val="24"/>
        </w:rPr>
        <w:t>.  (4</w:t>
      </w:r>
      <w:r w:rsidRPr="00B512FF">
        <w:rPr>
          <w:sz w:val="24"/>
          <w:vertAlign w:val="superscript"/>
        </w:rPr>
        <w:t>th</w:t>
      </w:r>
      <w:r w:rsidRPr="00B512FF">
        <w:rPr>
          <w:sz w:val="24"/>
        </w:rPr>
        <w:t xml:space="preserve"> </w:t>
      </w:r>
      <w:proofErr w:type="gramStart"/>
      <w:r w:rsidRPr="00B512FF">
        <w:rPr>
          <w:sz w:val="24"/>
        </w:rPr>
        <w:t>ed</w:t>
      </w:r>
      <w:proofErr w:type="gramEnd"/>
      <w:r w:rsidRPr="00B512FF">
        <w:rPr>
          <w:sz w:val="24"/>
        </w:rPr>
        <w:t>.</w:t>
      </w:r>
      <w:r>
        <w:rPr>
          <w:sz w:val="24"/>
        </w:rPr>
        <w:t>).</w:t>
      </w:r>
      <w:r>
        <w:rPr>
          <w:i/>
          <w:sz w:val="24"/>
        </w:rPr>
        <w:t xml:space="preserve"> </w:t>
      </w:r>
      <w:r w:rsidRPr="002A4A0D">
        <w:rPr>
          <w:sz w:val="24"/>
        </w:rPr>
        <w:t>Upper Saddle River, NJ: Prentice-Hall.</w:t>
      </w:r>
    </w:p>
    <w:sectPr w:rsidR="00040C79" w:rsidRPr="002A4A0D" w:rsidSect="00051CD1">
      <w:headerReference w:type="even" r:id="rId60"/>
      <w:headerReference w:type="default" r:id="rId61"/>
      <w:headerReference w:type="first" r:id="rId6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49B" w:rsidRDefault="0031049B">
      <w:r>
        <w:separator/>
      </w:r>
    </w:p>
  </w:endnote>
  <w:endnote w:type="continuationSeparator" w:id="0">
    <w:p w:rsidR="0031049B" w:rsidRDefault="00310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49B" w:rsidRDefault="0031049B">
      <w:r>
        <w:separator/>
      </w:r>
    </w:p>
  </w:footnote>
  <w:footnote w:type="continuationSeparator" w:id="0">
    <w:p w:rsidR="0031049B" w:rsidRDefault="00310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21" w:rsidRDefault="00B82B21"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82B21" w:rsidRDefault="00B82B21" w:rsidP="000B03B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21" w:rsidRDefault="00B82B21" w:rsidP="00EE41A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22A7">
      <w:rPr>
        <w:rStyle w:val="PageNumber"/>
        <w:noProof/>
      </w:rPr>
      <w:t>20</w:t>
    </w:r>
    <w:r>
      <w:rPr>
        <w:rStyle w:val="PageNumber"/>
      </w:rPr>
      <w:fldChar w:fldCharType="end"/>
    </w:r>
  </w:p>
  <w:p w:rsidR="00B82B21" w:rsidRPr="00D35E50" w:rsidRDefault="00B82B21" w:rsidP="000B03BB">
    <w:pPr>
      <w:pStyle w:val="Header"/>
      <w:ind w:right="360"/>
    </w:pPr>
    <w:r>
      <w:t>Mini-Session II - Fall</w:t>
    </w:r>
    <w:r w:rsidRPr="00D35E50">
      <w:t xml:space="preserve"> 201</w:t>
    </w:r>
    <w:r>
      <w:t>6</w:t>
    </w:r>
    <w:r w:rsidRPr="00D35E50">
      <w:t xml:space="preserve">                                                                                                                     </w:t>
    </w:r>
    <w:r>
      <w:t xml:space="preserve">CON </w:t>
    </w:r>
    <w:r w:rsidRPr="00D35E50">
      <w:t>5381.01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B21" w:rsidRDefault="00B82B21" w:rsidP="00FC376E">
    <w:pPr>
      <w:pStyle w:val="Header"/>
      <w:tabs>
        <w:tab w:val="clear" w:pos="4320"/>
        <w:tab w:val="clear" w:pos="8640"/>
        <w:tab w:val="left" w:pos="10095"/>
      </w:tabs>
    </w:pPr>
    <w:r>
      <w:tab/>
    </w:r>
  </w:p>
  <w:p w:rsidR="00B82B21" w:rsidRDefault="00B82B21" w:rsidP="00FC376E">
    <w:pPr>
      <w:pStyle w:val="Header"/>
      <w:tabs>
        <w:tab w:val="clear" w:pos="4320"/>
        <w:tab w:val="clear" w:pos="8640"/>
        <w:tab w:val="left" w:pos="1009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1D"/>
      </v:shape>
    </w:pict>
  </w:numPicBullet>
  <w:abstractNum w:abstractNumId="0">
    <w:nsid w:val="0ADB167E"/>
    <w:multiLevelType w:val="hybridMultilevel"/>
    <w:tmpl w:val="2C8EA55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DD85C04"/>
    <w:multiLevelType w:val="multilevel"/>
    <w:tmpl w:val="A784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6207ED"/>
    <w:multiLevelType w:val="multilevel"/>
    <w:tmpl w:val="A2DC6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C64C6C"/>
    <w:multiLevelType w:val="hybridMultilevel"/>
    <w:tmpl w:val="1B863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A0BCC"/>
    <w:multiLevelType w:val="hybridMultilevel"/>
    <w:tmpl w:val="9C781A1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2A66302"/>
    <w:multiLevelType w:val="hybridMultilevel"/>
    <w:tmpl w:val="78CE02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561242"/>
    <w:multiLevelType w:val="multilevel"/>
    <w:tmpl w:val="483CA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402FC9"/>
    <w:multiLevelType w:val="hybridMultilevel"/>
    <w:tmpl w:val="268297B2"/>
    <w:lvl w:ilvl="0" w:tplc="FFFFFFFF">
      <w:start w:val="1"/>
      <w:numFmt w:val="decimal"/>
      <w:lvlText w:val="%1."/>
      <w:lvlJc w:val="left"/>
      <w:pPr>
        <w:tabs>
          <w:tab w:val="num" w:pos="360"/>
        </w:tabs>
        <w:ind w:left="360" w:hanging="360"/>
      </w:pPr>
      <w:rPr>
        <w:rFonts w:cs="Times New Roman"/>
        <w:sz w:val="20"/>
        <w:szCs w:val="20"/>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8">
    <w:nsid w:val="295E27AA"/>
    <w:multiLevelType w:val="hybridMultilevel"/>
    <w:tmpl w:val="95964A1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B3D6B"/>
    <w:multiLevelType w:val="hybridMultilevel"/>
    <w:tmpl w:val="E47CFB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943021"/>
    <w:multiLevelType w:val="hybridMultilevel"/>
    <w:tmpl w:val="3D3A3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0F31B66"/>
    <w:multiLevelType w:val="hybridMultilevel"/>
    <w:tmpl w:val="812AC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BD07AB"/>
    <w:multiLevelType w:val="hybridMultilevel"/>
    <w:tmpl w:val="9E1E7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52F85"/>
    <w:multiLevelType w:val="hybridMultilevel"/>
    <w:tmpl w:val="73C8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34370B"/>
    <w:multiLevelType w:val="hybridMultilevel"/>
    <w:tmpl w:val="D15EC33C"/>
    <w:lvl w:ilvl="0" w:tplc="630AD4E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34852F2"/>
    <w:multiLevelType w:val="hybridMultilevel"/>
    <w:tmpl w:val="A3B02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530341"/>
    <w:multiLevelType w:val="hybridMultilevel"/>
    <w:tmpl w:val="EEBE8D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36132B"/>
    <w:multiLevelType w:val="hybridMultilevel"/>
    <w:tmpl w:val="2764970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66604"/>
    <w:multiLevelType w:val="hybridMultilevel"/>
    <w:tmpl w:val="C3DE9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08577A"/>
    <w:multiLevelType w:val="hybridMultilevel"/>
    <w:tmpl w:val="1BF4A0B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B22009"/>
    <w:multiLevelType w:val="multilevel"/>
    <w:tmpl w:val="72A6E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490256"/>
    <w:multiLevelType w:val="hybridMultilevel"/>
    <w:tmpl w:val="BB60E282"/>
    <w:lvl w:ilvl="0" w:tplc="6958EE8A">
      <w:start w:val="1"/>
      <w:numFmt w:val="low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nsid w:val="77874C9B"/>
    <w:multiLevelType w:val="hybridMultilevel"/>
    <w:tmpl w:val="4770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15BED"/>
    <w:multiLevelType w:val="hybridMultilevel"/>
    <w:tmpl w:val="BBA08D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195114"/>
    <w:multiLevelType w:val="hybridMultilevel"/>
    <w:tmpl w:val="69FEA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0775E3"/>
    <w:multiLevelType w:val="hybridMultilevel"/>
    <w:tmpl w:val="C4A6C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24"/>
  </w:num>
  <w:num w:numId="4">
    <w:abstractNumId w:val="15"/>
  </w:num>
  <w:num w:numId="5">
    <w:abstractNumId w:val="18"/>
  </w:num>
  <w:num w:numId="6">
    <w:abstractNumId w:val="23"/>
  </w:num>
  <w:num w:numId="7">
    <w:abstractNumId w:val="13"/>
  </w:num>
  <w:num w:numId="8">
    <w:abstractNumId w:val="12"/>
  </w:num>
  <w:num w:numId="9">
    <w:abstractNumId w:val="21"/>
  </w:num>
  <w:num w:numId="10">
    <w:abstractNumId w:val="3"/>
  </w:num>
  <w:num w:numId="11">
    <w:abstractNumId w:val="20"/>
  </w:num>
  <w:num w:numId="12">
    <w:abstractNumId w:val="1"/>
  </w:num>
  <w:num w:numId="13">
    <w:abstractNumId w:val="0"/>
  </w:num>
  <w:num w:numId="14">
    <w:abstractNumId w:val="19"/>
  </w:num>
  <w:num w:numId="15">
    <w:abstractNumId w:val="5"/>
  </w:num>
  <w:num w:numId="16">
    <w:abstractNumId w:val="8"/>
  </w:num>
  <w:num w:numId="17">
    <w:abstractNumId w:val="2"/>
  </w:num>
  <w:num w:numId="18">
    <w:abstractNumId w:val="6"/>
  </w:num>
  <w:num w:numId="19">
    <w:abstractNumId w:val="17"/>
  </w:num>
  <w:num w:numId="20">
    <w:abstractNumId w:val="11"/>
  </w:num>
  <w:num w:numId="21">
    <w:abstractNumId w:val="16"/>
  </w:num>
  <w:num w:numId="22">
    <w:abstractNumId w:val="14"/>
  </w:num>
  <w:num w:numId="23">
    <w:abstractNumId w:val="22"/>
  </w:num>
  <w:num w:numId="24">
    <w:abstractNumId w:val="25"/>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s>
  <w:rsids>
    <w:rsidRoot w:val="00BD585E"/>
    <w:rsid w:val="00001D1F"/>
    <w:rsid w:val="000062BC"/>
    <w:rsid w:val="00013B91"/>
    <w:rsid w:val="00015E88"/>
    <w:rsid w:val="00030D3D"/>
    <w:rsid w:val="00040C79"/>
    <w:rsid w:val="00051CD1"/>
    <w:rsid w:val="0005583E"/>
    <w:rsid w:val="00074CFB"/>
    <w:rsid w:val="0007592E"/>
    <w:rsid w:val="00080C39"/>
    <w:rsid w:val="000846B9"/>
    <w:rsid w:val="000A0086"/>
    <w:rsid w:val="000A1C35"/>
    <w:rsid w:val="000A22AE"/>
    <w:rsid w:val="000A5BCD"/>
    <w:rsid w:val="000A7605"/>
    <w:rsid w:val="000B03BB"/>
    <w:rsid w:val="000B6EDF"/>
    <w:rsid w:val="000C042C"/>
    <w:rsid w:val="000C5128"/>
    <w:rsid w:val="000D059D"/>
    <w:rsid w:val="000D18D1"/>
    <w:rsid w:val="000D2121"/>
    <w:rsid w:val="000D5956"/>
    <w:rsid w:val="000E2078"/>
    <w:rsid w:val="0010594A"/>
    <w:rsid w:val="00107C70"/>
    <w:rsid w:val="00110C42"/>
    <w:rsid w:val="001119E8"/>
    <w:rsid w:val="00113B70"/>
    <w:rsid w:val="00117282"/>
    <w:rsid w:val="00124479"/>
    <w:rsid w:val="00124B8D"/>
    <w:rsid w:val="00126F99"/>
    <w:rsid w:val="0013120D"/>
    <w:rsid w:val="00131F39"/>
    <w:rsid w:val="001357F1"/>
    <w:rsid w:val="00136370"/>
    <w:rsid w:val="00181FCF"/>
    <w:rsid w:val="001836D1"/>
    <w:rsid w:val="00187D29"/>
    <w:rsid w:val="001900A0"/>
    <w:rsid w:val="001923D5"/>
    <w:rsid w:val="001A0C28"/>
    <w:rsid w:val="001A1427"/>
    <w:rsid w:val="001A287A"/>
    <w:rsid w:val="001B41BA"/>
    <w:rsid w:val="001C0197"/>
    <w:rsid w:val="001C2E9B"/>
    <w:rsid w:val="001D7CCC"/>
    <w:rsid w:val="001F5390"/>
    <w:rsid w:val="00203B97"/>
    <w:rsid w:val="00203DB6"/>
    <w:rsid w:val="00210359"/>
    <w:rsid w:val="00227811"/>
    <w:rsid w:val="00231415"/>
    <w:rsid w:val="00233882"/>
    <w:rsid w:val="00235DFC"/>
    <w:rsid w:val="002534AC"/>
    <w:rsid w:val="00253742"/>
    <w:rsid w:val="0028000F"/>
    <w:rsid w:val="0028124B"/>
    <w:rsid w:val="002878A9"/>
    <w:rsid w:val="0029393D"/>
    <w:rsid w:val="002A4A0D"/>
    <w:rsid w:val="002C423E"/>
    <w:rsid w:val="002D0205"/>
    <w:rsid w:val="002D1FDD"/>
    <w:rsid w:val="002E7DFC"/>
    <w:rsid w:val="00303A5B"/>
    <w:rsid w:val="0030757D"/>
    <w:rsid w:val="0031049B"/>
    <w:rsid w:val="003121A6"/>
    <w:rsid w:val="0031355A"/>
    <w:rsid w:val="0031418D"/>
    <w:rsid w:val="00314977"/>
    <w:rsid w:val="0031730C"/>
    <w:rsid w:val="00325ED4"/>
    <w:rsid w:val="0033117A"/>
    <w:rsid w:val="00352FE8"/>
    <w:rsid w:val="00361F4B"/>
    <w:rsid w:val="0038449A"/>
    <w:rsid w:val="003862A5"/>
    <w:rsid w:val="00394007"/>
    <w:rsid w:val="003A45C2"/>
    <w:rsid w:val="003A4FE1"/>
    <w:rsid w:val="003A5B31"/>
    <w:rsid w:val="003C366E"/>
    <w:rsid w:val="003D6B00"/>
    <w:rsid w:val="003E7309"/>
    <w:rsid w:val="003F0367"/>
    <w:rsid w:val="003F087B"/>
    <w:rsid w:val="00406FA6"/>
    <w:rsid w:val="00425DB3"/>
    <w:rsid w:val="00446A61"/>
    <w:rsid w:val="00466EE0"/>
    <w:rsid w:val="00471D23"/>
    <w:rsid w:val="00473BAD"/>
    <w:rsid w:val="00474940"/>
    <w:rsid w:val="00481186"/>
    <w:rsid w:val="00484565"/>
    <w:rsid w:val="00493CD3"/>
    <w:rsid w:val="00497BCD"/>
    <w:rsid w:val="004A25AD"/>
    <w:rsid w:val="004E37C5"/>
    <w:rsid w:val="004F1E0E"/>
    <w:rsid w:val="004F3161"/>
    <w:rsid w:val="004F5D91"/>
    <w:rsid w:val="004F67B6"/>
    <w:rsid w:val="0050011E"/>
    <w:rsid w:val="00515C70"/>
    <w:rsid w:val="005249C4"/>
    <w:rsid w:val="00530FDC"/>
    <w:rsid w:val="00535F4E"/>
    <w:rsid w:val="005463CC"/>
    <w:rsid w:val="005473EF"/>
    <w:rsid w:val="00550EC5"/>
    <w:rsid w:val="00552426"/>
    <w:rsid w:val="005570E0"/>
    <w:rsid w:val="0056168F"/>
    <w:rsid w:val="005647E6"/>
    <w:rsid w:val="00582563"/>
    <w:rsid w:val="00583939"/>
    <w:rsid w:val="00585B48"/>
    <w:rsid w:val="0058727F"/>
    <w:rsid w:val="00592DA9"/>
    <w:rsid w:val="005947E9"/>
    <w:rsid w:val="005A28F1"/>
    <w:rsid w:val="005A2D96"/>
    <w:rsid w:val="005A721D"/>
    <w:rsid w:val="005C033D"/>
    <w:rsid w:val="005D11C9"/>
    <w:rsid w:val="005D21D0"/>
    <w:rsid w:val="005E3840"/>
    <w:rsid w:val="005E4164"/>
    <w:rsid w:val="005E6BF1"/>
    <w:rsid w:val="005F4AFC"/>
    <w:rsid w:val="005F64A2"/>
    <w:rsid w:val="00601DBF"/>
    <w:rsid w:val="00610C3F"/>
    <w:rsid w:val="006237BC"/>
    <w:rsid w:val="0063043E"/>
    <w:rsid w:val="00631A0F"/>
    <w:rsid w:val="0063229D"/>
    <w:rsid w:val="006430E5"/>
    <w:rsid w:val="00643194"/>
    <w:rsid w:val="00646CA1"/>
    <w:rsid w:val="006643E9"/>
    <w:rsid w:val="00665C3F"/>
    <w:rsid w:val="00665EF8"/>
    <w:rsid w:val="006748E6"/>
    <w:rsid w:val="00680837"/>
    <w:rsid w:val="00684D0E"/>
    <w:rsid w:val="00691336"/>
    <w:rsid w:val="00691CB8"/>
    <w:rsid w:val="00693648"/>
    <w:rsid w:val="006944CC"/>
    <w:rsid w:val="006A76F3"/>
    <w:rsid w:val="006A7F1B"/>
    <w:rsid w:val="006B3357"/>
    <w:rsid w:val="006B4D66"/>
    <w:rsid w:val="006C6033"/>
    <w:rsid w:val="006C63B6"/>
    <w:rsid w:val="006C6F1A"/>
    <w:rsid w:val="006D69ED"/>
    <w:rsid w:val="006D6E7B"/>
    <w:rsid w:val="006F7292"/>
    <w:rsid w:val="0070532D"/>
    <w:rsid w:val="0070692E"/>
    <w:rsid w:val="00717DC1"/>
    <w:rsid w:val="0072055A"/>
    <w:rsid w:val="00723468"/>
    <w:rsid w:val="00730F71"/>
    <w:rsid w:val="00732248"/>
    <w:rsid w:val="00740622"/>
    <w:rsid w:val="00743FBB"/>
    <w:rsid w:val="007554CE"/>
    <w:rsid w:val="00756BF4"/>
    <w:rsid w:val="00761F8F"/>
    <w:rsid w:val="007628FC"/>
    <w:rsid w:val="00763EFD"/>
    <w:rsid w:val="00767EF6"/>
    <w:rsid w:val="00794686"/>
    <w:rsid w:val="00795EFC"/>
    <w:rsid w:val="007B4186"/>
    <w:rsid w:val="007B54C6"/>
    <w:rsid w:val="007B5A2D"/>
    <w:rsid w:val="007C262D"/>
    <w:rsid w:val="007D3F5E"/>
    <w:rsid w:val="007D73E9"/>
    <w:rsid w:val="007E2453"/>
    <w:rsid w:val="007E6BC6"/>
    <w:rsid w:val="00821397"/>
    <w:rsid w:val="008230C6"/>
    <w:rsid w:val="00834022"/>
    <w:rsid w:val="00842114"/>
    <w:rsid w:val="00844D84"/>
    <w:rsid w:val="008466EB"/>
    <w:rsid w:val="00853CC4"/>
    <w:rsid w:val="008572E7"/>
    <w:rsid w:val="00864318"/>
    <w:rsid w:val="00891CF8"/>
    <w:rsid w:val="008C28B4"/>
    <w:rsid w:val="008D1930"/>
    <w:rsid w:val="008D1933"/>
    <w:rsid w:val="008E15AB"/>
    <w:rsid w:val="008E3418"/>
    <w:rsid w:val="008E6F37"/>
    <w:rsid w:val="008F4770"/>
    <w:rsid w:val="0090213C"/>
    <w:rsid w:val="00910C78"/>
    <w:rsid w:val="00910D6E"/>
    <w:rsid w:val="00910DF8"/>
    <w:rsid w:val="00914B8A"/>
    <w:rsid w:val="00917AB3"/>
    <w:rsid w:val="009276A9"/>
    <w:rsid w:val="00933BA1"/>
    <w:rsid w:val="009340DA"/>
    <w:rsid w:val="0093422F"/>
    <w:rsid w:val="0094528E"/>
    <w:rsid w:val="009540E9"/>
    <w:rsid w:val="0096252E"/>
    <w:rsid w:val="009632C4"/>
    <w:rsid w:val="00964415"/>
    <w:rsid w:val="00973FDA"/>
    <w:rsid w:val="00976BF3"/>
    <w:rsid w:val="00977613"/>
    <w:rsid w:val="00977807"/>
    <w:rsid w:val="009826B0"/>
    <w:rsid w:val="00992575"/>
    <w:rsid w:val="00995145"/>
    <w:rsid w:val="00996822"/>
    <w:rsid w:val="009971C9"/>
    <w:rsid w:val="009A1653"/>
    <w:rsid w:val="009A29D2"/>
    <w:rsid w:val="009A311E"/>
    <w:rsid w:val="009A6C42"/>
    <w:rsid w:val="009C7A7F"/>
    <w:rsid w:val="009D681F"/>
    <w:rsid w:val="009E424F"/>
    <w:rsid w:val="009F196B"/>
    <w:rsid w:val="009F4976"/>
    <w:rsid w:val="009F5767"/>
    <w:rsid w:val="00A0172F"/>
    <w:rsid w:val="00A0433F"/>
    <w:rsid w:val="00A044B6"/>
    <w:rsid w:val="00A36200"/>
    <w:rsid w:val="00A36AE8"/>
    <w:rsid w:val="00A45DB4"/>
    <w:rsid w:val="00A56D5D"/>
    <w:rsid w:val="00A60B9A"/>
    <w:rsid w:val="00A63700"/>
    <w:rsid w:val="00A70302"/>
    <w:rsid w:val="00A87473"/>
    <w:rsid w:val="00AB6E93"/>
    <w:rsid w:val="00AC0C35"/>
    <w:rsid w:val="00AC1F6B"/>
    <w:rsid w:val="00AC4687"/>
    <w:rsid w:val="00AD017B"/>
    <w:rsid w:val="00AD2B47"/>
    <w:rsid w:val="00AD3DA2"/>
    <w:rsid w:val="00AE7DBC"/>
    <w:rsid w:val="00AF386D"/>
    <w:rsid w:val="00AF49CE"/>
    <w:rsid w:val="00B011F7"/>
    <w:rsid w:val="00B01C06"/>
    <w:rsid w:val="00B1470D"/>
    <w:rsid w:val="00B21293"/>
    <w:rsid w:val="00B22329"/>
    <w:rsid w:val="00B27017"/>
    <w:rsid w:val="00B32EFB"/>
    <w:rsid w:val="00B35393"/>
    <w:rsid w:val="00B422A7"/>
    <w:rsid w:val="00B4795A"/>
    <w:rsid w:val="00B50007"/>
    <w:rsid w:val="00B50DCC"/>
    <w:rsid w:val="00B547D7"/>
    <w:rsid w:val="00B56F0B"/>
    <w:rsid w:val="00B612D7"/>
    <w:rsid w:val="00B76A4D"/>
    <w:rsid w:val="00B80E39"/>
    <w:rsid w:val="00B82B21"/>
    <w:rsid w:val="00B836CD"/>
    <w:rsid w:val="00B966F8"/>
    <w:rsid w:val="00BB71A9"/>
    <w:rsid w:val="00BD4F68"/>
    <w:rsid w:val="00BD585E"/>
    <w:rsid w:val="00C03034"/>
    <w:rsid w:val="00C046D3"/>
    <w:rsid w:val="00C3762F"/>
    <w:rsid w:val="00C40EFE"/>
    <w:rsid w:val="00C43822"/>
    <w:rsid w:val="00C46D9F"/>
    <w:rsid w:val="00C54DF5"/>
    <w:rsid w:val="00C56F76"/>
    <w:rsid w:val="00C672C3"/>
    <w:rsid w:val="00C70081"/>
    <w:rsid w:val="00C91245"/>
    <w:rsid w:val="00C91AAA"/>
    <w:rsid w:val="00C946B3"/>
    <w:rsid w:val="00CA1ECC"/>
    <w:rsid w:val="00CA225C"/>
    <w:rsid w:val="00CB1242"/>
    <w:rsid w:val="00CC0B6C"/>
    <w:rsid w:val="00CC2958"/>
    <w:rsid w:val="00CD44F5"/>
    <w:rsid w:val="00CF2860"/>
    <w:rsid w:val="00D06984"/>
    <w:rsid w:val="00D07AEC"/>
    <w:rsid w:val="00D1011F"/>
    <w:rsid w:val="00D10D3C"/>
    <w:rsid w:val="00D1503E"/>
    <w:rsid w:val="00D16FA3"/>
    <w:rsid w:val="00D25E7D"/>
    <w:rsid w:val="00D279AF"/>
    <w:rsid w:val="00D35E50"/>
    <w:rsid w:val="00D407B9"/>
    <w:rsid w:val="00D427AB"/>
    <w:rsid w:val="00D442FD"/>
    <w:rsid w:val="00D50397"/>
    <w:rsid w:val="00D56370"/>
    <w:rsid w:val="00D652F3"/>
    <w:rsid w:val="00D66102"/>
    <w:rsid w:val="00D71DCD"/>
    <w:rsid w:val="00D91544"/>
    <w:rsid w:val="00DA44FF"/>
    <w:rsid w:val="00DB641A"/>
    <w:rsid w:val="00DB7DBE"/>
    <w:rsid w:val="00DC7972"/>
    <w:rsid w:val="00DE19BF"/>
    <w:rsid w:val="00DE1AC7"/>
    <w:rsid w:val="00DE3992"/>
    <w:rsid w:val="00DE7A9F"/>
    <w:rsid w:val="00DF0DC1"/>
    <w:rsid w:val="00DF2660"/>
    <w:rsid w:val="00DF7AFC"/>
    <w:rsid w:val="00E03EB1"/>
    <w:rsid w:val="00E04384"/>
    <w:rsid w:val="00E175AE"/>
    <w:rsid w:val="00E24B7E"/>
    <w:rsid w:val="00E408A2"/>
    <w:rsid w:val="00E45383"/>
    <w:rsid w:val="00E574D2"/>
    <w:rsid w:val="00E679F3"/>
    <w:rsid w:val="00E7335D"/>
    <w:rsid w:val="00E840ED"/>
    <w:rsid w:val="00E92606"/>
    <w:rsid w:val="00E96738"/>
    <w:rsid w:val="00E9673F"/>
    <w:rsid w:val="00EA4D0E"/>
    <w:rsid w:val="00EC1ACA"/>
    <w:rsid w:val="00EC6842"/>
    <w:rsid w:val="00ED0C60"/>
    <w:rsid w:val="00ED490F"/>
    <w:rsid w:val="00ED7DF0"/>
    <w:rsid w:val="00EE41A2"/>
    <w:rsid w:val="00EE5200"/>
    <w:rsid w:val="00EE555A"/>
    <w:rsid w:val="00EF2235"/>
    <w:rsid w:val="00EF5839"/>
    <w:rsid w:val="00F03BCD"/>
    <w:rsid w:val="00F0575E"/>
    <w:rsid w:val="00F069F8"/>
    <w:rsid w:val="00F12073"/>
    <w:rsid w:val="00F256BC"/>
    <w:rsid w:val="00F44DFE"/>
    <w:rsid w:val="00F45A9F"/>
    <w:rsid w:val="00F50400"/>
    <w:rsid w:val="00F5558D"/>
    <w:rsid w:val="00F606A5"/>
    <w:rsid w:val="00F85177"/>
    <w:rsid w:val="00FA0177"/>
    <w:rsid w:val="00FA51EE"/>
    <w:rsid w:val="00FA5B94"/>
    <w:rsid w:val="00FA7E59"/>
    <w:rsid w:val="00FB58F8"/>
    <w:rsid w:val="00FC376E"/>
    <w:rsid w:val="00FC6FF4"/>
    <w:rsid w:val="00FC746A"/>
    <w:rsid w:val="00FD1B55"/>
    <w:rsid w:val="00FD40E7"/>
    <w:rsid w:val="00FE0E22"/>
    <w:rsid w:val="00FE68CD"/>
    <w:rsid w:val="00FE794F"/>
    <w:rsid w:val="00FF4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3F63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3">
    <w:name w:val="heading 3"/>
    <w:basedOn w:val="Normal"/>
    <w:next w:val="Normal"/>
    <w:link w:val="Heading3Char"/>
    <w:unhideWhenUsed/>
    <w:qFormat/>
    <w:rsid w:val="009625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uiPriority w:val="99"/>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743FBB"/>
  </w:style>
  <w:style w:type="table" w:styleId="TableGrid">
    <w:name w:val="Table Grid"/>
    <w:basedOn w:val="TableNormal"/>
    <w:uiPriority w:val="59"/>
    <w:rsid w:val="00D3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51CD1"/>
    <w:pPr>
      <w:jc w:val="center"/>
    </w:pPr>
    <w:rPr>
      <w:rFonts w:ascii="Garamond" w:hAnsi="Garamond"/>
      <w:sz w:val="24"/>
    </w:rPr>
  </w:style>
  <w:style w:type="character" w:customStyle="1" w:styleId="TitleChar">
    <w:name w:val="Title Char"/>
    <w:basedOn w:val="DefaultParagraphFont"/>
    <w:link w:val="Title"/>
    <w:rsid w:val="00051CD1"/>
    <w:rPr>
      <w:rFonts w:ascii="Garamond" w:hAnsi="Garamond"/>
      <w:sz w:val="24"/>
    </w:rPr>
  </w:style>
  <w:style w:type="paragraph" w:styleId="BodyText">
    <w:name w:val="Body Text"/>
    <w:basedOn w:val="Normal"/>
    <w:link w:val="BodyTextChar"/>
    <w:rsid w:val="00051CD1"/>
    <w:rPr>
      <w:rFonts w:ascii="Garamond" w:hAnsi="Garamond"/>
      <w:sz w:val="24"/>
    </w:rPr>
  </w:style>
  <w:style w:type="character" w:customStyle="1" w:styleId="BodyTextChar">
    <w:name w:val="Body Text Char"/>
    <w:basedOn w:val="DefaultParagraphFont"/>
    <w:link w:val="BodyText"/>
    <w:rsid w:val="00051CD1"/>
    <w:rPr>
      <w:rFonts w:ascii="Garamond" w:hAnsi="Garamond"/>
      <w:sz w:val="24"/>
    </w:rPr>
  </w:style>
  <w:style w:type="character" w:customStyle="1" w:styleId="Heading3Char">
    <w:name w:val="Heading 3 Char"/>
    <w:basedOn w:val="DefaultParagraphFont"/>
    <w:link w:val="Heading3"/>
    <w:rsid w:val="0096252E"/>
    <w:rPr>
      <w:rFonts w:asciiTheme="majorHAnsi" w:eastAsiaTheme="majorEastAsia" w:hAnsiTheme="majorHAnsi" w:cstheme="majorBidi"/>
      <w:color w:val="243F60" w:themeColor="accent1" w:themeShade="7F"/>
      <w:sz w:val="24"/>
      <w:szCs w:val="24"/>
    </w:rPr>
  </w:style>
  <w:style w:type="paragraph" w:customStyle="1" w:styleId="DefaultText1">
    <w:name w:val="Default Text:1"/>
    <w:basedOn w:val="Normal"/>
    <w:rsid w:val="00794686"/>
    <w:pPr>
      <w:overflowPunct w:val="0"/>
      <w:autoSpaceDE w:val="0"/>
      <w:autoSpaceDN w:val="0"/>
      <w:adjustRightInd w:val="0"/>
      <w:textAlignment w:val="baseline"/>
    </w:pPr>
    <w:rPr>
      <w:sz w:val="24"/>
    </w:rPr>
  </w:style>
  <w:style w:type="character" w:customStyle="1" w:styleId="apple-style-span">
    <w:name w:val="apple-style-span"/>
    <w:basedOn w:val="DefaultParagraphFont"/>
    <w:rsid w:val="00794686"/>
  </w:style>
  <w:style w:type="character" w:customStyle="1" w:styleId="apple-converted-space">
    <w:name w:val="apple-converted-space"/>
    <w:basedOn w:val="DefaultParagraphFont"/>
    <w:rsid w:val="00794686"/>
  </w:style>
  <w:style w:type="character" w:customStyle="1" w:styleId="watch-title">
    <w:name w:val="watch-title"/>
    <w:basedOn w:val="DefaultParagraphFont"/>
    <w:rsid w:val="00E408A2"/>
  </w:style>
  <w:style w:type="character" w:customStyle="1" w:styleId="head3">
    <w:name w:val="head3"/>
    <w:basedOn w:val="DefaultParagraphFont"/>
    <w:rsid w:val="00DE7A9F"/>
  </w:style>
  <w:style w:type="character" w:customStyle="1" w:styleId="normalchar">
    <w:name w:val="normal__char"/>
    <w:basedOn w:val="DefaultParagraphFont"/>
    <w:rsid w:val="005E6BF1"/>
  </w:style>
  <w:style w:type="character" w:customStyle="1" w:styleId="PlainTextChar">
    <w:name w:val="Plain Text Char"/>
    <w:link w:val="PlainText"/>
    <w:uiPriority w:val="99"/>
    <w:rsid w:val="005E6BF1"/>
    <w:rPr>
      <w:rFonts w:ascii="Consolas" w:eastAsia="Calibri" w:hAnsi="Consolas"/>
      <w:sz w:val="21"/>
      <w:szCs w:val="21"/>
      <w:lang w:bidi="he-IL"/>
    </w:rPr>
  </w:style>
  <w:style w:type="paragraph" w:styleId="PlainText">
    <w:name w:val="Plain Text"/>
    <w:basedOn w:val="Normal"/>
    <w:link w:val="PlainTextChar"/>
    <w:uiPriority w:val="99"/>
    <w:rsid w:val="005E6BF1"/>
    <w:rPr>
      <w:rFonts w:ascii="Consolas" w:eastAsia="Calibri" w:hAnsi="Consolas"/>
      <w:sz w:val="21"/>
      <w:szCs w:val="21"/>
      <w:lang w:bidi="he-IL"/>
    </w:rPr>
  </w:style>
  <w:style w:type="character" w:customStyle="1" w:styleId="PlainTextChar1">
    <w:name w:val="Plain Text Char1"/>
    <w:basedOn w:val="DefaultParagraphFont"/>
    <w:semiHidden/>
    <w:rsid w:val="005E6BF1"/>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85E"/>
  </w:style>
  <w:style w:type="paragraph" w:styleId="Heading1">
    <w:name w:val="heading 1"/>
    <w:basedOn w:val="Normal"/>
    <w:next w:val="Normal"/>
    <w:qFormat/>
    <w:rsid w:val="00BD585E"/>
    <w:pPr>
      <w:keepNext/>
      <w:outlineLvl w:val="0"/>
    </w:pPr>
    <w:rPr>
      <w:b/>
      <w:sz w:val="24"/>
      <w:u w:val="single"/>
    </w:rPr>
  </w:style>
  <w:style w:type="paragraph" w:styleId="Heading2">
    <w:name w:val="heading 2"/>
    <w:basedOn w:val="Normal"/>
    <w:next w:val="Normal"/>
    <w:qFormat/>
    <w:rsid w:val="00BD585E"/>
    <w:pPr>
      <w:keepNext/>
      <w:spacing w:line="360" w:lineRule="auto"/>
      <w:outlineLvl w:val="1"/>
    </w:pPr>
    <w:rPr>
      <w:sz w:val="24"/>
    </w:rPr>
  </w:style>
  <w:style w:type="paragraph" w:styleId="Heading3">
    <w:name w:val="heading 3"/>
    <w:basedOn w:val="Normal"/>
    <w:next w:val="Normal"/>
    <w:link w:val="Heading3Char"/>
    <w:unhideWhenUsed/>
    <w:qFormat/>
    <w:rsid w:val="0096252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BD585E"/>
    <w:pPr>
      <w:keepNext/>
      <w:widowControl w:val="0"/>
      <w:tabs>
        <w:tab w:val="center" w:pos="4680"/>
      </w:tabs>
      <w:outlineLvl w:val="3"/>
    </w:pPr>
    <w:rPr>
      <w:rFonts w:ascii="Californian FB" w:hAnsi="Californian FB" w:cs="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7592E"/>
    <w:rPr>
      <w:color w:val="0000FF"/>
      <w:u w:val="single"/>
    </w:rPr>
  </w:style>
  <w:style w:type="paragraph" w:styleId="Header">
    <w:name w:val="header"/>
    <w:basedOn w:val="Normal"/>
    <w:rsid w:val="000B03BB"/>
    <w:pPr>
      <w:tabs>
        <w:tab w:val="center" w:pos="4320"/>
        <w:tab w:val="right" w:pos="8640"/>
      </w:tabs>
    </w:pPr>
  </w:style>
  <w:style w:type="character" w:styleId="PageNumber">
    <w:name w:val="page number"/>
    <w:basedOn w:val="DefaultParagraphFont"/>
    <w:rsid w:val="000B03BB"/>
  </w:style>
  <w:style w:type="paragraph" w:styleId="Footer">
    <w:name w:val="footer"/>
    <w:basedOn w:val="Normal"/>
    <w:rsid w:val="000B03BB"/>
    <w:pPr>
      <w:tabs>
        <w:tab w:val="center" w:pos="4320"/>
        <w:tab w:val="right" w:pos="8640"/>
      </w:tabs>
    </w:pPr>
  </w:style>
  <w:style w:type="paragraph" w:styleId="NormalWeb">
    <w:name w:val="Normal (Web)"/>
    <w:basedOn w:val="Normal"/>
    <w:uiPriority w:val="99"/>
    <w:rsid w:val="004E37C5"/>
    <w:pPr>
      <w:overflowPunct w:val="0"/>
      <w:autoSpaceDE w:val="0"/>
      <w:autoSpaceDN w:val="0"/>
      <w:adjustRightInd w:val="0"/>
      <w:spacing w:before="100" w:after="100"/>
      <w:textAlignment w:val="baseline"/>
    </w:pPr>
    <w:rPr>
      <w:color w:val="000000"/>
      <w:sz w:val="24"/>
    </w:rPr>
  </w:style>
  <w:style w:type="character" w:styleId="FollowedHyperlink">
    <w:name w:val="FollowedHyperlink"/>
    <w:basedOn w:val="DefaultParagraphFont"/>
    <w:rsid w:val="009D681F"/>
    <w:rPr>
      <w:color w:val="800080"/>
      <w:u w:val="single"/>
    </w:rPr>
  </w:style>
  <w:style w:type="paragraph" w:styleId="BalloonText">
    <w:name w:val="Balloon Text"/>
    <w:basedOn w:val="Normal"/>
    <w:link w:val="BalloonTextChar"/>
    <w:rsid w:val="00B011F7"/>
    <w:rPr>
      <w:rFonts w:ascii="Tahoma" w:hAnsi="Tahoma" w:cs="Tahoma"/>
      <w:sz w:val="16"/>
      <w:szCs w:val="16"/>
    </w:rPr>
  </w:style>
  <w:style w:type="character" w:customStyle="1" w:styleId="BalloonTextChar">
    <w:name w:val="Balloon Text Char"/>
    <w:basedOn w:val="DefaultParagraphFont"/>
    <w:link w:val="BalloonText"/>
    <w:rsid w:val="00B011F7"/>
    <w:rPr>
      <w:rFonts w:ascii="Tahoma" w:hAnsi="Tahoma" w:cs="Tahoma"/>
      <w:sz w:val="16"/>
      <w:szCs w:val="16"/>
    </w:rPr>
  </w:style>
  <w:style w:type="character" w:styleId="Emphasis">
    <w:name w:val="Emphasis"/>
    <w:basedOn w:val="DefaultParagraphFont"/>
    <w:uiPriority w:val="20"/>
    <w:qFormat/>
    <w:rsid w:val="00DB7DBE"/>
    <w:rPr>
      <w:i/>
      <w:iCs/>
    </w:rPr>
  </w:style>
  <w:style w:type="character" w:customStyle="1" w:styleId="hw">
    <w:name w:val="hw"/>
    <w:basedOn w:val="DefaultParagraphFont"/>
    <w:rsid w:val="00D16FA3"/>
  </w:style>
  <w:style w:type="paragraph" w:styleId="ListParagraph">
    <w:name w:val="List Paragraph"/>
    <w:basedOn w:val="Normal"/>
    <w:uiPriority w:val="34"/>
    <w:qFormat/>
    <w:rsid w:val="00A63700"/>
    <w:pPr>
      <w:ind w:left="720"/>
    </w:pPr>
  </w:style>
  <w:style w:type="character" w:styleId="Strong">
    <w:name w:val="Strong"/>
    <w:basedOn w:val="DefaultParagraphFont"/>
    <w:uiPriority w:val="22"/>
    <w:qFormat/>
    <w:rsid w:val="00680837"/>
    <w:rPr>
      <w:b/>
      <w:bCs/>
    </w:rPr>
  </w:style>
  <w:style w:type="paragraph" w:styleId="NoSpacing">
    <w:name w:val="No Spacing"/>
    <w:uiPriority w:val="1"/>
    <w:qFormat/>
    <w:rsid w:val="00743FBB"/>
  </w:style>
  <w:style w:type="table" w:styleId="TableGrid">
    <w:name w:val="Table Grid"/>
    <w:basedOn w:val="TableNormal"/>
    <w:uiPriority w:val="59"/>
    <w:rsid w:val="00D35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51CD1"/>
    <w:pPr>
      <w:jc w:val="center"/>
    </w:pPr>
    <w:rPr>
      <w:rFonts w:ascii="Garamond" w:hAnsi="Garamond"/>
      <w:sz w:val="24"/>
    </w:rPr>
  </w:style>
  <w:style w:type="character" w:customStyle="1" w:styleId="TitleChar">
    <w:name w:val="Title Char"/>
    <w:basedOn w:val="DefaultParagraphFont"/>
    <w:link w:val="Title"/>
    <w:rsid w:val="00051CD1"/>
    <w:rPr>
      <w:rFonts w:ascii="Garamond" w:hAnsi="Garamond"/>
      <w:sz w:val="24"/>
    </w:rPr>
  </w:style>
  <w:style w:type="paragraph" w:styleId="BodyText">
    <w:name w:val="Body Text"/>
    <w:basedOn w:val="Normal"/>
    <w:link w:val="BodyTextChar"/>
    <w:rsid w:val="00051CD1"/>
    <w:rPr>
      <w:rFonts w:ascii="Garamond" w:hAnsi="Garamond"/>
      <w:sz w:val="24"/>
    </w:rPr>
  </w:style>
  <w:style w:type="character" w:customStyle="1" w:styleId="BodyTextChar">
    <w:name w:val="Body Text Char"/>
    <w:basedOn w:val="DefaultParagraphFont"/>
    <w:link w:val="BodyText"/>
    <w:rsid w:val="00051CD1"/>
    <w:rPr>
      <w:rFonts w:ascii="Garamond" w:hAnsi="Garamond"/>
      <w:sz w:val="24"/>
    </w:rPr>
  </w:style>
  <w:style w:type="character" w:customStyle="1" w:styleId="Heading3Char">
    <w:name w:val="Heading 3 Char"/>
    <w:basedOn w:val="DefaultParagraphFont"/>
    <w:link w:val="Heading3"/>
    <w:rsid w:val="0096252E"/>
    <w:rPr>
      <w:rFonts w:asciiTheme="majorHAnsi" w:eastAsiaTheme="majorEastAsia" w:hAnsiTheme="majorHAnsi" w:cstheme="majorBidi"/>
      <w:color w:val="243F60" w:themeColor="accent1" w:themeShade="7F"/>
      <w:sz w:val="24"/>
      <w:szCs w:val="24"/>
    </w:rPr>
  </w:style>
  <w:style w:type="paragraph" w:customStyle="1" w:styleId="DefaultText1">
    <w:name w:val="Default Text:1"/>
    <w:basedOn w:val="Normal"/>
    <w:rsid w:val="00794686"/>
    <w:pPr>
      <w:overflowPunct w:val="0"/>
      <w:autoSpaceDE w:val="0"/>
      <w:autoSpaceDN w:val="0"/>
      <w:adjustRightInd w:val="0"/>
      <w:textAlignment w:val="baseline"/>
    </w:pPr>
    <w:rPr>
      <w:sz w:val="24"/>
    </w:rPr>
  </w:style>
  <w:style w:type="character" w:customStyle="1" w:styleId="apple-style-span">
    <w:name w:val="apple-style-span"/>
    <w:basedOn w:val="DefaultParagraphFont"/>
    <w:rsid w:val="00794686"/>
  </w:style>
  <w:style w:type="character" w:customStyle="1" w:styleId="apple-converted-space">
    <w:name w:val="apple-converted-space"/>
    <w:basedOn w:val="DefaultParagraphFont"/>
    <w:rsid w:val="00794686"/>
  </w:style>
  <w:style w:type="character" w:customStyle="1" w:styleId="watch-title">
    <w:name w:val="watch-title"/>
    <w:basedOn w:val="DefaultParagraphFont"/>
    <w:rsid w:val="00E408A2"/>
  </w:style>
  <w:style w:type="character" w:customStyle="1" w:styleId="head3">
    <w:name w:val="head3"/>
    <w:basedOn w:val="DefaultParagraphFont"/>
    <w:rsid w:val="00DE7A9F"/>
  </w:style>
  <w:style w:type="character" w:customStyle="1" w:styleId="normalchar">
    <w:name w:val="normal__char"/>
    <w:basedOn w:val="DefaultParagraphFont"/>
    <w:rsid w:val="005E6BF1"/>
  </w:style>
  <w:style w:type="character" w:customStyle="1" w:styleId="PlainTextChar">
    <w:name w:val="Plain Text Char"/>
    <w:link w:val="PlainText"/>
    <w:uiPriority w:val="99"/>
    <w:rsid w:val="005E6BF1"/>
    <w:rPr>
      <w:rFonts w:ascii="Consolas" w:eastAsia="Calibri" w:hAnsi="Consolas"/>
      <w:sz w:val="21"/>
      <w:szCs w:val="21"/>
      <w:lang w:bidi="he-IL"/>
    </w:rPr>
  </w:style>
  <w:style w:type="paragraph" w:styleId="PlainText">
    <w:name w:val="Plain Text"/>
    <w:basedOn w:val="Normal"/>
    <w:link w:val="PlainTextChar"/>
    <w:uiPriority w:val="99"/>
    <w:rsid w:val="005E6BF1"/>
    <w:rPr>
      <w:rFonts w:ascii="Consolas" w:eastAsia="Calibri" w:hAnsi="Consolas"/>
      <w:sz w:val="21"/>
      <w:szCs w:val="21"/>
      <w:lang w:bidi="he-IL"/>
    </w:rPr>
  </w:style>
  <w:style w:type="character" w:customStyle="1" w:styleId="PlainTextChar1">
    <w:name w:val="Plain Text Char1"/>
    <w:basedOn w:val="DefaultParagraphFont"/>
    <w:semiHidden/>
    <w:rsid w:val="005E6BF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832">
      <w:bodyDiv w:val="1"/>
      <w:marLeft w:val="0"/>
      <w:marRight w:val="0"/>
      <w:marTop w:val="0"/>
      <w:marBottom w:val="0"/>
      <w:divBdr>
        <w:top w:val="none" w:sz="0" w:space="0" w:color="auto"/>
        <w:left w:val="none" w:sz="0" w:space="0" w:color="auto"/>
        <w:bottom w:val="none" w:sz="0" w:space="0" w:color="auto"/>
        <w:right w:val="none" w:sz="0" w:space="0" w:color="auto"/>
      </w:divBdr>
      <w:divsChild>
        <w:div w:id="563101804">
          <w:marLeft w:val="0"/>
          <w:marRight w:val="0"/>
          <w:marTop w:val="0"/>
          <w:marBottom w:val="0"/>
          <w:divBdr>
            <w:top w:val="none" w:sz="0" w:space="0" w:color="auto"/>
            <w:left w:val="none" w:sz="0" w:space="0" w:color="auto"/>
            <w:bottom w:val="none" w:sz="0" w:space="0" w:color="auto"/>
            <w:right w:val="none" w:sz="0" w:space="0" w:color="auto"/>
          </w:divBdr>
        </w:div>
      </w:divsChild>
    </w:div>
    <w:div w:id="444733630">
      <w:bodyDiv w:val="1"/>
      <w:marLeft w:val="0"/>
      <w:marRight w:val="0"/>
      <w:marTop w:val="0"/>
      <w:marBottom w:val="0"/>
      <w:divBdr>
        <w:top w:val="none" w:sz="0" w:space="0" w:color="auto"/>
        <w:left w:val="none" w:sz="0" w:space="0" w:color="auto"/>
        <w:bottom w:val="none" w:sz="0" w:space="0" w:color="auto"/>
        <w:right w:val="none" w:sz="0" w:space="0" w:color="auto"/>
      </w:divBdr>
    </w:div>
    <w:div w:id="458036000">
      <w:bodyDiv w:val="1"/>
      <w:marLeft w:val="0"/>
      <w:marRight w:val="0"/>
      <w:marTop w:val="0"/>
      <w:marBottom w:val="0"/>
      <w:divBdr>
        <w:top w:val="none" w:sz="0" w:space="0" w:color="auto"/>
        <w:left w:val="none" w:sz="0" w:space="0" w:color="auto"/>
        <w:bottom w:val="none" w:sz="0" w:space="0" w:color="auto"/>
        <w:right w:val="none" w:sz="0" w:space="0" w:color="auto"/>
      </w:divBdr>
    </w:div>
    <w:div w:id="461771649">
      <w:bodyDiv w:val="1"/>
      <w:marLeft w:val="0"/>
      <w:marRight w:val="0"/>
      <w:marTop w:val="0"/>
      <w:marBottom w:val="0"/>
      <w:divBdr>
        <w:top w:val="none" w:sz="0" w:space="0" w:color="auto"/>
        <w:left w:val="none" w:sz="0" w:space="0" w:color="auto"/>
        <w:bottom w:val="none" w:sz="0" w:space="0" w:color="auto"/>
        <w:right w:val="none" w:sz="0" w:space="0" w:color="auto"/>
      </w:divBdr>
    </w:div>
    <w:div w:id="527791176">
      <w:bodyDiv w:val="1"/>
      <w:marLeft w:val="0"/>
      <w:marRight w:val="0"/>
      <w:marTop w:val="0"/>
      <w:marBottom w:val="0"/>
      <w:divBdr>
        <w:top w:val="none" w:sz="0" w:space="0" w:color="auto"/>
        <w:left w:val="none" w:sz="0" w:space="0" w:color="auto"/>
        <w:bottom w:val="none" w:sz="0" w:space="0" w:color="auto"/>
        <w:right w:val="none" w:sz="0" w:space="0" w:color="auto"/>
      </w:divBdr>
    </w:div>
    <w:div w:id="557594740">
      <w:bodyDiv w:val="1"/>
      <w:marLeft w:val="0"/>
      <w:marRight w:val="0"/>
      <w:marTop w:val="0"/>
      <w:marBottom w:val="0"/>
      <w:divBdr>
        <w:top w:val="none" w:sz="0" w:space="0" w:color="auto"/>
        <w:left w:val="none" w:sz="0" w:space="0" w:color="auto"/>
        <w:bottom w:val="none" w:sz="0" w:space="0" w:color="auto"/>
        <w:right w:val="none" w:sz="0" w:space="0" w:color="auto"/>
      </w:divBdr>
    </w:div>
    <w:div w:id="642777575">
      <w:bodyDiv w:val="1"/>
      <w:marLeft w:val="0"/>
      <w:marRight w:val="0"/>
      <w:marTop w:val="0"/>
      <w:marBottom w:val="0"/>
      <w:divBdr>
        <w:top w:val="none" w:sz="0" w:space="0" w:color="auto"/>
        <w:left w:val="none" w:sz="0" w:space="0" w:color="auto"/>
        <w:bottom w:val="none" w:sz="0" w:space="0" w:color="auto"/>
        <w:right w:val="none" w:sz="0" w:space="0" w:color="auto"/>
      </w:divBdr>
    </w:div>
    <w:div w:id="646544535">
      <w:bodyDiv w:val="1"/>
      <w:marLeft w:val="0"/>
      <w:marRight w:val="0"/>
      <w:marTop w:val="0"/>
      <w:marBottom w:val="0"/>
      <w:divBdr>
        <w:top w:val="none" w:sz="0" w:space="0" w:color="auto"/>
        <w:left w:val="none" w:sz="0" w:space="0" w:color="auto"/>
        <w:bottom w:val="none" w:sz="0" w:space="0" w:color="auto"/>
        <w:right w:val="none" w:sz="0" w:space="0" w:color="auto"/>
      </w:divBdr>
    </w:div>
    <w:div w:id="783381784">
      <w:bodyDiv w:val="1"/>
      <w:marLeft w:val="0"/>
      <w:marRight w:val="0"/>
      <w:marTop w:val="0"/>
      <w:marBottom w:val="0"/>
      <w:divBdr>
        <w:top w:val="none" w:sz="0" w:space="0" w:color="auto"/>
        <w:left w:val="none" w:sz="0" w:space="0" w:color="auto"/>
        <w:bottom w:val="none" w:sz="0" w:space="0" w:color="auto"/>
        <w:right w:val="none" w:sz="0" w:space="0" w:color="auto"/>
      </w:divBdr>
    </w:div>
    <w:div w:id="851645885">
      <w:bodyDiv w:val="1"/>
      <w:marLeft w:val="0"/>
      <w:marRight w:val="0"/>
      <w:marTop w:val="0"/>
      <w:marBottom w:val="0"/>
      <w:divBdr>
        <w:top w:val="none" w:sz="0" w:space="0" w:color="auto"/>
        <w:left w:val="none" w:sz="0" w:space="0" w:color="auto"/>
        <w:bottom w:val="none" w:sz="0" w:space="0" w:color="auto"/>
        <w:right w:val="none" w:sz="0" w:space="0" w:color="auto"/>
      </w:divBdr>
    </w:div>
    <w:div w:id="1363480489">
      <w:bodyDiv w:val="1"/>
      <w:marLeft w:val="0"/>
      <w:marRight w:val="0"/>
      <w:marTop w:val="0"/>
      <w:marBottom w:val="0"/>
      <w:divBdr>
        <w:top w:val="none" w:sz="0" w:space="0" w:color="auto"/>
        <w:left w:val="none" w:sz="0" w:space="0" w:color="auto"/>
        <w:bottom w:val="none" w:sz="0" w:space="0" w:color="auto"/>
        <w:right w:val="none" w:sz="0" w:space="0" w:color="auto"/>
      </w:divBdr>
    </w:div>
    <w:div w:id="1500271211">
      <w:bodyDiv w:val="1"/>
      <w:marLeft w:val="0"/>
      <w:marRight w:val="0"/>
      <w:marTop w:val="0"/>
      <w:marBottom w:val="0"/>
      <w:divBdr>
        <w:top w:val="none" w:sz="0" w:space="0" w:color="auto"/>
        <w:left w:val="none" w:sz="0" w:space="0" w:color="auto"/>
        <w:bottom w:val="none" w:sz="0" w:space="0" w:color="auto"/>
        <w:right w:val="none" w:sz="0" w:space="0" w:color="auto"/>
      </w:divBdr>
    </w:div>
    <w:div w:id="1562060624">
      <w:bodyDiv w:val="1"/>
      <w:marLeft w:val="0"/>
      <w:marRight w:val="0"/>
      <w:marTop w:val="0"/>
      <w:marBottom w:val="0"/>
      <w:divBdr>
        <w:top w:val="none" w:sz="0" w:space="0" w:color="auto"/>
        <w:left w:val="none" w:sz="0" w:space="0" w:color="auto"/>
        <w:bottom w:val="none" w:sz="0" w:space="0" w:color="auto"/>
        <w:right w:val="none" w:sz="0" w:space="0" w:color="auto"/>
      </w:divBdr>
    </w:div>
    <w:div w:id="1586189398">
      <w:bodyDiv w:val="1"/>
      <w:marLeft w:val="0"/>
      <w:marRight w:val="0"/>
      <w:marTop w:val="0"/>
      <w:marBottom w:val="0"/>
      <w:divBdr>
        <w:top w:val="none" w:sz="0" w:space="0" w:color="auto"/>
        <w:left w:val="none" w:sz="0" w:space="0" w:color="auto"/>
        <w:bottom w:val="none" w:sz="0" w:space="0" w:color="auto"/>
        <w:right w:val="none" w:sz="0" w:space="0" w:color="auto"/>
      </w:divBdr>
    </w:div>
    <w:div w:id="1695494832">
      <w:bodyDiv w:val="1"/>
      <w:marLeft w:val="0"/>
      <w:marRight w:val="0"/>
      <w:marTop w:val="0"/>
      <w:marBottom w:val="0"/>
      <w:divBdr>
        <w:top w:val="none" w:sz="0" w:space="0" w:color="auto"/>
        <w:left w:val="none" w:sz="0" w:space="0" w:color="auto"/>
        <w:bottom w:val="none" w:sz="0" w:space="0" w:color="auto"/>
        <w:right w:val="none" w:sz="0" w:space="0" w:color="auto"/>
      </w:divBdr>
    </w:div>
    <w:div w:id="1783767444">
      <w:bodyDiv w:val="1"/>
      <w:marLeft w:val="0"/>
      <w:marRight w:val="0"/>
      <w:marTop w:val="0"/>
      <w:marBottom w:val="0"/>
      <w:divBdr>
        <w:top w:val="none" w:sz="0" w:space="0" w:color="auto"/>
        <w:left w:val="none" w:sz="0" w:space="0" w:color="auto"/>
        <w:bottom w:val="none" w:sz="0" w:space="0" w:color="auto"/>
        <w:right w:val="none" w:sz="0" w:space="0" w:color="auto"/>
      </w:divBdr>
      <w:divsChild>
        <w:div w:id="2012103364">
          <w:marLeft w:val="0"/>
          <w:marRight w:val="0"/>
          <w:marTop w:val="40"/>
          <w:marBottom w:val="40"/>
          <w:divBdr>
            <w:top w:val="none" w:sz="0" w:space="0" w:color="auto"/>
            <w:left w:val="none" w:sz="0" w:space="0" w:color="auto"/>
            <w:bottom w:val="none" w:sz="0" w:space="0" w:color="auto"/>
            <w:right w:val="none" w:sz="0" w:space="0" w:color="auto"/>
          </w:divBdr>
        </w:div>
      </w:divsChild>
    </w:div>
    <w:div w:id="1990867061">
      <w:bodyDiv w:val="1"/>
      <w:marLeft w:val="0"/>
      <w:marRight w:val="0"/>
      <w:marTop w:val="0"/>
      <w:marBottom w:val="0"/>
      <w:divBdr>
        <w:top w:val="none" w:sz="0" w:space="0" w:color="auto"/>
        <w:left w:val="none" w:sz="0" w:space="0" w:color="auto"/>
        <w:bottom w:val="none" w:sz="0" w:space="0" w:color="auto"/>
        <w:right w:val="none" w:sz="0" w:space="0" w:color="auto"/>
      </w:divBdr>
    </w:div>
    <w:div w:id="2060126747">
      <w:bodyDiv w:val="1"/>
      <w:marLeft w:val="0"/>
      <w:marRight w:val="0"/>
      <w:marTop w:val="0"/>
      <w:marBottom w:val="0"/>
      <w:divBdr>
        <w:top w:val="none" w:sz="0" w:space="0" w:color="auto"/>
        <w:left w:val="none" w:sz="0" w:space="0" w:color="auto"/>
        <w:bottom w:val="none" w:sz="0" w:space="0" w:color="auto"/>
        <w:right w:val="none" w:sz="0" w:space="0" w:color="auto"/>
      </w:divBdr>
      <w:divsChild>
        <w:div w:id="261229972">
          <w:marLeft w:val="0"/>
          <w:marRight w:val="0"/>
          <w:marTop w:val="0"/>
          <w:marBottom w:val="0"/>
          <w:divBdr>
            <w:top w:val="none" w:sz="0" w:space="0" w:color="auto"/>
            <w:left w:val="none" w:sz="0" w:space="0" w:color="auto"/>
            <w:bottom w:val="none" w:sz="0" w:space="0" w:color="auto"/>
            <w:right w:val="none" w:sz="0" w:space="0" w:color="auto"/>
          </w:divBdr>
        </w:div>
        <w:div w:id="787168050">
          <w:marLeft w:val="0"/>
          <w:marRight w:val="0"/>
          <w:marTop w:val="0"/>
          <w:marBottom w:val="0"/>
          <w:divBdr>
            <w:top w:val="none" w:sz="0" w:space="0" w:color="auto"/>
            <w:left w:val="none" w:sz="0" w:space="0" w:color="auto"/>
            <w:bottom w:val="none" w:sz="0" w:space="0" w:color="auto"/>
            <w:right w:val="none" w:sz="0" w:space="0" w:color="auto"/>
          </w:divBdr>
        </w:div>
      </w:divsChild>
    </w:div>
    <w:div w:id="214612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nlinecourse.nccu.edu/" TargetMode="External"/><Relationship Id="rId18" Type="http://schemas.openxmlformats.org/officeDocument/2006/relationships/hyperlink" Target="http://owl.english.purdue.edu/owl/resource/560/01/" TargetMode="External"/><Relationship Id="rId26" Type="http://schemas.openxmlformats.org/officeDocument/2006/relationships/hyperlink" Target="https://pennstate.qualtrics.com/jfe5/form/SV_7QCNUPsyH9f012B" TargetMode="External"/><Relationship Id="rId39" Type="http://schemas.openxmlformats.org/officeDocument/2006/relationships/hyperlink" Target="http://www.nationwidechildrens.org/Document/Get/125228" TargetMode="External"/><Relationship Id="rId21" Type="http://schemas.openxmlformats.org/officeDocument/2006/relationships/hyperlink" Target="http://www.nccu.edu/facultyandstaff/its/helpdesk.cfm" TargetMode="External"/><Relationship Id="rId34" Type="http://schemas.openxmlformats.org/officeDocument/2006/relationships/hyperlink" Target="http://nonprofit.about.com/od/foundationfundinggrants/a/proposalsummary.htm" TargetMode="External"/><Relationship Id="rId42" Type="http://schemas.openxmlformats.org/officeDocument/2006/relationships/hyperlink" Target="https://www.psychologytoday.com/blog/in-therapy/201001/the-ten-coolest-therapy-interventions-introduction" TargetMode="External"/><Relationship Id="rId47" Type="http://schemas.openxmlformats.org/officeDocument/2006/relationships/hyperlink" Target="javascript:__doPostBack('ctl00$ctl00$Content$contentMain$Home1$repScoringGuideUnitGroups$ctl00$dgSections$ctl08$lnkSection','')" TargetMode="External"/><Relationship Id="rId50" Type="http://schemas.openxmlformats.org/officeDocument/2006/relationships/image" Target="media/image4.gif"/><Relationship Id="rId55" Type="http://schemas.openxmlformats.org/officeDocument/2006/relationships/hyperlink" Target="http://owl.english.purdue.edu/owl/resource/589/01/"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blog.apastyle.org/" TargetMode="External"/><Relationship Id="rId20" Type="http://schemas.openxmlformats.org/officeDocument/2006/relationships/hyperlink" Target="http://www.acait.com" TargetMode="External"/><Relationship Id="rId29" Type="http://schemas.openxmlformats.org/officeDocument/2006/relationships/hyperlink" Target="http://www.nimh.nih.gov/funding/grant-writing-and-application-process/foas.jsp?type=RFA" TargetMode="External"/><Relationship Id="rId41" Type="http://schemas.openxmlformats.org/officeDocument/2006/relationships/hyperlink" Target="http://www.cci.health.wa.gov.au/docs/SE_Module%203_July%2005.pdf" TargetMode="External"/><Relationship Id="rId54" Type="http://schemas.openxmlformats.org/officeDocument/2006/relationships/hyperlink" Target="http://www.utoronto.ca/ucwriting/pdf/paraphrase.pdf"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hca.org/" TargetMode="External"/><Relationship Id="rId24" Type="http://schemas.openxmlformats.org/officeDocument/2006/relationships/hyperlink" Target="http://www.mnsu.edu/ext/online/skills.html" TargetMode="External"/><Relationship Id="rId32" Type="http://schemas.openxmlformats.org/officeDocument/2006/relationships/hyperlink" Target="http://www.unesco.org/new/fileadmin/MULTIMEDIA/HQ/SC/temp/LINKS/sc_yv-YMEP_Project_Proposal.pdf" TargetMode="External"/><Relationship Id="rId37" Type="http://schemas.openxmlformats.org/officeDocument/2006/relationships/hyperlink" Target="https://www.psychologytoday.com/blog/in-therapy/201001/cool-intervention-10-the-miracle-question" TargetMode="External"/><Relationship Id="rId40" Type="http://schemas.openxmlformats.org/officeDocument/2006/relationships/hyperlink" Target="http://digitalcommons.brockport.edu/cgi/viewcontent.cgi?article=1171&amp;context=edc_theses" TargetMode="External"/><Relationship Id="rId45" Type="http://schemas.openxmlformats.org/officeDocument/2006/relationships/hyperlink" Target="http://www.ncat.edu/research/documents/dored-documents/research-services-documents/cpb-grant-writing.pdf" TargetMode="External"/><Relationship Id="rId53" Type="http://schemas.openxmlformats.org/officeDocument/2006/relationships/hyperlink" Target="http://www.youtube.com/watch?v=5W2cfrJ6FCY" TargetMode="External"/><Relationship Id="rId58" Type="http://schemas.openxmlformats.org/officeDocument/2006/relationships/hyperlink" Target="http://grammar.ccc.commnet.edu/grammar/sv_agr.htm" TargetMode="External"/><Relationship Id="rId5" Type="http://schemas.openxmlformats.org/officeDocument/2006/relationships/settings" Target="settings.xml"/><Relationship Id="rId15" Type="http://schemas.openxmlformats.org/officeDocument/2006/relationships/hyperlink" Target="http://www.apastyle.org/" TargetMode="External"/><Relationship Id="rId23" Type="http://schemas.openxmlformats.org/officeDocument/2006/relationships/hyperlink" Target="http://www.nbcc.org/InnerPageLinks/NationalClinicalMentalHealthCounselingExamination" TargetMode="External"/><Relationship Id="rId28" Type="http://schemas.openxmlformats.org/officeDocument/2006/relationships/hyperlink" Target="https://www.youtube.com/watch?v=ByQRri_LTUE" TargetMode="External"/><Relationship Id="rId36" Type="http://schemas.openxmlformats.org/officeDocument/2006/relationships/hyperlink" Target="http://nonprofit.about.com/od/foundationfundinggrants/a/goalsobjectives.htm" TargetMode="External"/><Relationship Id="rId49" Type="http://schemas.openxmlformats.org/officeDocument/2006/relationships/image" Target="media/image3.gif"/><Relationship Id="rId57" Type="http://schemas.openxmlformats.org/officeDocument/2006/relationships/hyperlink" Target="http://www.grammarbook.com/punctuation/quotes.asp" TargetMode="External"/><Relationship Id="rId61" Type="http://schemas.openxmlformats.org/officeDocument/2006/relationships/header" Target="header2.xml"/><Relationship Id="rId10" Type="http://schemas.openxmlformats.org/officeDocument/2006/relationships/hyperlink" Target="mailto:kkurian@nccu.edu" TargetMode="External"/><Relationship Id="rId19" Type="http://schemas.openxmlformats.org/officeDocument/2006/relationships/hyperlink" Target="http://www.ncblpc.org" TargetMode="External"/><Relationship Id="rId31" Type="http://schemas.openxmlformats.org/officeDocument/2006/relationships/hyperlink" Target="http://coloradogrants.org/assets/pdf/lightsville-public-schools.pdf" TargetMode="External"/><Relationship Id="rId44" Type="http://schemas.openxmlformats.org/officeDocument/2006/relationships/hyperlink" Target="https://www.brown.edu/research/writing-evaluation-plan" TargetMode="External"/><Relationship Id="rId52" Type="http://schemas.openxmlformats.org/officeDocument/2006/relationships/image" Target="media/image6.jpeg"/><Relationship Id="rId6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file:///F:\Spring%202010\Profssional%20Orientation%20toCounseling\www.nccuCounseling.com" TargetMode="External"/><Relationship Id="rId22" Type="http://schemas.openxmlformats.org/officeDocument/2006/relationships/hyperlink" Target="http://www.nbcc.org/Exam/NationalCounselorExaminationForLicensureAndCertification/" TargetMode="External"/><Relationship Id="rId27" Type="http://schemas.openxmlformats.org/officeDocument/2006/relationships/hyperlink" Target="http://www.unc.edu/tlim/ser/" TargetMode="External"/><Relationship Id="rId30" Type="http://schemas.openxmlformats.org/officeDocument/2006/relationships/hyperlink" Target="https://web.csulb.edu/colleges/chhs/departments/social-work/documents/ePoster_OyiteJenna_StriveThrivedoc.pdf" TargetMode="External"/><Relationship Id="rId35" Type="http://schemas.openxmlformats.org/officeDocument/2006/relationships/hyperlink" Target="https://www.dhs.state.il.us/page.aspx?item=4803" TargetMode="External"/><Relationship Id="rId43" Type="http://schemas.openxmlformats.org/officeDocument/2006/relationships/hyperlink" Target="https://www.dhs.state.il.us/page.aspx?item=22085" TargetMode="External"/><Relationship Id="rId48" Type="http://schemas.openxmlformats.org/officeDocument/2006/relationships/hyperlink" Target="javascript:__doPostBack('ctl00$ctl00$Content$contentMain$Home1$repScoringGuideUnitGroups$ctl00$dgSections$ctl11$lnkSection','')" TargetMode="External"/><Relationship Id="rId56" Type="http://schemas.openxmlformats.org/officeDocument/2006/relationships/hyperlink" Target="http://www.plagiarism.org/plag_article_types_of_plagiarism.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image" Target="media/image5.gif"/><Relationship Id="rId3" Type="http://schemas.openxmlformats.org/officeDocument/2006/relationships/styles" Target="styles.xml"/><Relationship Id="rId12" Type="http://schemas.openxmlformats.org/officeDocument/2006/relationships/hyperlink" Target="http://www.nccu.edu/administration/academicaffairs/writingstudio/index.cfm" TargetMode="External"/><Relationship Id="rId17" Type="http://schemas.openxmlformats.org/officeDocument/2006/relationships/hyperlink" Target="http://www.apastyle.org/learn/tutorials/basics-tutorial.aspx%20" TargetMode="External"/><Relationship Id="rId25" Type="http://schemas.openxmlformats.org/officeDocument/2006/relationships/hyperlink" Target="http://top5onlinecolleges.org/differences-between-online-and-traditional-college-settings/" TargetMode="External"/><Relationship Id="rId33" Type="http://schemas.openxmlformats.org/officeDocument/2006/relationships/hyperlink" Target="http://www.talkifuwant.com/proposal/school_counseling_services_proposal_preview.pdf" TargetMode="External"/><Relationship Id="rId38" Type="http://schemas.openxmlformats.org/officeDocument/2006/relationships/hyperlink" Target="https://www.psychologytoday.com/blog/in-therapy/201002/cool-intervention-4-sandplay" TargetMode="External"/><Relationship Id="rId46" Type="http://schemas.openxmlformats.org/officeDocument/2006/relationships/hyperlink" Target="file:///F:\Spring%202010\Profssional%20Orientation%20toCounseling\www.nccuCounseling.com" TargetMode="External"/><Relationship Id="rId59"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6C2D6-6B0D-401B-9B75-35663799B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8270</Words>
  <Characters>51819</Characters>
  <Application>Microsoft Office Word</Application>
  <DocSecurity>4</DocSecurity>
  <Lines>431</Lines>
  <Paragraphs>119</Paragraphs>
  <ScaleCrop>false</ScaleCrop>
  <HeadingPairs>
    <vt:vector size="2" baseType="variant">
      <vt:variant>
        <vt:lpstr>Title</vt:lpstr>
      </vt:variant>
      <vt:variant>
        <vt:i4>1</vt:i4>
      </vt:variant>
    </vt:vector>
  </HeadingPairs>
  <TitlesOfParts>
    <vt:vector size="1" baseType="lpstr">
      <vt:lpstr>North Carolina Central University</vt:lpstr>
    </vt:vector>
  </TitlesOfParts>
  <Company>Duke University</Company>
  <LinksUpToDate>false</LinksUpToDate>
  <CharactersWithSpaces>59970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Central University</dc:title>
  <dc:creator>gwen newsome</dc:creator>
  <cp:lastModifiedBy>Joyner, Juls</cp:lastModifiedBy>
  <cp:revision>2</cp:revision>
  <cp:lastPrinted>2016-10-24T20:04:00Z</cp:lastPrinted>
  <dcterms:created xsi:type="dcterms:W3CDTF">2016-10-24T20:06:00Z</dcterms:created>
  <dcterms:modified xsi:type="dcterms:W3CDTF">2016-10-24T20:06:00Z</dcterms:modified>
</cp:coreProperties>
</file>