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2F" w:rsidRPr="00FB612F" w:rsidRDefault="00FB612F">
      <w:pPr>
        <w:rPr>
          <w:rFonts w:eastAsia="Times New Roman" w:cstheme="minorHAnsi"/>
          <w:sz w:val="24"/>
          <w:szCs w:val="20"/>
        </w:rPr>
      </w:pPr>
    </w:p>
    <w:p w:rsidR="00FB612F" w:rsidRPr="00FB612F" w:rsidRDefault="00FB612F" w:rsidP="00FB612F">
      <w:pPr>
        <w:tabs>
          <w:tab w:val="left" w:pos="180"/>
        </w:tabs>
        <w:ind w:left="180"/>
        <w:jc w:val="center"/>
        <w:rPr>
          <w:rStyle w:val="Emphasis"/>
          <w:rFonts w:cstheme="minorHAnsi"/>
          <w:b/>
          <w:i w:val="0"/>
          <w:color w:val="000000" w:themeColor="text1"/>
          <w:sz w:val="28"/>
          <w:szCs w:val="28"/>
        </w:rPr>
      </w:pPr>
      <w:r w:rsidRPr="00FB612F">
        <w:rPr>
          <w:rStyle w:val="Emphasis"/>
          <w:rFonts w:cstheme="minorHAnsi"/>
          <w:b/>
          <w:i w:val="0"/>
          <w:color w:val="000000" w:themeColor="text1"/>
          <w:sz w:val="28"/>
          <w:szCs w:val="28"/>
        </w:rPr>
        <w:t>Department of Allied Professions</w:t>
      </w:r>
    </w:p>
    <w:p w:rsidR="00FB612F" w:rsidRPr="00FB612F" w:rsidRDefault="00FB612F" w:rsidP="00FB612F">
      <w:pPr>
        <w:tabs>
          <w:tab w:val="left" w:pos="180"/>
        </w:tabs>
        <w:ind w:left="180"/>
        <w:jc w:val="center"/>
        <w:rPr>
          <w:rFonts w:cstheme="minorHAnsi"/>
          <w:b/>
          <w:i/>
          <w:color w:val="000000" w:themeColor="text1"/>
          <w:sz w:val="36"/>
          <w:szCs w:val="36"/>
        </w:rPr>
      </w:pPr>
      <w:r w:rsidRPr="00FB612F">
        <w:rPr>
          <w:rStyle w:val="Emphasis"/>
          <w:rFonts w:cstheme="minorHAnsi"/>
          <w:b/>
          <w:i w:val="0"/>
          <w:color w:val="000000" w:themeColor="text1"/>
          <w:sz w:val="36"/>
          <w:szCs w:val="36"/>
        </w:rPr>
        <w:t>Counselor Education Program</w:t>
      </w:r>
    </w:p>
    <w:p w:rsidR="00FB612F" w:rsidRPr="00FB612F" w:rsidRDefault="00FB612F" w:rsidP="00FB612F">
      <w:pPr>
        <w:pStyle w:val="Heading2"/>
        <w:tabs>
          <w:tab w:val="left" w:pos="180"/>
        </w:tabs>
        <w:ind w:left="180"/>
        <w:rPr>
          <w:rFonts w:asciiTheme="minorHAnsi" w:hAnsiTheme="minorHAnsi" w:cstheme="minorHAnsi"/>
          <w:b/>
          <w:bCs/>
          <w:i/>
          <w:iCs/>
          <w:color w:val="000000" w:themeColor="text1"/>
          <w:sz w:val="36"/>
          <w:szCs w:val="36"/>
        </w:rPr>
      </w:pPr>
    </w:p>
    <w:p w:rsidR="00FB612F" w:rsidRPr="00FB612F" w:rsidRDefault="00FB612F" w:rsidP="00FB612F">
      <w:pPr>
        <w:tabs>
          <w:tab w:val="left" w:pos="180"/>
        </w:tabs>
        <w:ind w:left="180"/>
        <w:jc w:val="center"/>
        <w:rPr>
          <w:rFonts w:cstheme="minorHAnsi"/>
          <w:color w:val="000000" w:themeColor="text1"/>
        </w:rPr>
      </w:pPr>
      <w:r w:rsidRPr="00FB612F">
        <w:rPr>
          <w:rFonts w:cstheme="minorHAnsi"/>
          <w:b/>
          <w:noProof/>
          <w:color w:val="000000" w:themeColor="text1"/>
        </w:rPr>
        <w:drawing>
          <wp:inline distT="0" distB="0" distL="0" distR="0" wp14:anchorId="28940839" wp14:editId="520C3013">
            <wp:extent cx="742950" cy="495300"/>
            <wp:effectExtent l="19050" t="0" r="0" b="0"/>
            <wp:docPr id="3" name="Picture 3" descr="nc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u_logo"/>
                    <pic:cNvPicPr>
                      <a:picLocks noChangeAspect="1" noChangeArrowheads="1"/>
                    </pic:cNvPicPr>
                  </pic:nvPicPr>
                  <pic:blipFill>
                    <a:blip r:embed="rId8" cstate="print"/>
                    <a:srcRect/>
                    <a:stretch>
                      <a:fillRect/>
                    </a:stretch>
                  </pic:blipFill>
                  <pic:spPr bwMode="auto">
                    <a:xfrm>
                      <a:off x="0" y="0"/>
                      <a:ext cx="742950" cy="495300"/>
                    </a:xfrm>
                    <a:prstGeom prst="rect">
                      <a:avLst/>
                    </a:prstGeom>
                    <a:noFill/>
                    <a:ln w="9525">
                      <a:noFill/>
                      <a:miter lim="800000"/>
                      <a:headEnd/>
                      <a:tailEnd/>
                    </a:ln>
                  </pic:spPr>
                </pic:pic>
              </a:graphicData>
            </a:graphic>
          </wp:inline>
        </w:drawing>
      </w:r>
    </w:p>
    <w:p w:rsidR="00FB612F" w:rsidRPr="00FB612F" w:rsidRDefault="00FB612F" w:rsidP="00FB612F">
      <w:pPr>
        <w:pStyle w:val="Heading1"/>
        <w:tabs>
          <w:tab w:val="left" w:pos="180"/>
        </w:tabs>
        <w:ind w:left="180"/>
        <w:jc w:val="center"/>
        <w:rPr>
          <w:rFonts w:asciiTheme="minorHAnsi" w:hAnsiTheme="minorHAnsi" w:cstheme="minorHAnsi"/>
          <w:color w:val="000000" w:themeColor="text1"/>
          <w:szCs w:val="24"/>
        </w:rPr>
      </w:pPr>
      <w:r w:rsidRPr="00FB612F">
        <w:rPr>
          <w:rFonts w:asciiTheme="minorHAnsi" w:hAnsiTheme="minorHAnsi" w:cstheme="minorHAnsi"/>
          <w:color w:val="000000" w:themeColor="text1"/>
          <w:szCs w:val="28"/>
        </w:rPr>
        <w:t>CON 5271-101</w:t>
      </w:r>
      <w:r w:rsidRPr="00FB612F">
        <w:rPr>
          <w:rFonts w:asciiTheme="minorHAnsi" w:hAnsiTheme="minorHAnsi" w:cstheme="minorHAnsi"/>
          <w:color w:val="000000" w:themeColor="text1"/>
          <w:szCs w:val="24"/>
        </w:rPr>
        <w:t xml:space="preserve"> </w:t>
      </w:r>
      <w:r w:rsidRPr="00FB612F">
        <w:rPr>
          <w:rFonts w:asciiTheme="minorHAnsi" w:hAnsiTheme="minorHAnsi" w:cstheme="minorHAnsi"/>
          <w:noProof/>
          <w:color w:val="000000" w:themeColor="text1"/>
          <w:szCs w:val="24"/>
        </w:rPr>
        <w:t>Prepracticum</w:t>
      </w:r>
      <w:r w:rsidRPr="00FB612F">
        <w:rPr>
          <w:rFonts w:asciiTheme="minorHAnsi" w:hAnsiTheme="minorHAnsi" w:cstheme="minorHAnsi"/>
          <w:color w:val="000000" w:themeColor="text1"/>
          <w:szCs w:val="24"/>
        </w:rPr>
        <w:t xml:space="preserve"> in Counseling Skills</w:t>
      </w:r>
    </w:p>
    <w:p w:rsidR="00FB612F" w:rsidRPr="00FB612F" w:rsidRDefault="00FB612F" w:rsidP="00FB612F">
      <w:pPr>
        <w:tabs>
          <w:tab w:val="left" w:pos="180"/>
        </w:tabs>
        <w:ind w:left="180"/>
        <w:jc w:val="center"/>
        <w:rPr>
          <w:rFonts w:cstheme="minorHAnsi"/>
          <w:b/>
          <w:color w:val="000000" w:themeColor="text1"/>
          <w:szCs w:val="24"/>
        </w:rPr>
      </w:pPr>
      <w:r w:rsidRPr="00FB612F">
        <w:rPr>
          <w:rFonts w:cstheme="minorHAnsi"/>
          <w:b/>
          <w:color w:val="000000" w:themeColor="text1"/>
          <w:szCs w:val="24"/>
        </w:rPr>
        <w:t>Fall 2017</w:t>
      </w:r>
    </w:p>
    <w:p w:rsidR="00FB612F" w:rsidRPr="00FB612F" w:rsidRDefault="00FB612F" w:rsidP="00FB612F">
      <w:pPr>
        <w:tabs>
          <w:tab w:val="left" w:pos="180"/>
        </w:tabs>
        <w:ind w:left="180"/>
        <w:jc w:val="center"/>
        <w:rPr>
          <w:rFonts w:cstheme="minorHAnsi"/>
          <w:b/>
          <w:color w:val="000000" w:themeColor="text1"/>
          <w:szCs w:val="24"/>
        </w:rPr>
      </w:pPr>
      <w:r w:rsidRPr="00FB612F">
        <w:rPr>
          <w:rFonts w:cstheme="minorHAnsi"/>
          <w:b/>
          <w:color w:val="000000" w:themeColor="text1"/>
          <w:szCs w:val="24"/>
        </w:rPr>
        <w:t>Monday 5:00-7:30</w:t>
      </w:r>
    </w:p>
    <w:p w:rsidR="00FB612F" w:rsidRPr="00FB612F" w:rsidRDefault="00FB612F" w:rsidP="00FB612F">
      <w:pPr>
        <w:tabs>
          <w:tab w:val="left" w:pos="180"/>
        </w:tabs>
        <w:ind w:left="180"/>
        <w:jc w:val="center"/>
        <w:rPr>
          <w:rFonts w:cstheme="minorHAnsi"/>
          <w:b/>
          <w:color w:val="000000" w:themeColor="text1"/>
          <w:szCs w:val="24"/>
        </w:rPr>
      </w:pPr>
    </w:p>
    <w:p w:rsidR="00FB612F" w:rsidRPr="00FB612F" w:rsidRDefault="00FB612F" w:rsidP="00FB612F">
      <w:pPr>
        <w:tabs>
          <w:tab w:val="left" w:pos="180"/>
        </w:tabs>
        <w:ind w:left="180"/>
        <w:jc w:val="center"/>
        <w:rPr>
          <w:rFonts w:cstheme="minorHAnsi"/>
          <w:b/>
          <w:color w:val="000000" w:themeColor="text1"/>
          <w:szCs w:val="24"/>
        </w:rPr>
      </w:pPr>
      <w:r w:rsidRPr="00FB612F">
        <w:rPr>
          <w:rFonts w:cstheme="minorHAnsi"/>
          <w:b/>
          <w:color w:val="000000" w:themeColor="text1"/>
          <w:szCs w:val="24"/>
        </w:rPr>
        <w:t>Room 1078 and Counseling Lab 1031</w:t>
      </w:r>
    </w:p>
    <w:p w:rsidR="00FB612F" w:rsidRPr="00FB612F" w:rsidRDefault="00FB612F" w:rsidP="00FB612F">
      <w:pPr>
        <w:jc w:val="center"/>
        <w:rPr>
          <w:rFonts w:cstheme="minorHAnsi"/>
          <w:b/>
          <w:color w:val="000000" w:themeColor="text1"/>
        </w:rPr>
      </w:pPr>
    </w:p>
    <w:p w:rsidR="00FB612F" w:rsidRPr="00FB612F" w:rsidRDefault="00FB612F" w:rsidP="00FB612F">
      <w:pPr>
        <w:jc w:val="center"/>
        <w:rPr>
          <w:rFonts w:cstheme="minorHAnsi"/>
          <w:b/>
          <w:color w:val="000000" w:themeColor="text1"/>
        </w:rPr>
      </w:pPr>
      <w:r w:rsidRPr="00FB612F">
        <w:rPr>
          <w:rFonts w:cstheme="minorHAnsi"/>
          <w:b/>
          <w:color w:val="000000" w:themeColor="text1"/>
        </w:rPr>
        <w:t>North Carolina Central University</w:t>
      </w:r>
    </w:p>
    <w:p w:rsidR="00FB612F" w:rsidRPr="00FB612F" w:rsidRDefault="00FB612F" w:rsidP="00FB612F">
      <w:pPr>
        <w:jc w:val="center"/>
        <w:rPr>
          <w:rFonts w:cstheme="minorHAnsi"/>
          <w:i/>
          <w:color w:val="000000" w:themeColor="text1"/>
        </w:rPr>
      </w:pPr>
      <w:r w:rsidRPr="00FB612F">
        <w:rPr>
          <w:rFonts w:cstheme="minorHAnsi"/>
          <w:i/>
          <w:color w:val="000000" w:themeColor="text1"/>
        </w:rPr>
        <w:t>“Communicating to Succeed”</w:t>
      </w:r>
    </w:p>
    <w:p w:rsidR="00FB612F" w:rsidRPr="00FB612F" w:rsidRDefault="00FB612F" w:rsidP="00FB612F">
      <w:pPr>
        <w:jc w:val="center"/>
        <w:rPr>
          <w:rFonts w:cstheme="minorHAnsi"/>
          <w:b/>
          <w:color w:val="000000" w:themeColor="text1"/>
        </w:rPr>
      </w:pPr>
    </w:p>
    <w:p w:rsidR="00FB612F" w:rsidRPr="00FB612F" w:rsidRDefault="00FB612F" w:rsidP="00FB612F">
      <w:pPr>
        <w:jc w:val="center"/>
        <w:rPr>
          <w:rFonts w:cstheme="minorHAnsi"/>
          <w:b/>
          <w:color w:val="000000" w:themeColor="text1"/>
        </w:rPr>
      </w:pPr>
      <w:r w:rsidRPr="00FB612F">
        <w:rPr>
          <w:rFonts w:cstheme="minorHAnsi"/>
          <w:b/>
          <w:color w:val="000000" w:themeColor="text1"/>
        </w:rPr>
        <w:t>School of Education</w:t>
      </w:r>
    </w:p>
    <w:p w:rsidR="00FB612F" w:rsidRPr="00FB612F" w:rsidRDefault="00FB612F" w:rsidP="00FB612F">
      <w:pPr>
        <w:ind w:left="-270"/>
        <w:jc w:val="center"/>
        <w:rPr>
          <w:rFonts w:cstheme="minorHAnsi"/>
          <w:i/>
          <w:noProof/>
          <w:color w:val="000000" w:themeColor="text1"/>
        </w:rPr>
      </w:pPr>
      <w:r w:rsidRPr="00FB612F">
        <w:rPr>
          <w:rFonts w:cstheme="minorHAnsi"/>
          <w:i/>
          <w:noProof/>
          <w:color w:val="000000" w:themeColor="text1"/>
        </w:rPr>
        <w:t>To become an international community of scholars who are culturally responsive educators</w:t>
      </w:r>
    </w:p>
    <w:p w:rsidR="00FB612F" w:rsidRPr="00FB612F" w:rsidRDefault="00FB612F" w:rsidP="00FB612F">
      <w:pPr>
        <w:ind w:left="-270"/>
        <w:jc w:val="center"/>
        <w:rPr>
          <w:rFonts w:cstheme="minorHAnsi"/>
          <w:b/>
          <w:color w:val="000000" w:themeColor="text1"/>
        </w:rPr>
      </w:pPr>
      <w:r w:rsidRPr="00FB612F">
        <w:rPr>
          <w:rFonts w:cstheme="minorHAnsi"/>
          <w:i/>
          <w:noProof/>
          <w:color w:val="000000" w:themeColor="text1"/>
        </w:rPr>
        <w:t>and practitioners</w:t>
      </w:r>
    </w:p>
    <w:p w:rsidR="00FB612F" w:rsidRPr="00FB612F" w:rsidRDefault="00FB612F" w:rsidP="00FB612F">
      <w:pPr>
        <w:tabs>
          <w:tab w:val="left" w:pos="-1440"/>
        </w:tabs>
        <w:ind w:left="1440" w:hanging="1440"/>
        <w:rPr>
          <w:rFonts w:cstheme="minorHAnsi"/>
          <w:b/>
          <w:bCs/>
          <w:color w:val="000000" w:themeColor="text1"/>
        </w:rPr>
      </w:pPr>
    </w:p>
    <w:p w:rsidR="00FB612F" w:rsidRPr="00FB612F" w:rsidRDefault="00FB612F" w:rsidP="00FB612F">
      <w:pPr>
        <w:tabs>
          <w:tab w:val="left" w:pos="-1440"/>
        </w:tabs>
        <w:ind w:left="1440" w:hanging="1440"/>
        <w:rPr>
          <w:rFonts w:cstheme="minorHAnsi"/>
        </w:rPr>
      </w:pPr>
      <w:r w:rsidRPr="00FB612F">
        <w:rPr>
          <w:rFonts w:cstheme="minorHAnsi"/>
          <w:b/>
          <w:bCs/>
        </w:rPr>
        <w:t>Instructor:</w:t>
      </w:r>
      <w:r w:rsidRPr="00FB612F">
        <w:rPr>
          <w:rFonts w:cstheme="minorHAnsi"/>
        </w:rPr>
        <w:tab/>
      </w:r>
      <w:r w:rsidRPr="00FB612F">
        <w:rPr>
          <w:rFonts w:cstheme="minorHAnsi"/>
        </w:rPr>
        <w:tab/>
        <w:t xml:space="preserve">Gwendolyn Keith Newsome, </w:t>
      </w:r>
      <w:r w:rsidRPr="00FB612F">
        <w:rPr>
          <w:rFonts w:cstheme="minorHAnsi"/>
          <w:noProof/>
        </w:rPr>
        <w:t>PhD</w:t>
      </w:r>
      <w:r w:rsidRPr="00FB612F">
        <w:rPr>
          <w:rFonts w:cstheme="minorHAnsi"/>
        </w:rPr>
        <w:t>, LPCS</w:t>
      </w:r>
    </w:p>
    <w:p w:rsidR="00FB612F" w:rsidRPr="00FB612F" w:rsidRDefault="00FB612F" w:rsidP="00FB612F">
      <w:pPr>
        <w:tabs>
          <w:tab w:val="left" w:pos="-1440"/>
        </w:tabs>
        <w:ind w:left="1440" w:hanging="1440"/>
        <w:rPr>
          <w:rFonts w:cstheme="minorHAnsi"/>
        </w:rPr>
      </w:pPr>
      <w:r w:rsidRPr="00FB612F">
        <w:rPr>
          <w:rFonts w:cstheme="minorHAnsi"/>
          <w:b/>
          <w:bCs/>
        </w:rPr>
        <w:t>Phone:</w:t>
      </w:r>
      <w:r w:rsidRPr="00FB612F">
        <w:rPr>
          <w:rFonts w:cstheme="minorHAnsi"/>
          <w:b/>
          <w:bCs/>
        </w:rPr>
        <w:tab/>
      </w:r>
      <w:r w:rsidRPr="00FB612F">
        <w:rPr>
          <w:rFonts w:cstheme="minorHAnsi"/>
          <w:b/>
          <w:bCs/>
        </w:rPr>
        <w:tab/>
      </w:r>
      <w:r w:rsidRPr="00FB612F">
        <w:rPr>
          <w:rFonts w:cstheme="minorHAnsi"/>
        </w:rPr>
        <w:t>919/530-5207</w:t>
      </w:r>
    </w:p>
    <w:p w:rsidR="00FB612F" w:rsidRPr="00FB612F" w:rsidRDefault="00FB612F" w:rsidP="00FB612F">
      <w:pPr>
        <w:tabs>
          <w:tab w:val="left" w:pos="-1440"/>
        </w:tabs>
        <w:ind w:left="1440" w:hanging="1440"/>
        <w:rPr>
          <w:rFonts w:cstheme="minorHAnsi"/>
          <w:bCs/>
        </w:rPr>
      </w:pPr>
      <w:r w:rsidRPr="00FB612F">
        <w:rPr>
          <w:rFonts w:cstheme="minorHAnsi"/>
          <w:b/>
          <w:bCs/>
        </w:rPr>
        <w:t>Fax</w:t>
      </w:r>
      <w:r w:rsidRPr="00FB612F">
        <w:rPr>
          <w:rFonts w:cstheme="minorHAnsi"/>
          <w:b/>
          <w:bCs/>
        </w:rPr>
        <w:tab/>
      </w:r>
      <w:r w:rsidRPr="00FB612F">
        <w:rPr>
          <w:rFonts w:cstheme="minorHAnsi"/>
          <w:b/>
          <w:bCs/>
        </w:rPr>
        <w:tab/>
      </w:r>
      <w:r w:rsidRPr="00FB612F">
        <w:rPr>
          <w:rFonts w:cstheme="minorHAnsi"/>
          <w:bCs/>
        </w:rPr>
        <w:t>919/530-7681</w:t>
      </w:r>
    </w:p>
    <w:p w:rsidR="00FB612F" w:rsidRPr="00FB612F" w:rsidRDefault="00FB612F" w:rsidP="00FB612F">
      <w:pPr>
        <w:tabs>
          <w:tab w:val="left" w:pos="-1440"/>
        </w:tabs>
        <w:ind w:left="1440" w:hanging="1440"/>
        <w:rPr>
          <w:rFonts w:cstheme="minorHAnsi"/>
        </w:rPr>
      </w:pPr>
      <w:r w:rsidRPr="00FB612F">
        <w:rPr>
          <w:rFonts w:cstheme="minorHAnsi"/>
          <w:b/>
          <w:bCs/>
        </w:rPr>
        <w:t>E-mail:</w:t>
      </w:r>
      <w:r w:rsidRPr="00FB612F">
        <w:rPr>
          <w:rFonts w:cstheme="minorHAnsi"/>
          <w:b/>
          <w:bCs/>
        </w:rPr>
        <w:tab/>
      </w:r>
      <w:r w:rsidRPr="00FB612F">
        <w:rPr>
          <w:rFonts w:cstheme="minorHAnsi"/>
          <w:b/>
          <w:bCs/>
        </w:rPr>
        <w:tab/>
      </w:r>
      <w:hyperlink r:id="rId9" w:history="1">
        <w:r w:rsidRPr="00FB612F">
          <w:rPr>
            <w:rStyle w:val="Hyperlink"/>
            <w:rFonts w:cstheme="minorHAnsi"/>
          </w:rPr>
          <w:t>gnewsome@nccu.edu</w:t>
        </w:r>
      </w:hyperlink>
      <w:r w:rsidRPr="00FB612F">
        <w:rPr>
          <w:rFonts w:cstheme="minorHAnsi"/>
        </w:rPr>
        <w:tab/>
      </w:r>
    </w:p>
    <w:p w:rsidR="00FB612F" w:rsidRPr="00FB612F" w:rsidRDefault="00FB612F" w:rsidP="00FB612F">
      <w:pPr>
        <w:tabs>
          <w:tab w:val="left" w:pos="-1440"/>
        </w:tabs>
        <w:ind w:left="1440" w:hanging="1440"/>
        <w:rPr>
          <w:rFonts w:cstheme="minorHAnsi"/>
        </w:rPr>
      </w:pPr>
      <w:r w:rsidRPr="00FB612F">
        <w:rPr>
          <w:rFonts w:cstheme="minorHAnsi"/>
          <w:b/>
          <w:bCs/>
        </w:rPr>
        <w:t>Office:</w:t>
      </w:r>
      <w:r w:rsidRPr="00FB612F">
        <w:rPr>
          <w:rFonts w:cstheme="minorHAnsi"/>
        </w:rPr>
        <w:tab/>
      </w:r>
      <w:r w:rsidRPr="00FB612F">
        <w:rPr>
          <w:rFonts w:cstheme="minorHAnsi"/>
        </w:rPr>
        <w:tab/>
        <w:t>2126 School of Education</w:t>
      </w:r>
    </w:p>
    <w:p w:rsidR="00FB612F" w:rsidRPr="00FB612F" w:rsidRDefault="00FB612F" w:rsidP="00FB612F">
      <w:pPr>
        <w:ind w:left="2160" w:hanging="2160"/>
        <w:rPr>
          <w:rFonts w:cstheme="minorHAnsi"/>
        </w:rPr>
      </w:pPr>
      <w:r w:rsidRPr="00FB612F">
        <w:rPr>
          <w:rFonts w:cstheme="minorHAnsi"/>
          <w:b/>
          <w:bCs/>
        </w:rPr>
        <w:t>Office Hours:</w:t>
      </w:r>
      <w:r w:rsidRPr="00FB612F">
        <w:rPr>
          <w:rFonts w:cstheme="minorHAnsi"/>
        </w:rPr>
        <w:tab/>
        <w:t xml:space="preserve">Monday 2:00-4:00 PM; Tuesday 2:00-4:00 PM; Wednesday 3:00-5:00 PM and Thursday1:00-4:00. Online at Google Hang out (Gwen </w:t>
      </w:r>
      <w:r w:rsidRPr="00FB612F">
        <w:rPr>
          <w:rFonts w:cstheme="minorHAnsi"/>
          <w:noProof/>
        </w:rPr>
        <w:t>Newsome);</w:t>
      </w:r>
      <w:r w:rsidRPr="00FB612F">
        <w:rPr>
          <w:rFonts w:cstheme="minorHAnsi"/>
        </w:rPr>
        <w:t xml:space="preserve"> Skype (</w:t>
      </w:r>
      <w:proofErr w:type="spellStart"/>
      <w:r w:rsidRPr="00FB612F">
        <w:rPr>
          <w:rFonts w:cstheme="minorHAnsi"/>
        </w:rPr>
        <w:t>JourneyPro</w:t>
      </w:r>
      <w:proofErr w:type="spellEnd"/>
      <w:r w:rsidRPr="00FB612F">
        <w:rPr>
          <w:rFonts w:cstheme="minorHAnsi"/>
        </w:rPr>
        <w:t xml:space="preserve"> Newsome)</w:t>
      </w:r>
    </w:p>
    <w:p w:rsidR="00FB612F" w:rsidRPr="00FB612F" w:rsidRDefault="00FB612F" w:rsidP="00FB612F">
      <w:pPr>
        <w:ind w:left="2160"/>
        <w:rPr>
          <w:rFonts w:cstheme="minorHAnsi"/>
          <w:b/>
          <w:caps/>
        </w:rPr>
      </w:pPr>
      <w:proofErr w:type="gramStart"/>
      <w:r w:rsidRPr="00FB612F">
        <w:rPr>
          <w:rFonts w:cstheme="minorHAnsi"/>
        </w:rPr>
        <w:t>Other times by appointment.</w:t>
      </w:r>
      <w:proofErr w:type="gramEnd"/>
      <w:r w:rsidRPr="00FB612F">
        <w:rPr>
          <w:rFonts w:cstheme="minorHAnsi"/>
        </w:rPr>
        <w:tab/>
      </w:r>
    </w:p>
    <w:p w:rsidR="00FB612F" w:rsidRPr="00FB612F" w:rsidRDefault="00FB612F" w:rsidP="00FB612F">
      <w:pPr>
        <w:ind w:left="2160" w:hanging="2160"/>
        <w:rPr>
          <w:rFonts w:cstheme="minorHAnsi"/>
          <w:b/>
          <w:bCs/>
          <w:color w:val="000000" w:themeColor="text1"/>
        </w:rPr>
      </w:pPr>
    </w:p>
    <w:p w:rsidR="00FB612F" w:rsidRPr="00FB612F" w:rsidRDefault="00FB612F" w:rsidP="00FB612F">
      <w:pPr>
        <w:jc w:val="center"/>
        <w:rPr>
          <w:rFonts w:cstheme="minorHAnsi"/>
          <w:b/>
          <w:noProof/>
          <w:color w:val="000000" w:themeColor="text1"/>
          <w:sz w:val="20"/>
        </w:rPr>
      </w:pPr>
      <w:r w:rsidRPr="00FB612F">
        <w:rPr>
          <w:rFonts w:cstheme="minorHAnsi"/>
          <w:b/>
          <w:noProof/>
          <w:color w:val="000000" w:themeColor="text1"/>
          <w:sz w:val="20"/>
        </w:rPr>
        <w:lastRenderedPageBreak/>
        <w:t>MISSION</w:t>
      </w:r>
    </w:p>
    <w:p w:rsidR="00FB612F" w:rsidRPr="00FB612F" w:rsidRDefault="00FB612F" w:rsidP="00FB612F">
      <w:pPr>
        <w:rPr>
          <w:rFonts w:cstheme="minorHAnsi"/>
          <w:b/>
          <w:i/>
          <w:color w:val="000000" w:themeColor="text1"/>
          <w:sz w:val="20"/>
        </w:rPr>
      </w:pPr>
      <w:r w:rsidRPr="00FB612F">
        <w:rPr>
          <w:rFonts w:cstheme="minorHAnsi"/>
          <w:color w:val="000000" w:themeColor="text1"/>
          <w:sz w:val="20"/>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w:t>
      </w:r>
      <w:r w:rsidR="00BE020C" w:rsidRPr="00FB612F">
        <w:rPr>
          <w:rFonts w:cstheme="minorHAnsi"/>
          <w:color w:val="000000" w:themeColor="text1"/>
          <w:sz w:val="20"/>
        </w:rPr>
        <w:t>technology,</w:t>
      </w:r>
      <w:r w:rsidRPr="00FB612F">
        <w:rPr>
          <w:rFonts w:cstheme="minorHAnsi"/>
          <w:color w:val="000000" w:themeColor="text1"/>
          <w:sz w:val="20"/>
        </w:rPr>
        <w:t xml:space="preserve"> and other related services.  Central to this aim is the development of leaders who promote social justice and dedicate themselves to the well-being of a global community.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FB612F">
        <w:rPr>
          <w:rFonts w:cstheme="minorHAnsi"/>
          <w:b/>
          <w:i/>
          <w:color w:val="000000" w:themeColor="text1"/>
          <w:sz w:val="20"/>
        </w:rPr>
        <w:t xml:space="preserve"> </w:t>
      </w:r>
    </w:p>
    <w:p w:rsidR="00FB612F" w:rsidRPr="00FB612F" w:rsidRDefault="00FB612F" w:rsidP="00FB612F">
      <w:pPr>
        <w:pStyle w:val="NormalIndent"/>
        <w:tabs>
          <w:tab w:val="left" w:pos="180"/>
        </w:tabs>
        <w:ind w:left="2160" w:hanging="1980"/>
        <w:rPr>
          <w:rFonts w:asciiTheme="minorHAnsi" w:hAnsiTheme="minorHAnsi" w:cstheme="minorHAnsi"/>
          <w:b/>
          <w:bCs/>
          <w:color w:val="000000" w:themeColor="text1"/>
          <w:sz w:val="20"/>
        </w:rPr>
      </w:pPr>
    </w:p>
    <w:p w:rsidR="00FB612F" w:rsidRPr="00FB612F" w:rsidRDefault="00FB612F" w:rsidP="00FB612F">
      <w:pPr>
        <w:rPr>
          <w:rFonts w:cstheme="minorHAnsi"/>
          <w:sz w:val="20"/>
        </w:rPr>
      </w:pPr>
      <w:r w:rsidRPr="00FB612F">
        <w:rPr>
          <w:rFonts w:cstheme="minorHAnsi"/>
          <w:b/>
          <w:sz w:val="20"/>
        </w:rPr>
        <w:t>COURSE POLICIES</w:t>
      </w:r>
    </w:p>
    <w:p w:rsidR="00FB612F" w:rsidRPr="00FB612F" w:rsidRDefault="00FB612F" w:rsidP="00FB612F">
      <w:pPr>
        <w:ind w:left="360"/>
        <w:rPr>
          <w:rFonts w:cstheme="minorHAnsi"/>
          <w:sz w:val="20"/>
        </w:rPr>
      </w:pPr>
      <w:r w:rsidRPr="00FB612F">
        <w:rPr>
          <w:rFonts w:cstheme="minorHAnsi"/>
          <w:sz w:val="20"/>
        </w:rPr>
        <w:t xml:space="preserve">This course is for students who have been admitted to the Counselor Education Program. It is </w:t>
      </w:r>
      <w:r w:rsidRPr="00FB612F">
        <w:rPr>
          <w:rFonts w:cstheme="minorHAnsi"/>
          <w:noProof/>
          <w:sz w:val="20"/>
        </w:rPr>
        <w:t>designed to</w:t>
      </w:r>
      <w:r w:rsidRPr="00FB612F">
        <w:rPr>
          <w:rFonts w:cstheme="minorHAnsi"/>
          <w:sz w:val="20"/>
        </w:rPr>
        <w:t xml:space="preserve"> be taken near the end of your program, immediately preceding your Practicum.  Completion of Pre-Practicum with a grade of B or better is required before placement in CON 5372 and/or CON 5390.  A grade of C or less will necessitate repeating Pre-Practicum.</w:t>
      </w:r>
    </w:p>
    <w:p w:rsidR="00FB612F" w:rsidRPr="00FB612F" w:rsidRDefault="00FB612F" w:rsidP="00FB612F">
      <w:pPr>
        <w:rPr>
          <w:rFonts w:cstheme="minorHAnsi"/>
          <w:b/>
          <w:sz w:val="20"/>
        </w:rPr>
      </w:pPr>
    </w:p>
    <w:p w:rsidR="00FB612F" w:rsidRPr="00FB612F" w:rsidRDefault="00FB612F" w:rsidP="00FB612F">
      <w:pPr>
        <w:rPr>
          <w:rFonts w:cstheme="minorHAnsi"/>
          <w:sz w:val="20"/>
        </w:rPr>
      </w:pPr>
      <w:r w:rsidRPr="00FB612F">
        <w:rPr>
          <w:rFonts w:cstheme="minorHAnsi"/>
          <w:b/>
          <w:sz w:val="20"/>
        </w:rPr>
        <w:t>COURSE DESCRIPTION</w:t>
      </w:r>
    </w:p>
    <w:p w:rsidR="00FB612F" w:rsidRPr="00FB612F" w:rsidRDefault="00FB612F" w:rsidP="00FB612F">
      <w:pPr>
        <w:pStyle w:val="BodyTextIndent2"/>
        <w:rPr>
          <w:rFonts w:cstheme="minorHAnsi"/>
          <w:sz w:val="20"/>
        </w:rPr>
      </w:pPr>
      <w:r w:rsidRPr="00FB612F">
        <w:rPr>
          <w:rFonts w:cstheme="minorHAnsi"/>
          <w:sz w:val="20"/>
          <w:u w:val="single"/>
        </w:rPr>
        <w:t>Prerequisites: Phase II completion</w:t>
      </w:r>
      <w:r w:rsidRPr="00FB612F">
        <w:rPr>
          <w:rFonts w:cstheme="minorHAnsi"/>
          <w:sz w:val="20"/>
        </w:rPr>
        <w:t xml:space="preserve">.  An opportunity is provided for students in all program tracks to learn and demonstrate through micro-counseling and video sessions the skills of counseling interviews.  Emphasis is placed on applying techniques through role-playing and practicing skills in class.  This is a </w:t>
      </w:r>
      <w:r w:rsidRPr="00FB612F">
        <w:rPr>
          <w:rFonts w:cstheme="minorHAnsi"/>
          <w:noProof/>
          <w:sz w:val="20"/>
        </w:rPr>
        <w:t>workshop-oriented</w:t>
      </w:r>
      <w:r w:rsidRPr="00FB612F">
        <w:rPr>
          <w:rFonts w:cstheme="minorHAnsi"/>
          <w:sz w:val="20"/>
        </w:rPr>
        <w:t xml:space="preserve"> course designed with major emphases on applying counseling techniques, considering multicultural issues, and analyzing your counseling style and performance. Our mantra for this course is </w:t>
      </w:r>
      <w:r w:rsidRPr="00FB612F">
        <w:rPr>
          <w:rFonts w:cstheme="minorHAnsi"/>
          <w:b/>
          <w:color w:val="FF0000"/>
          <w:sz w:val="20"/>
        </w:rPr>
        <w:t xml:space="preserve">“PRACTICE, PRACTICE, </w:t>
      </w:r>
      <w:proofErr w:type="gramStart"/>
      <w:r w:rsidRPr="00FB612F">
        <w:rPr>
          <w:rFonts w:cstheme="minorHAnsi"/>
          <w:b/>
          <w:color w:val="FF0000"/>
          <w:sz w:val="20"/>
        </w:rPr>
        <w:t>PRACTICE</w:t>
      </w:r>
      <w:proofErr w:type="gramEnd"/>
      <w:r w:rsidRPr="00FB612F">
        <w:rPr>
          <w:rFonts w:cstheme="minorHAnsi"/>
          <w:b/>
          <w:color w:val="FF0000"/>
          <w:sz w:val="20"/>
        </w:rPr>
        <w:t>”</w:t>
      </w:r>
      <w:r w:rsidRPr="00FB612F">
        <w:rPr>
          <w:rFonts w:cstheme="minorHAnsi"/>
          <w:b/>
          <w:color w:val="000000"/>
          <w:sz w:val="20"/>
        </w:rPr>
        <w:t>.</w:t>
      </w:r>
      <w:r w:rsidRPr="00FB612F">
        <w:rPr>
          <w:rFonts w:cstheme="minorHAnsi"/>
          <w:sz w:val="20"/>
        </w:rPr>
        <w:t xml:space="preserve">  </w:t>
      </w:r>
      <w:r w:rsidRPr="00FB612F">
        <w:rPr>
          <w:rFonts w:cstheme="minorHAnsi"/>
          <w:color w:val="000000"/>
          <w:sz w:val="20"/>
        </w:rPr>
        <w:t xml:space="preserve"> Instruction is delivered by way of lecture, demonstrations, group interactions, role-plays, and selected media presentation.  </w:t>
      </w:r>
      <w:r w:rsidRPr="00FB612F">
        <w:rPr>
          <w:rFonts w:cstheme="minorHAnsi"/>
          <w:sz w:val="20"/>
        </w:rPr>
        <w:t xml:space="preserve">Students must achieve a grade of B or better in this course before placement in CON 5372 and 5390.  </w:t>
      </w:r>
    </w:p>
    <w:p w:rsidR="00FB612F" w:rsidRPr="00FB612F" w:rsidRDefault="00FB612F" w:rsidP="00FB612F">
      <w:pPr>
        <w:rPr>
          <w:rFonts w:cstheme="minorHAnsi"/>
          <w:b/>
          <w:sz w:val="20"/>
        </w:rPr>
      </w:pPr>
    </w:p>
    <w:p w:rsidR="00FB612F" w:rsidRPr="00FB612F" w:rsidRDefault="00FB612F" w:rsidP="00FB612F">
      <w:pPr>
        <w:rPr>
          <w:rFonts w:cstheme="minorHAnsi"/>
          <w:b/>
          <w:sz w:val="20"/>
        </w:rPr>
      </w:pPr>
      <w:r w:rsidRPr="00FB612F">
        <w:rPr>
          <w:rFonts w:cstheme="minorHAnsi"/>
          <w:b/>
          <w:sz w:val="20"/>
        </w:rPr>
        <w:t>Websites</w:t>
      </w:r>
    </w:p>
    <w:p w:rsidR="00FB612F" w:rsidRPr="00FB612F" w:rsidRDefault="003F4FB3" w:rsidP="00FB612F">
      <w:pPr>
        <w:pStyle w:val="BodyTextIndent2"/>
        <w:rPr>
          <w:rFonts w:cstheme="minorHAnsi"/>
          <w:sz w:val="20"/>
        </w:rPr>
      </w:pPr>
      <w:hyperlink r:id="rId10" w:history="1">
        <w:proofErr w:type="gramStart"/>
        <w:r w:rsidR="00FB612F" w:rsidRPr="00FB612F">
          <w:rPr>
            <w:rStyle w:val="Hyperlink"/>
            <w:rFonts w:cstheme="minorHAnsi"/>
            <w:sz w:val="20"/>
          </w:rPr>
          <w:t>https://onlinecourse.nccu.edu/nccu-index.html</w:t>
        </w:r>
      </w:hyperlink>
      <w:r w:rsidR="00FB612F" w:rsidRPr="00FB612F">
        <w:rPr>
          <w:rFonts w:cstheme="minorHAnsi"/>
          <w:color w:val="0000FF"/>
          <w:sz w:val="20"/>
          <w:u w:val="single"/>
        </w:rPr>
        <w:t xml:space="preserve">  </w:t>
      </w:r>
      <w:r w:rsidR="00FB612F" w:rsidRPr="00FB612F">
        <w:rPr>
          <w:rFonts w:cstheme="minorHAnsi"/>
          <w:color w:val="0000FF"/>
          <w:sz w:val="20"/>
        </w:rPr>
        <w:t xml:space="preserve">  </w:t>
      </w:r>
      <w:r w:rsidR="00FB612F" w:rsidRPr="00FB612F">
        <w:rPr>
          <w:rFonts w:cstheme="minorHAnsi"/>
          <w:sz w:val="20"/>
        </w:rPr>
        <w:t>Class Blackboard site.</w:t>
      </w:r>
      <w:proofErr w:type="gramEnd"/>
      <w:r w:rsidR="00FB612F" w:rsidRPr="00FB612F">
        <w:rPr>
          <w:rFonts w:cstheme="minorHAnsi"/>
          <w:sz w:val="20"/>
        </w:rPr>
        <w:t xml:space="preserve">  Log </w:t>
      </w:r>
      <w:r w:rsidR="00FB612F" w:rsidRPr="00813C0E">
        <w:rPr>
          <w:rFonts w:cstheme="minorHAnsi"/>
          <w:noProof/>
          <w:sz w:val="20"/>
        </w:rPr>
        <w:t>on to</w:t>
      </w:r>
      <w:r w:rsidR="00FB612F" w:rsidRPr="00FB612F">
        <w:rPr>
          <w:rFonts w:cstheme="minorHAnsi"/>
          <w:sz w:val="20"/>
        </w:rPr>
        <w:t xml:space="preserve"> fulfill various assignments during the semester (e.g., submit assignments, obtain handouts). Mobile applications are available on this site as well.  </w:t>
      </w:r>
      <w:r w:rsidR="00FB612F" w:rsidRPr="00FB612F">
        <w:rPr>
          <w:rFonts w:cstheme="minorHAnsi"/>
          <w:b/>
          <w:i/>
          <w:sz w:val="20"/>
        </w:rPr>
        <w:t>All assignments are to be submitted to Bb under the designated assignment slot</w:t>
      </w:r>
      <w:r w:rsidR="00FB612F" w:rsidRPr="00FB612F">
        <w:rPr>
          <w:rFonts w:cstheme="minorHAnsi"/>
          <w:sz w:val="20"/>
        </w:rPr>
        <w:t>.</w:t>
      </w:r>
    </w:p>
    <w:p w:rsidR="00FB612F" w:rsidRPr="00FB612F" w:rsidRDefault="00FB612F" w:rsidP="00FB612F">
      <w:pPr>
        <w:pStyle w:val="BodyTextIndent2"/>
        <w:rPr>
          <w:rFonts w:cstheme="minorHAnsi"/>
          <w:sz w:val="20"/>
        </w:rPr>
      </w:pPr>
    </w:p>
    <w:p w:rsidR="00FB612F" w:rsidRPr="00FB612F" w:rsidRDefault="003F4FB3" w:rsidP="00FB612F">
      <w:pPr>
        <w:tabs>
          <w:tab w:val="left" w:pos="270"/>
        </w:tabs>
        <w:ind w:left="360"/>
        <w:rPr>
          <w:rFonts w:cstheme="minorHAnsi"/>
          <w:sz w:val="20"/>
        </w:rPr>
      </w:pPr>
      <w:hyperlink r:id="rId11" w:history="1">
        <w:r w:rsidR="00FB612F" w:rsidRPr="00FB612F">
          <w:rPr>
            <w:rStyle w:val="Hyperlink"/>
            <w:rFonts w:cstheme="minorHAnsi"/>
            <w:sz w:val="20"/>
          </w:rPr>
          <w:t>www.nccuCounseling.com</w:t>
        </w:r>
      </w:hyperlink>
      <w:r w:rsidR="00FB612F" w:rsidRPr="00FB612F">
        <w:rPr>
          <w:rFonts w:cstheme="minorHAnsi"/>
          <w:sz w:val="20"/>
        </w:rPr>
        <w:t xml:space="preserve">   </w:t>
      </w:r>
      <w:proofErr w:type="gramStart"/>
      <w:r w:rsidR="00FB612F" w:rsidRPr="00FB612F">
        <w:rPr>
          <w:rFonts w:cstheme="minorHAnsi"/>
          <w:sz w:val="20"/>
        </w:rPr>
        <w:t>This</w:t>
      </w:r>
      <w:proofErr w:type="gramEnd"/>
      <w:r w:rsidR="00FB612F" w:rsidRPr="00FB612F">
        <w:rPr>
          <w:rFonts w:cstheme="minorHAnsi"/>
          <w:sz w:val="20"/>
        </w:rPr>
        <w:t xml:space="preserve"> is the address for the Department of Counselor Education at NCCU. Visit it </w:t>
      </w:r>
      <w:r w:rsidR="00FB612F" w:rsidRPr="00FB612F">
        <w:rPr>
          <w:rFonts w:cstheme="minorHAnsi"/>
          <w:b/>
          <w:i/>
          <w:sz w:val="20"/>
        </w:rPr>
        <w:t>often</w:t>
      </w:r>
      <w:r w:rsidR="00FB612F" w:rsidRPr="00FB612F">
        <w:rPr>
          <w:rFonts w:cstheme="minorHAnsi"/>
          <w:sz w:val="20"/>
        </w:rPr>
        <w:t xml:space="preserve"> for departmental updates and major requirements.</w:t>
      </w:r>
    </w:p>
    <w:p w:rsidR="00FB612F" w:rsidRPr="00FB612F" w:rsidRDefault="00FB612F" w:rsidP="00FB612F">
      <w:pPr>
        <w:tabs>
          <w:tab w:val="left" w:pos="270"/>
        </w:tabs>
        <w:ind w:left="360"/>
        <w:rPr>
          <w:rFonts w:cstheme="minorHAnsi"/>
          <w:sz w:val="20"/>
        </w:rPr>
      </w:pPr>
    </w:p>
    <w:p w:rsidR="00FB612F" w:rsidRPr="00FB612F" w:rsidRDefault="003F4FB3" w:rsidP="00FB612F">
      <w:pPr>
        <w:tabs>
          <w:tab w:val="left" w:pos="270"/>
        </w:tabs>
        <w:ind w:left="360"/>
        <w:rPr>
          <w:rFonts w:cstheme="minorHAnsi"/>
          <w:sz w:val="20"/>
        </w:rPr>
      </w:pPr>
      <w:hyperlink r:id="rId12" w:history="1">
        <w:r w:rsidR="00FB612F" w:rsidRPr="00FB612F">
          <w:rPr>
            <w:rStyle w:val="Hyperlink"/>
            <w:rFonts w:cstheme="minorHAnsi"/>
            <w:sz w:val="20"/>
          </w:rPr>
          <w:t>http://www.apastyle.org/</w:t>
        </w:r>
      </w:hyperlink>
      <w:r w:rsidR="00FB612F" w:rsidRPr="00FB612F">
        <w:rPr>
          <w:rFonts w:cstheme="minorHAnsi"/>
          <w:sz w:val="20"/>
        </w:rPr>
        <w:t xml:space="preserve">  American Psychological Association APA Writing Style home page</w:t>
      </w:r>
    </w:p>
    <w:p w:rsidR="00FB612F" w:rsidRPr="00FB612F" w:rsidRDefault="00FB612F" w:rsidP="00FB612F">
      <w:pPr>
        <w:rPr>
          <w:rFonts w:cstheme="minorHAnsi"/>
          <w:b/>
          <w:sz w:val="20"/>
        </w:rPr>
      </w:pPr>
    </w:p>
    <w:p w:rsidR="00FB612F" w:rsidRPr="00FB612F" w:rsidRDefault="00FB612F" w:rsidP="00FB612F">
      <w:pPr>
        <w:rPr>
          <w:rFonts w:cstheme="minorHAnsi"/>
          <w:sz w:val="20"/>
        </w:rPr>
      </w:pPr>
      <w:r w:rsidRPr="00FB612F">
        <w:rPr>
          <w:rFonts w:cstheme="minorHAnsi"/>
          <w:b/>
          <w:sz w:val="20"/>
        </w:rPr>
        <w:t>TEXTBOOKS AND MATERIALS</w:t>
      </w:r>
    </w:p>
    <w:p w:rsidR="00FB612F" w:rsidRPr="00FB612F" w:rsidRDefault="00FB612F" w:rsidP="00FB612F">
      <w:pPr>
        <w:rPr>
          <w:rFonts w:cstheme="minorHAnsi"/>
          <w:b/>
          <w:sz w:val="20"/>
        </w:rPr>
      </w:pPr>
      <w:r w:rsidRPr="00FB612F">
        <w:rPr>
          <w:rFonts w:cstheme="minorHAnsi"/>
          <w:b/>
          <w:sz w:val="20"/>
        </w:rPr>
        <w:t>Required Primary Text:</w:t>
      </w:r>
    </w:p>
    <w:p w:rsidR="00FB612F" w:rsidRPr="00FB612F" w:rsidRDefault="00FB612F" w:rsidP="00FB612F">
      <w:pPr>
        <w:ind w:left="360"/>
        <w:rPr>
          <w:rFonts w:cstheme="minorHAnsi"/>
          <w:i/>
          <w:iCs/>
          <w:sz w:val="20"/>
        </w:rPr>
      </w:pPr>
      <w:proofErr w:type="gramStart"/>
      <w:r w:rsidRPr="00FB612F">
        <w:rPr>
          <w:rFonts w:cstheme="minorHAnsi"/>
          <w:sz w:val="20"/>
        </w:rPr>
        <w:t>Ivey, A.E. &amp; Bradford Ivey, M. (2018).</w:t>
      </w:r>
      <w:proofErr w:type="gramEnd"/>
      <w:r w:rsidRPr="00FB612F">
        <w:rPr>
          <w:rFonts w:cstheme="minorHAnsi"/>
          <w:sz w:val="20"/>
        </w:rPr>
        <w:t xml:space="preserve"> </w:t>
      </w:r>
      <w:proofErr w:type="gramStart"/>
      <w:r w:rsidRPr="00FB612F">
        <w:rPr>
          <w:rFonts w:cstheme="minorHAnsi"/>
          <w:i/>
          <w:iCs/>
          <w:sz w:val="20"/>
        </w:rPr>
        <w:t>Intentional interviewing and counseling.</w:t>
      </w:r>
      <w:proofErr w:type="gramEnd"/>
      <w:r w:rsidRPr="00FB612F">
        <w:rPr>
          <w:rFonts w:cstheme="minorHAnsi"/>
          <w:i/>
          <w:iCs/>
          <w:sz w:val="20"/>
        </w:rPr>
        <w:t xml:space="preserve"> Facilitating </w:t>
      </w:r>
    </w:p>
    <w:p w:rsidR="00FB612F" w:rsidRPr="00FB612F" w:rsidRDefault="00FB612F" w:rsidP="00FB612F">
      <w:pPr>
        <w:ind w:left="360" w:firstLine="720"/>
        <w:rPr>
          <w:rFonts w:cstheme="minorHAnsi"/>
          <w:sz w:val="20"/>
        </w:rPr>
      </w:pPr>
      <w:proofErr w:type="gramStart"/>
      <w:r w:rsidRPr="00FB612F">
        <w:rPr>
          <w:rFonts w:cstheme="minorHAnsi"/>
          <w:i/>
          <w:iCs/>
          <w:sz w:val="20"/>
        </w:rPr>
        <w:t>client</w:t>
      </w:r>
      <w:proofErr w:type="gramEnd"/>
      <w:r w:rsidRPr="00FB612F">
        <w:rPr>
          <w:rFonts w:cstheme="minorHAnsi"/>
          <w:i/>
          <w:iCs/>
          <w:sz w:val="20"/>
        </w:rPr>
        <w:t xml:space="preserve"> development in a multicultural society</w:t>
      </w:r>
      <w:r w:rsidRPr="00FB612F">
        <w:rPr>
          <w:rFonts w:cstheme="minorHAnsi"/>
          <w:sz w:val="20"/>
        </w:rPr>
        <w:t>.  (9</w:t>
      </w:r>
      <w:r w:rsidRPr="00FB612F">
        <w:rPr>
          <w:rFonts w:cstheme="minorHAnsi"/>
          <w:sz w:val="20"/>
          <w:vertAlign w:val="superscript"/>
        </w:rPr>
        <w:t>th</w:t>
      </w:r>
      <w:r w:rsidRPr="00FB612F">
        <w:rPr>
          <w:rFonts w:cstheme="minorHAnsi"/>
          <w:sz w:val="20"/>
        </w:rPr>
        <w:t>ed.) Pacific Grove, CA: Brooks/Cole.</w:t>
      </w:r>
    </w:p>
    <w:p w:rsidR="00FB612F" w:rsidRPr="00FB612F" w:rsidRDefault="00FB612F" w:rsidP="00FB612F">
      <w:pPr>
        <w:rPr>
          <w:rFonts w:cstheme="minorHAnsi"/>
          <w:sz w:val="20"/>
        </w:rPr>
      </w:pPr>
    </w:p>
    <w:p w:rsidR="00FB612F" w:rsidRPr="00FB612F" w:rsidRDefault="00FB612F" w:rsidP="00FB612F">
      <w:pPr>
        <w:rPr>
          <w:rFonts w:cstheme="minorHAnsi"/>
          <w:sz w:val="20"/>
        </w:rPr>
      </w:pPr>
      <w:r w:rsidRPr="00FB612F">
        <w:rPr>
          <w:rFonts w:cstheme="minorHAnsi"/>
          <w:b/>
          <w:sz w:val="20"/>
        </w:rPr>
        <w:t>Required Supplemental Materials:</w:t>
      </w:r>
      <w:r w:rsidRPr="00FB612F">
        <w:rPr>
          <w:rFonts w:cstheme="minorHAnsi"/>
          <w:sz w:val="20"/>
        </w:rPr>
        <w:t xml:space="preserve"> </w:t>
      </w:r>
    </w:p>
    <w:p w:rsidR="00FB612F" w:rsidRPr="00FB612F" w:rsidRDefault="00FB612F" w:rsidP="00FB612F">
      <w:pPr>
        <w:ind w:left="360"/>
        <w:rPr>
          <w:rFonts w:cstheme="minorHAnsi"/>
          <w:sz w:val="20"/>
        </w:rPr>
      </w:pPr>
      <w:proofErr w:type="gramStart"/>
      <w:r w:rsidRPr="00FB612F">
        <w:rPr>
          <w:rFonts w:cstheme="minorHAnsi"/>
          <w:b/>
          <w:i/>
          <w:sz w:val="20"/>
        </w:rPr>
        <w:t>Video recorder</w:t>
      </w:r>
      <w:r w:rsidRPr="00FB612F">
        <w:rPr>
          <w:rFonts w:cstheme="minorHAnsi"/>
          <w:i/>
          <w:sz w:val="20"/>
        </w:rPr>
        <w:t>.</w:t>
      </w:r>
      <w:proofErr w:type="gramEnd"/>
      <w:r w:rsidRPr="00FB612F">
        <w:rPr>
          <w:rFonts w:cstheme="minorHAnsi"/>
          <w:i/>
          <w:sz w:val="20"/>
        </w:rPr>
        <w:t xml:space="preserve"> </w:t>
      </w:r>
      <w:r w:rsidRPr="00FB612F">
        <w:rPr>
          <w:rFonts w:cstheme="minorHAnsi"/>
          <w:sz w:val="20"/>
        </w:rPr>
        <w:t xml:space="preserve"> A digital video recorder will be needed for practicing and critiquing counseling skills throughout the semester.  If your </w:t>
      </w:r>
      <w:r w:rsidRPr="00FB612F">
        <w:rPr>
          <w:rFonts w:cstheme="minorHAnsi"/>
          <w:noProof/>
          <w:sz w:val="20"/>
        </w:rPr>
        <w:t>video recording</w:t>
      </w:r>
      <w:r w:rsidRPr="00FB612F">
        <w:rPr>
          <w:rFonts w:cstheme="minorHAnsi"/>
          <w:sz w:val="20"/>
        </w:rPr>
        <w:t xml:space="preserve"> requires an adapter for </w:t>
      </w:r>
      <w:r w:rsidRPr="00FB612F">
        <w:rPr>
          <w:rFonts w:cstheme="minorHAnsi"/>
          <w:noProof/>
          <w:sz w:val="20"/>
        </w:rPr>
        <w:t>replay</w:t>
      </w:r>
      <w:r w:rsidRPr="00FB612F">
        <w:rPr>
          <w:rFonts w:cstheme="minorHAnsi"/>
          <w:sz w:val="20"/>
        </w:rPr>
        <w:t xml:space="preserve">, make sure to include the adapter when turning in assignments.  You may use any type digital recording device including your smartphone, </w:t>
      </w:r>
      <w:r w:rsidRPr="00FB612F">
        <w:rPr>
          <w:rFonts w:cstheme="minorHAnsi"/>
          <w:noProof/>
          <w:sz w:val="20"/>
        </w:rPr>
        <w:t>iPad</w:t>
      </w:r>
      <w:r w:rsidRPr="00FB612F">
        <w:rPr>
          <w:rFonts w:cstheme="minorHAnsi"/>
          <w:sz w:val="20"/>
        </w:rPr>
        <w:t xml:space="preserve">, etc.  </w:t>
      </w:r>
      <w:proofErr w:type="gramStart"/>
      <w:r w:rsidRPr="00FB612F">
        <w:rPr>
          <w:rFonts w:cstheme="minorHAnsi"/>
          <w:sz w:val="20"/>
        </w:rPr>
        <w:t>if</w:t>
      </w:r>
      <w:proofErr w:type="gramEnd"/>
      <w:r w:rsidRPr="00FB612F">
        <w:rPr>
          <w:rFonts w:cstheme="minorHAnsi"/>
          <w:sz w:val="20"/>
        </w:rPr>
        <w:t xml:space="preserve"> it has those capabilities.  Just be sure the recordings can be downloaded to a computer, flash drive or burned to a CD.  You may also consider YouTube </w:t>
      </w:r>
      <w:r w:rsidRPr="00FB612F">
        <w:rPr>
          <w:rFonts w:cstheme="minorHAnsi"/>
          <w:noProof/>
          <w:sz w:val="20"/>
        </w:rPr>
        <w:t>or’ a</w:t>
      </w:r>
      <w:r w:rsidRPr="00FB612F">
        <w:rPr>
          <w:rFonts w:cstheme="minorHAnsi"/>
          <w:sz w:val="20"/>
        </w:rPr>
        <w:t xml:space="preserve"> cloud storage service such as Dropbox.  </w:t>
      </w:r>
      <w:r w:rsidR="00BE020C" w:rsidRPr="00FB612F">
        <w:rPr>
          <w:rFonts w:cstheme="minorHAnsi"/>
          <w:sz w:val="20"/>
        </w:rPr>
        <w:t>Samar</w:t>
      </w:r>
      <w:r w:rsidRPr="00FB612F">
        <w:rPr>
          <w:rFonts w:cstheme="minorHAnsi"/>
          <w:sz w:val="20"/>
        </w:rPr>
        <w:t>, a useful file converter program can be found at http://www.zamzar.com</w:t>
      </w:r>
    </w:p>
    <w:p w:rsidR="00FB612F" w:rsidRPr="00FB612F" w:rsidRDefault="00FB612F" w:rsidP="00FB612F">
      <w:pPr>
        <w:rPr>
          <w:rFonts w:cstheme="minorHAnsi"/>
          <w:sz w:val="20"/>
        </w:rPr>
      </w:pPr>
    </w:p>
    <w:p w:rsidR="00FB612F" w:rsidRPr="00FB612F" w:rsidRDefault="00FB612F" w:rsidP="00FB612F">
      <w:pPr>
        <w:rPr>
          <w:rFonts w:cstheme="minorHAnsi"/>
          <w:b/>
          <w:sz w:val="20"/>
        </w:rPr>
      </w:pPr>
      <w:r w:rsidRPr="00FB612F">
        <w:rPr>
          <w:rFonts w:cstheme="minorHAnsi"/>
          <w:b/>
          <w:sz w:val="20"/>
        </w:rPr>
        <w:t>Required Student Assessment Tool:</w:t>
      </w:r>
    </w:p>
    <w:p w:rsidR="00FB612F" w:rsidRPr="00FB612F" w:rsidRDefault="00FB612F" w:rsidP="00FB612F">
      <w:pPr>
        <w:jc w:val="center"/>
        <w:rPr>
          <w:rFonts w:cstheme="minorHAnsi"/>
          <w:b/>
          <w:sz w:val="20"/>
        </w:rPr>
      </w:pPr>
      <w:r w:rsidRPr="00FB612F">
        <w:rPr>
          <w:rFonts w:cstheme="minorHAnsi"/>
          <w:b/>
          <w:sz w:val="20"/>
        </w:rPr>
        <w:t>Electronic Portfolio</w:t>
      </w:r>
    </w:p>
    <w:p w:rsidR="00FB612F" w:rsidRPr="00FB612F" w:rsidRDefault="003F4FB3" w:rsidP="00FB612F">
      <w:pPr>
        <w:jc w:val="center"/>
        <w:rPr>
          <w:rFonts w:cstheme="minorHAnsi"/>
          <w:sz w:val="20"/>
        </w:rPr>
      </w:pPr>
      <w:hyperlink r:id="rId13" w:history="1">
        <w:r w:rsidR="00FB612F" w:rsidRPr="00FB612F">
          <w:rPr>
            <w:rStyle w:val="Hyperlink"/>
            <w:rFonts w:cstheme="minorHAnsi"/>
            <w:sz w:val="20"/>
          </w:rPr>
          <w:t>http://www.foliotek.com/</w:t>
        </w:r>
      </w:hyperlink>
    </w:p>
    <w:p w:rsidR="00FB612F" w:rsidRPr="00FB612F" w:rsidRDefault="00FB612F" w:rsidP="00FB612F">
      <w:pPr>
        <w:pBdr>
          <w:top w:val="single" w:sz="48" w:space="1" w:color="auto"/>
          <w:left w:val="single" w:sz="48" w:space="4" w:color="auto"/>
          <w:bottom w:val="single" w:sz="48" w:space="1" w:color="auto"/>
          <w:right w:val="single" w:sz="48" w:space="4" w:color="auto"/>
        </w:pBdr>
        <w:shd w:val="clear" w:color="auto" w:fill="0D0D0D"/>
        <w:ind w:left="360"/>
        <w:rPr>
          <w:rFonts w:cstheme="minorHAnsi"/>
          <w:color w:val="FFFFFF"/>
          <w:sz w:val="20"/>
        </w:rPr>
      </w:pPr>
      <w:r w:rsidRPr="00FB612F">
        <w:rPr>
          <w:rFonts w:cstheme="minorHAnsi"/>
          <w:color w:val="FFFFFF"/>
          <w:sz w:val="20"/>
        </w:rPr>
        <w:t xml:space="preserve">Maintaining this electronic portfolio is a REQUIREMENT for continued enrollment as a degree-seeking student in the School of Education at North Carolina Central University. The university will use the information to track data and verify that you have met competencies of your program of study. This system </w:t>
      </w:r>
      <w:r w:rsidRPr="00FB612F">
        <w:rPr>
          <w:rFonts w:cstheme="minorHAnsi"/>
          <w:noProof/>
          <w:color w:val="FFFFFF"/>
          <w:sz w:val="20"/>
        </w:rPr>
        <w:t>also</w:t>
      </w:r>
      <w:r w:rsidRPr="00FB612F">
        <w:rPr>
          <w:rFonts w:cstheme="minorHAnsi"/>
          <w:color w:val="FFFFFF"/>
          <w:sz w:val="20"/>
        </w:rPr>
        <w:t xml:space="preserve"> </w:t>
      </w:r>
      <w:r w:rsidRPr="00FB612F">
        <w:rPr>
          <w:rFonts w:cstheme="minorHAnsi"/>
          <w:noProof/>
          <w:color w:val="FFFFFF"/>
          <w:sz w:val="20"/>
        </w:rPr>
        <w:t>serves</w:t>
      </w:r>
      <w:r w:rsidRPr="00FB612F">
        <w:rPr>
          <w:rFonts w:cstheme="minorHAnsi"/>
          <w:color w:val="FFFFFF"/>
          <w:sz w:val="20"/>
        </w:rPr>
        <w:t xml:space="preserve"> as your own professional e-portfolio and file storage. </w:t>
      </w:r>
    </w:p>
    <w:p w:rsidR="00FB612F" w:rsidRPr="00FB612F" w:rsidRDefault="00FB612F" w:rsidP="00FB612F">
      <w:pPr>
        <w:pBdr>
          <w:top w:val="single" w:sz="48" w:space="1" w:color="auto"/>
          <w:left w:val="single" w:sz="48" w:space="4" w:color="auto"/>
          <w:bottom w:val="single" w:sz="48" w:space="1" w:color="auto"/>
          <w:right w:val="single" w:sz="48" w:space="4" w:color="auto"/>
        </w:pBdr>
        <w:shd w:val="clear" w:color="auto" w:fill="0D0D0D"/>
        <w:ind w:left="360"/>
        <w:rPr>
          <w:rFonts w:cstheme="minorHAnsi"/>
          <w:color w:val="FFFFFF"/>
          <w:sz w:val="20"/>
        </w:rPr>
      </w:pPr>
    </w:p>
    <w:p w:rsidR="00FB612F" w:rsidRPr="00FB612F" w:rsidRDefault="00FB612F" w:rsidP="00FB612F">
      <w:pPr>
        <w:pBdr>
          <w:top w:val="single" w:sz="48" w:space="1" w:color="auto"/>
          <w:left w:val="single" w:sz="48" w:space="4" w:color="auto"/>
          <w:bottom w:val="single" w:sz="48" w:space="1" w:color="auto"/>
          <w:right w:val="single" w:sz="48" w:space="4" w:color="auto"/>
        </w:pBdr>
        <w:shd w:val="clear" w:color="auto" w:fill="0D0D0D"/>
        <w:ind w:left="360"/>
        <w:rPr>
          <w:rFonts w:cstheme="minorHAnsi"/>
          <w:color w:val="FFFFFF"/>
          <w:sz w:val="20"/>
        </w:rPr>
      </w:pPr>
      <w:r w:rsidRPr="00FB612F">
        <w:rPr>
          <w:rFonts w:cstheme="minorHAnsi"/>
          <w:color w:val="FFFFFF"/>
          <w:sz w:val="20"/>
        </w:rPr>
        <w:t xml:space="preserve"> Once you have registered with Foliotek and have access to your Foliotek account, please create a folder for each course that you take. You are encouraged to upload all of your work (future and previous) for each class in its respective folder. Some of it may be used for your required portfolio.  At the least, you'll have access to all of your work as long as you have access to your online Foliotek account.</w:t>
      </w:r>
    </w:p>
    <w:p w:rsidR="00FB612F" w:rsidRPr="00FB612F" w:rsidRDefault="00FB612F" w:rsidP="00FB612F">
      <w:pPr>
        <w:rPr>
          <w:rFonts w:cstheme="minorHAnsi"/>
          <w:sz w:val="20"/>
        </w:rPr>
      </w:pPr>
      <w:r w:rsidRPr="00FB612F">
        <w:rPr>
          <w:rFonts w:cstheme="minorHAnsi"/>
          <w:sz w:val="20"/>
        </w:rPr>
        <w:t xml:space="preserve">   </w:t>
      </w:r>
      <w:r w:rsidRPr="00FB612F">
        <w:rPr>
          <w:rFonts w:cstheme="minorHAnsi"/>
          <w:sz w:val="20"/>
        </w:rPr>
        <w:tab/>
      </w:r>
    </w:p>
    <w:p w:rsidR="00FB612F" w:rsidRPr="00FB612F" w:rsidRDefault="00FB612F" w:rsidP="00FB612F">
      <w:pPr>
        <w:ind w:firstLine="1440"/>
        <w:rPr>
          <w:rFonts w:cstheme="minorHAnsi"/>
          <w:b/>
          <w:sz w:val="20"/>
        </w:rPr>
      </w:pPr>
    </w:p>
    <w:p w:rsidR="00FB612F" w:rsidRPr="00FB612F" w:rsidRDefault="00FB612F" w:rsidP="00FB612F">
      <w:pPr>
        <w:ind w:firstLine="720"/>
        <w:jc w:val="center"/>
        <w:rPr>
          <w:rFonts w:cstheme="minorHAnsi"/>
          <w:b/>
          <w:sz w:val="20"/>
        </w:rPr>
      </w:pPr>
    </w:p>
    <w:p w:rsidR="00FB612F" w:rsidRPr="00FB612F" w:rsidRDefault="00FB612F" w:rsidP="00FB612F">
      <w:pPr>
        <w:ind w:firstLine="720"/>
        <w:jc w:val="center"/>
        <w:rPr>
          <w:rFonts w:cstheme="minorHAnsi"/>
          <w:b/>
          <w:sz w:val="20"/>
        </w:rPr>
      </w:pPr>
    </w:p>
    <w:p w:rsidR="00FB612F" w:rsidRPr="00FB612F" w:rsidRDefault="00FB612F" w:rsidP="00FB612F">
      <w:pPr>
        <w:ind w:firstLine="720"/>
        <w:jc w:val="center"/>
        <w:rPr>
          <w:rFonts w:cstheme="minorHAnsi"/>
          <w:b/>
          <w:sz w:val="20"/>
        </w:rPr>
      </w:pPr>
    </w:p>
    <w:p w:rsidR="00FB612F" w:rsidRPr="00FB612F" w:rsidRDefault="00FB612F" w:rsidP="00FB612F">
      <w:pPr>
        <w:ind w:firstLine="720"/>
        <w:jc w:val="center"/>
        <w:rPr>
          <w:rFonts w:cstheme="minorHAnsi"/>
          <w:b/>
          <w:sz w:val="20"/>
        </w:rPr>
      </w:pPr>
    </w:p>
    <w:p w:rsidR="00FB612F" w:rsidRPr="00FB612F" w:rsidRDefault="00FB612F" w:rsidP="00FB612F">
      <w:pPr>
        <w:ind w:firstLine="720"/>
        <w:jc w:val="center"/>
        <w:rPr>
          <w:rFonts w:cstheme="minorHAnsi"/>
          <w:b/>
          <w:sz w:val="20"/>
        </w:rPr>
      </w:pPr>
    </w:p>
    <w:p w:rsidR="00FB612F" w:rsidRPr="00FB612F" w:rsidRDefault="00FB612F" w:rsidP="00FB612F">
      <w:pPr>
        <w:ind w:firstLine="720"/>
        <w:jc w:val="center"/>
        <w:rPr>
          <w:rFonts w:cstheme="minorHAnsi"/>
          <w:b/>
          <w:sz w:val="20"/>
        </w:rPr>
      </w:pPr>
      <w:r w:rsidRPr="00FB612F">
        <w:rPr>
          <w:rFonts w:cstheme="minorHAnsi"/>
          <w:b/>
          <w:sz w:val="20"/>
        </w:rPr>
        <w:t>Student Learning Outcomes</w:t>
      </w:r>
    </w:p>
    <w:p w:rsidR="00FB612F" w:rsidRPr="00FB612F" w:rsidRDefault="00FB612F" w:rsidP="00FB612F">
      <w:pPr>
        <w:ind w:firstLine="1440"/>
        <w:rPr>
          <w:rFonts w:cstheme="minorHAnsi"/>
          <w:b/>
          <w:sz w:val="20"/>
        </w:rPr>
      </w:pPr>
    </w:p>
    <w:p w:rsidR="00FB612F" w:rsidRPr="00FB612F" w:rsidRDefault="00FB612F" w:rsidP="00FB612F">
      <w:pPr>
        <w:rPr>
          <w:rFonts w:cstheme="minorHAnsi"/>
          <w:sz w:val="20"/>
        </w:rPr>
      </w:pPr>
    </w:p>
    <w:tbl>
      <w:tblPr>
        <w:tblStyle w:val="TableGrid"/>
        <w:tblpPr w:leftFromText="180" w:rightFromText="180" w:vertAnchor="page" w:horzAnchor="margin" w:tblpY="2843"/>
        <w:tblW w:w="0" w:type="auto"/>
        <w:tblLook w:val="04A0" w:firstRow="1" w:lastRow="0" w:firstColumn="1" w:lastColumn="0" w:noHBand="0" w:noVBand="1"/>
      </w:tblPr>
      <w:tblGrid>
        <w:gridCol w:w="4428"/>
        <w:gridCol w:w="2070"/>
        <w:gridCol w:w="2700"/>
      </w:tblGrid>
      <w:tr w:rsidR="00FB612F" w:rsidRPr="00FB612F" w:rsidTr="009953B0">
        <w:tc>
          <w:tcPr>
            <w:tcW w:w="4428" w:type="dxa"/>
            <w:shd w:val="clear" w:color="auto" w:fill="BFBFBF" w:themeFill="background1" w:themeFillShade="BF"/>
          </w:tcPr>
          <w:p w:rsidR="00FB612F" w:rsidRPr="00FB612F" w:rsidRDefault="00FB612F" w:rsidP="009953B0">
            <w:pPr>
              <w:suppressAutoHyphens/>
              <w:rPr>
                <w:rFonts w:eastAsia="ヒラギノ角ゴ Pro W3" w:cstheme="minorHAnsi"/>
                <w:b/>
                <w:color w:val="000000"/>
              </w:rPr>
            </w:pPr>
            <w:r w:rsidRPr="00FB612F">
              <w:rPr>
                <w:rFonts w:eastAsia="ヒラギノ角ゴ Pro W3" w:cstheme="minorHAnsi"/>
                <w:b/>
                <w:color w:val="000000"/>
              </w:rPr>
              <w:t>Con 5371 Student Learning Outcomes (SLOs)</w:t>
            </w:r>
          </w:p>
          <w:p w:rsidR="00FB612F" w:rsidRPr="00FB612F" w:rsidRDefault="00FB612F" w:rsidP="009953B0">
            <w:pPr>
              <w:rPr>
                <w:rFonts w:cstheme="minorHAnsi"/>
              </w:rPr>
            </w:pPr>
            <w:r w:rsidRPr="00FB612F">
              <w:rPr>
                <w:rFonts w:cstheme="minorHAnsi"/>
              </w:rPr>
              <w:t xml:space="preserve">The corresponding CACREP standards met in this class are listed here. </w:t>
            </w:r>
            <w:r w:rsidRPr="00FB612F">
              <w:rPr>
                <w:rFonts w:cstheme="minorHAnsi"/>
                <w:i/>
              </w:rPr>
              <w:t>At the completion of this course the candidate will be able to:</w:t>
            </w:r>
          </w:p>
        </w:tc>
        <w:tc>
          <w:tcPr>
            <w:tcW w:w="2070" w:type="dxa"/>
            <w:shd w:val="clear" w:color="auto" w:fill="BFBFBF" w:themeFill="background1" w:themeFillShade="BF"/>
          </w:tcPr>
          <w:p w:rsidR="00FB612F" w:rsidRPr="00FB612F" w:rsidRDefault="00FB612F" w:rsidP="009953B0">
            <w:pPr>
              <w:rPr>
                <w:rFonts w:cstheme="minorHAnsi"/>
              </w:rPr>
            </w:pPr>
            <w:r w:rsidRPr="00FB612F">
              <w:rPr>
                <w:rFonts w:cstheme="minorHAnsi"/>
              </w:rPr>
              <w:t>Method for Obtaining Outcome</w:t>
            </w:r>
          </w:p>
        </w:tc>
        <w:tc>
          <w:tcPr>
            <w:tcW w:w="2700" w:type="dxa"/>
            <w:shd w:val="clear" w:color="auto" w:fill="BFBFBF" w:themeFill="background1" w:themeFillShade="BF"/>
          </w:tcPr>
          <w:p w:rsidR="00FB612F" w:rsidRPr="00FB612F" w:rsidRDefault="00FB612F" w:rsidP="009953B0">
            <w:pPr>
              <w:rPr>
                <w:rFonts w:cstheme="minorHAnsi"/>
              </w:rPr>
            </w:pPr>
            <w:r w:rsidRPr="00FB612F">
              <w:rPr>
                <w:rFonts w:cstheme="minorHAnsi"/>
              </w:rPr>
              <w:t>Method for Evaluation of Outcome</w:t>
            </w:r>
          </w:p>
        </w:tc>
      </w:tr>
      <w:tr w:rsidR="00FB612F" w:rsidRPr="00FB612F" w:rsidTr="009953B0">
        <w:tc>
          <w:tcPr>
            <w:tcW w:w="4428" w:type="dxa"/>
          </w:tcPr>
          <w:p w:rsidR="00FB612F" w:rsidRPr="00FB612F" w:rsidRDefault="00FB612F" w:rsidP="009953B0">
            <w:pPr>
              <w:rPr>
                <w:rFonts w:cstheme="minorHAnsi"/>
              </w:rPr>
            </w:pPr>
            <w:r w:rsidRPr="00FB612F">
              <w:rPr>
                <w:rFonts w:cstheme="minorHAnsi"/>
                <w:color w:val="000000" w:themeColor="text1"/>
                <w:sz w:val="20"/>
              </w:rPr>
              <w:lastRenderedPageBreak/>
              <w:t>Identify and use attending skills(CACREP II.G.5.c)</w:t>
            </w:r>
          </w:p>
        </w:tc>
        <w:tc>
          <w:tcPr>
            <w:tcW w:w="2070" w:type="dxa"/>
          </w:tcPr>
          <w:p w:rsidR="00FB612F" w:rsidRPr="00FB612F" w:rsidRDefault="00FB612F" w:rsidP="009953B0">
            <w:pPr>
              <w:rPr>
                <w:rFonts w:cstheme="minorHAnsi"/>
              </w:rPr>
            </w:pPr>
            <w:r w:rsidRPr="00FB612F">
              <w:rPr>
                <w:rFonts w:cstheme="minorHAnsi"/>
                <w:sz w:val="20"/>
              </w:rPr>
              <w:t xml:space="preserve">Class readings, </w:t>
            </w:r>
            <w:r w:rsidRPr="00FB612F">
              <w:rPr>
                <w:rFonts w:cstheme="minorHAnsi"/>
                <w:noProof/>
                <w:sz w:val="20"/>
              </w:rPr>
              <w:t>lecture,</w:t>
            </w:r>
            <w:r w:rsidRPr="00FB612F">
              <w:rPr>
                <w:rFonts w:cstheme="minorHAnsi"/>
                <w:sz w:val="20"/>
              </w:rPr>
              <w:t xml:space="preserve"> and role </w:t>
            </w:r>
            <w:r w:rsidRPr="00FB612F">
              <w:rPr>
                <w:rFonts w:cstheme="minorHAnsi"/>
                <w:noProof/>
                <w:sz w:val="20"/>
              </w:rPr>
              <w:t>play</w:t>
            </w:r>
          </w:p>
        </w:tc>
        <w:tc>
          <w:tcPr>
            <w:tcW w:w="2700" w:type="dxa"/>
          </w:tcPr>
          <w:p w:rsidR="00FB612F" w:rsidRPr="00FB612F" w:rsidRDefault="00FB612F" w:rsidP="009953B0">
            <w:pPr>
              <w:rPr>
                <w:rFonts w:cstheme="minorHAnsi"/>
              </w:rPr>
            </w:pPr>
            <w:r w:rsidRPr="00FB612F">
              <w:rPr>
                <w:rFonts w:cstheme="minorHAnsi"/>
                <w:sz w:val="20"/>
              </w:rPr>
              <w:t xml:space="preserve">Recording assignments, class discussions, </w:t>
            </w:r>
            <w:r w:rsidRPr="00FB612F">
              <w:rPr>
                <w:rFonts w:cstheme="minorHAnsi"/>
                <w:noProof/>
                <w:sz w:val="20"/>
              </w:rPr>
              <w:t>examinations,</w:t>
            </w:r>
            <w:r w:rsidRPr="00FB612F">
              <w:rPr>
                <w:rFonts w:cstheme="minorHAnsi"/>
                <w:sz w:val="20"/>
              </w:rPr>
              <w:t xml:space="preserve"> and quizzes</w:t>
            </w:r>
          </w:p>
        </w:tc>
      </w:tr>
      <w:tr w:rsidR="00FB612F" w:rsidRPr="00FB612F" w:rsidTr="009953B0">
        <w:tc>
          <w:tcPr>
            <w:tcW w:w="4428" w:type="dxa"/>
          </w:tcPr>
          <w:p w:rsidR="00FB612F" w:rsidRPr="00FB612F" w:rsidRDefault="00FB612F" w:rsidP="009953B0">
            <w:pPr>
              <w:rPr>
                <w:rFonts w:cstheme="minorHAnsi"/>
              </w:rPr>
            </w:pPr>
            <w:r w:rsidRPr="00FB612F">
              <w:rPr>
                <w:rFonts w:cstheme="minorHAnsi"/>
                <w:color w:val="000000" w:themeColor="text1"/>
                <w:sz w:val="20"/>
              </w:rPr>
              <w:t>Identify and use effective questioning skills( CACREP II.G.5.c)</w:t>
            </w:r>
          </w:p>
        </w:tc>
        <w:tc>
          <w:tcPr>
            <w:tcW w:w="2070" w:type="dxa"/>
          </w:tcPr>
          <w:p w:rsidR="00FB612F" w:rsidRPr="00FB612F" w:rsidRDefault="00FB612F" w:rsidP="009953B0">
            <w:pPr>
              <w:rPr>
                <w:rFonts w:cstheme="minorHAnsi"/>
              </w:rPr>
            </w:pPr>
            <w:r w:rsidRPr="00FB612F">
              <w:rPr>
                <w:rFonts w:cstheme="minorHAnsi"/>
                <w:sz w:val="20"/>
              </w:rPr>
              <w:t xml:space="preserve">Class readings, </w:t>
            </w:r>
            <w:r w:rsidRPr="00FB612F">
              <w:rPr>
                <w:rFonts w:cstheme="minorHAnsi"/>
                <w:noProof/>
                <w:sz w:val="20"/>
              </w:rPr>
              <w:t>lecture,</w:t>
            </w:r>
            <w:r w:rsidRPr="00FB612F">
              <w:rPr>
                <w:rFonts w:cstheme="minorHAnsi"/>
                <w:sz w:val="20"/>
              </w:rPr>
              <w:t xml:space="preserve"> and role </w:t>
            </w:r>
            <w:r w:rsidRPr="00FB612F">
              <w:rPr>
                <w:rFonts w:cstheme="minorHAnsi"/>
                <w:noProof/>
                <w:sz w:val="20"/>
              </w:rPr>
              <w:t>play</w:t>
            </w:r>
          </w:p>
        </w:tc>
        <w:tc>
          <w:tcPr>
            <w:tcW w:w="2700" w:type="dxa"/>
          </w:tcPr>
          <w:p w:rsidR="00FB612F" w:rsidRPr="00FB612F" w:rsidRDefault="00FB612F" w:rsidP="009953B0">
            <w:pPr>
              <w:rPr>
                <w:rFonts w:cstheme="minorHAnsi"/>
              </w:rPr>
            </w:pPr>
            <w:r w:rsidRPr="00FB612F">
              <w:rPr>
                <w:rFonts w:cstheme="minorHAnsi"/>
                <w:sz w:val="20"/>
              </w:rPr>
              <w:t xml:space="preserve">Recording assignments, class discussions, </w:t>
            </w:r>
            <w:r w:rsidRPr="00FB612F">
              <w:rPr>
                <w:rFonts w:cstheme="minorHAnsi"/>
                <w:noProof/>
                <w:sz w:val="20"/>
              </w:rPr>
              <w:t>examinations,</w:t>
            </w:r>
            <w:r w:rsidRPr="00FB612F">
              <w:rPr>
                <w:rFonts w:cstheme="minorHAnsi"/>
                <w:sz w:val="20"/>
              </w:rPr>
              <w:t xml:space="preserve"> and quizzes )</w:t>
            </w:r>
          </w:p>
        </w:tc>
      </w:tr>
      <w:tr w:rsidR="00FB612F" w:rsidRPr="00FB612F" w:rsidTr="009953B0">
        <w:tc>
          <w:tcPr>
            <w:tcW w:w="4428" w:type="dxa"/>
          </w:tcPr>
          <w:p w:rsidR="00FB612F" w:rsidRPr="00FB612F" w:rsidRDefault="00FB612F" w:rsidP="009953B0">
            <w:pPr>
              <w:rPr>
                <w:rFonts w:cstheme="minorHAnsi"/>
              </w:rPr>
            </w:pPr>
            <w:r w:rsidRPr="00FB612F">
              <w:rPr>
                <w:rFonts w:cstheme="minorHAnsi"/>
                <w:color w:val="000000" w:themeColor="text1"/>
                <w:sz w:val="20"/>
              </w:rPr>
              <w:t>Distinguish appropriate attending behaviors when working with people with disabilities</w:t>
            </w:r>
            <w:r w:rsidRPr="00FB612F">
              <w:rPr>
                <w:rFonts w:cstheme="minorHAnsi"/>
                <w:color w:val="000000" w:themeColor="text1"/>
              </w:rPr>
              <w:t>(CACREP II.G.2.b)</w:t>
            </w:r>
          </w:p>
        </w:tc>
        <w:tc>
          <w:tcPr>
            <w:tcW w:w="2070" w:type="dxa"/>
          </w:tcPr>
          <w:p w:rsidR="00FB612F" w:rsidRPr="00FB612F" w:rsidRDefault="00FB612F" w:rsidP="009953B0">
            <w:pPr>
              <w:rPr>
                <w:rFonts w:cstheme="minorHAnsi"/>
              </w:rPr>
            </w:pPr>
            <w:r w:rsidRPr="00FB612F">
              <w:rPr>
                <w:rFonts w:cstheme="minorHAnsi"/>
                <w:sz w:val="20"/>
              </w:rPr>
              <w:t xml:space="preserve">Class readings, lecture </w:t>
            </w:r>
          </w:p>
        </w:tc>
        <w:tc>
          <w:tcPr>
            <w:tcW w:w="2700" w:type="dxa"/>
          </w:tcPr>
          <w:p w:rsidR="00FB612F" w:rsidRPr="00FB612F" w:rsidRDefault="00FB612F" w:rsidP="009953B0">
            <w:pPr>
              <w:rPr>
                <w:rFonts w:cstheme="minorHAnsi"/>
              </w:rPr>
            </w:pPr>
            <w:r w:rsidRPr="00FB612F">
              <w:rPr>
                <w:rFonts w:cstheme="minorHAnsi"/>
                <w:sz w:val="20"/>
              </w:rPr>
              <w:t xml:space="preserve">Recording assignments, class discussions, </w:t>
            </w:r>
            <w:r w:rsidRPr="00FB612F">
              <w:rPr>
                <w:rFonts w:cstheme="minorHAnsi"/>
                <w:noProof/>
                <w:sz w:val="20"/>
              </w:rPr>
              <w:t>examinations,</w:t>
            </w:r>
            <w:r w:rsidRPr="00FB612F">
              <w:rPr>
                <w:rFonts w:cstheme="minorHAnsi"/>
                <w:sz w:val="20"/>
              </w:rPr>
              <w:t xml:space="preserve"> and quizzes.</w:t>
            </w:r>
          </w:p>
        </w:tc>
      </w:tr>
      <w:tr w:rsidR="00FB612F" w:rsidRPr="00FB612F" w:rsidTr="009953B0">
        <w:tc>
          <w:tcPr>
            <w:tcW w:w="4428" w:type="dxa"/>
          </w:tcPr>
          <w:p w:rsidR="00FB612F" w:rsidRPr="00FB612F" w:rsidRDefault="00FB612F" w:rsidP="009953B0">
            <w:pPr>
              <w:rPr>
                <w:rFonts w:cstheme="minorHAnsi"/>
              </w:rPr>
            </w:pPr>
            <w:r w:rsidRPr="00FB612F">
              <w:rPr>
                <w:rFonts w:cstheme="minorHAnsi"/>
                <w:color w:val="000000" w:themeColor="text1"/>
                <w:sz w:val="20"/>
              </w:rPr>
              <w:t>Identify and use accurate listening skills</w:t>
            </w:r>
            <w:r w:rsidRPr="00FB612F">
              <w:rPr>
                <w:rFonts w:cstheme="minorHAnsi"/>
                <w:color w:val="000000" w:themeColor="text1"/>
              </w:rPr>
              <w:t xml:space="preserve"> (CACREP II.G.5. c)</w:t>
            </w:r>
          </w:p>
        </w:tc>
        <w:tc>
          <w:tcPr>
            <w:tcW w:w="2070" w:type="dxa"/>
          </w:tcPr>
          <w:p w:rsidR="00FB612F" w:rsidRPr="00FB612F" w:rsidRDefault="00FB612F" w:rsidP="009953B0">
            <w:pPr>
              <w:rPr>
                <w:rFonts w:cstheme="minorHAnsi"/>
              </w:rPr>
            </w:pPr>
            <w:r w:rsidRPr="00FB612F">
              <w:rPr>
                <w:rFonts w:cstheme="minorHAnsi"/>
                <w:sz w:val="20"/>
              </w:rPr>
              <w:t xml:space="preserve">Class readings, </w:t>
            </w:r>
            <w:r w:rsidRPr="00FB612F">
              <w:rPr>
                <w:rFonts w:cstheme="minorHAnsi"/>
                <w:noProof/>
                <w:sz w:val="20"/>
              </w:rPr>
              <w:t>lecture,</w:t>
            </w:r>
            <w:r w:rsidRPr="00FB612F">
              <w:rPr>
                <w:rFonts w:cstheme="minorHAnsi"/>
                <w:sz w:val="20"/>
              </w:rPr>
              <w:t xml:space="preserve"> and role </w:t>
            </w:r>
            <w:r w:rsidRPr="00FB612F">
              <w:rPr>
                <w:rFonts w:cstheme="minorHAnsi"/>
                <w:noProof/>
                <w:sz w:val="20"/>
              </w:rPr>
              <w:t>plays</w:t>
            </w:r>
          </w:p>
        </w:tc>
        <w:tc>
          <w:tcPr>
            <w:tcW w:w="2700" w:type="dxa"/>
          </w:tcPr>
          <w:p w:rsidR="00FB612F" w:rsidRPr="00FB612F" w:rsidRDefault="00FB612F" w:rsidP="009953B0">
            <w:pPr>
              <w:rPr>
                <w:rFonts w:cstheme="minorHAnsi"/>
              </w:rPr>
            </w:pPr>
            <w:r w:rsidRPr="00FB612F">
              <w:rPr>
                <w:rFonts w:cstheme="minorHAnsi"/>
                <w:sz w:val="20"/>
              </w:rPr>
              <w:t>Recording assignments, class discussions</w:t>
            </w:r>
          </w:p>
        </w:tc>
      </w:tr>
      <w:tr w:rsidR="00FB612F" w:rsidRPr="00FB612F" w:rsidTr="009953B0">
        <w:tc>
          <w:tcPr>
            <w:tcW w:w="4428" w:type="dxa"/>
          </w:tcPr>
          <w:p w:rsidR="00FB612F" w:rsidRPr="00FB612F" w:rsidRDefault="00FB612F" w:rsidP="009953B0">
            <w:pPr>
              <w:rPr>
                <w:rFonts w:cstheme="minorHAnsi"/>
              </w:rPr>
            </w:pPr>
            <w:r w:rsidRPr="00FB612F">
              <w:rPr>
                <w:rFonts w:cstheme="minorHAnsi"/>
                <w:color w:val="000000" w:themeColor="text1"/>
                <w:sz w:val="20"/>
              </w:rPr>
              <w:t>Structure and conduct a counseling interview with identifiable stages</w:t>
            </w:r>
            <w:r w:rsidRPr="00FB612F">
              <w:rPr>
                <w:rFonts w:cstheme="minorHAnsi"/>
                <w:color w:val="000000" w:themeColor="text1"/>
              </w:rPr>
              <w:t>( CACREP II.G.5.c)</w:t>
            </w:r>
          </w:p>
        </w:tc>
        <w:tc>
          <w:tcPr>
            <w:tcW w:w="2070" w:type="dxa"/>
          </w:tcPr>
          <w:p w:rsidR="00FB612F" w:rsidRPr="00FB612F" w:rsidRDefault="00FB612F" w:rsidP="009953B0">
            <w:pPr>
              <w:rPr>
                <w:rFonts w:cstheme="minorHAnsi"/>
              </w:rPr>
            </w:pPr>
            <w:r w:rsidRPr="00FB612F">
              <w:rPr>
                <w:rFonts w:cstheme="minorHAnsi"/>
                <w:sz w:val="20"/>
              </w:rPr>
              <w:t xml:space="preserve">Class readings, </w:t>
            </w:r>
            <w:r w:rsidRPr="00FB612F">
              <w:rPr>
                <w:rFonts w:cstheme="minorHAnsi"/>
                <w:noProof/>
                <w:sz w:val="20"/>
              </w:rPr>
              <w:t>lecture</w:t>
            </w:r>
            <w:r w:rsidRPr="00FB612F">
              <w:rPr>
                <w:rFonts w:cstheme="minorHAnsi"/>
                <w:sz w:val="20"/>
              </w:rPr>
              <w:t xml:space="preserve"> and role </w:t>
            </w:r>
            <w:r w:rsidRPr="00FB612F">
              <w:rPr>
                <w:rFonts w:cstheme="minorHAnsi"/>
                <w:noProof/>
                <w:sz w:val="20"/>
              </w:rPr>
              <w:t>plays</w:t>
            </w:r>
          </w:p>
        </w:tc>
        <w:tc>
          <w:tcPr>
            <w:tcW w:w="2700" w:type="dxa"/>
          </w:tcPr>
          <w:p w:rsidR="00FB612F" w:rsidRPr="00FB612F" w:rsidRDefault="00FB612F" w:rsidP="009953B0">
            <w:pPr>
              <w:rPr>
                <w:rFonts w:cstheme="minorHAnsi"/>
              </w:rPr>
            </w:pPr>
            <w:r w:rsidRPr="00FB612F">
              <w:rPr>
                <w:rFonts w:cstheme="minorHAnsi"/>
                <w:sz w:val="20"/>
              </w:rPr>
              <w:t>Recording assignments, Portfolio of Competence (POC)</w:t>
            </w:r>
          </w:p>
        </w:tc>
      </w:tr>
      <w:tr w:rsidR="00FB612F" w:rsidRPr="00FB612F" w:rsidTr="009953B0">
        <w:tc>
          <w:tcPr>
            <w:tcW w:w="4428" w:type="dxa"/>
          </w:tcPr>
          <w:p w:rsidR="00FB612F" w:rsidRPr="00FB612F" w:rsidRDefault="00FB612F" w:rsidP="009953B0">
            <w:pPr>
              <w:rPr>
                <w:rFonts w:cstheme="minorHAnsi"/>
              </w:rPr>
            </w:pPr>
            <w:r w:rsidRPr="00FB612F">
              <w:rPr>
                <w:rFonts w:cstheme="minorHAnsi"/>
                <w:color w:val="000000" w:themeColor="text1"/>
                <w:sz w:val="20"/>
              </w:rPr>
              <w:t>Integrate skills into a counseling session</w:t>
            </w:r>
            <w:r w:rsidRPr="00FB612F">
              <w:rPr>
                <w:rFonts w:cstheme="minorHAnsi"/>
                <w:color w:val="000000" w:themeColor="text1"/>
              </w:rPr>
              <w:t xml:space="preserve">  (CACREP II.G.5.c)</w:t>
            </w:r>
          </w:p>
        </w:tc>
        <w:tc>
          <w:tcPr>
            <w:tcW w:w="2070" w:type="dxa"/>
          </w:tcPr>
          <w:p w:rsidR="00FB612F" w:rsidRPr="00FB612F" w:rsidRDefault="00FB612F" w:rsidP="009953B0">
            <w:pPr>
              <w:rPr>
                <w:rFonts w:cstheme="minorHAnsi"/>
              </w:rPr>
            </w:pPr>
            <w:r w:rsidRPr="00FB612F">
              <w:rPr>
                <w:rFonts w:cstheme="minorHAnsi"/>
                <w:sz w:val="20"/>
              </w:rPr>
              <w:t xml:space="preserve">Class readings, </w:t>
            </w:r>
            <w:r w:rsidRPr="00FB612F">
              <w:rPr>
                <w:rFonts w:cstheme="minorHAnsi"/>
                <w:noProof/>
                <w:sz w:val="20"/>
              </w:rPr>
              <w:t>lecture</w:t>
            </w:r>
            <w:r w:rsidRPr="00FB612F">
              <w:rPr>
                <w:rFonts w:cstheme="minorHAnsi"/>
                <w:sz w:val="20"/>
              </w:rPr>
              <w:t xml:space="preserve"> and role </w:t>
            </w:r>
            <w:r w:rsidRPr="00FB612F">
              <w:rPr>
                <w:rFonts w:cstheme="minorHAnsi"/>
                <w:noProof/>
                <w:sz w:val="20"/>
              </w:rPr>
              <w:t>plays</w:t>
            </w:r>
          </w:p>
        </w:tc>
        <w:tc>
          <w:tcPr>
            <w:tcW w:w="2700" w:type="dxa"/>
          </w:tcPr>
          <w:p w:rsidR="00FB612F" w:rsidRPr="00FB612F" w:rsidRDefault="00FB612F" w:rsidP="009953B0">
            <w:pPr>
              <w:rPr>
                <w:rFonts w:cstheme="minorHAnsi"/>
              </w:rPr>
            </w:pPr>
            <w:r w:rsidRPr="00FB612F">
              <w:rPr>
                <w:rFonts w:cstheme="minorHAnsi"/>
                <w:sz w:val="20"/>
              </w:rPr>
              <w:t>Recording assignments</w:t>
            </w:r>
          </w:p>
        </w:tc>
      </w:tr>
      <w:tr w:rsidR="00FB612F" w:rsidRPr="00FB612F" w:rsidTr="009953B0">
        <w:tc>
          <w:tcPr>
            <w:tcW w:w="4428" w:type="dxa"/>
          </w:tcPr>
          <w:p w:rsidR="00FB612F" w:rsidRPr="00FB612F" w:rsidRDefault="00FB612F" w:rsidP="009953B0">
            <w:pPr>
              <w:rPr>
                <w:rFonts w:cstheme="minorHAnsi"/>
              </w:rPr>
            </w:pPr>
            <w:r w:rsidRPr="00FB612F">
              <w:rPr>
                <w:rFonts w:cstheme="minorHAnsi"/>
                <w:color w:val="000000" w:themeColor="text1"/>
                <w:sz w:val="20"/>
              </w:rPr>
              <w:t xml:space="preserve">Use and adapt counseling skills to facilitate communication with a variety of clients in </w:t>
            </w:r>
            <w:r w:rsidRPr="00FB612F">
              <w:rPr>
                <w:rFonts w:cstheme="minorHAnsi"/>
                <w:noProof/>
                <w:color w:val="000000" w:themeColor="text1"/>
                <w:sz w:val="20"/>
              </w:rPr>
              <w:t>a varied multicultural settings</w:t>
            </w:r>
            <w:r w:rsidRPr="00FB612F">
              <w:rPr>
                <w:rFonts w:cstheme="minorHAnsi"/>
                <w:color w:val="000000" w:themeColor="text1"/>
              </w:rPr>
              <w:t xml:space="preserve"> (CACREP II.G.2.a)</w:t>
            </w:r>
          </w:p>
        </w:tc>
        <w:tc>
          <w:tcPr>
            <w:tcW w:w="2070" w:type="dxa"/>
          </w:tcPr>
          <w:p w:rsidR="00FB612F" w:rsidRPr="00FB612F" w:rsidRDefault="00FB612F" w:rsidP="009953B0">
            <w:pPr>
              <w:rPr>
                <w:rFonts w:cstheme="minorHAnsi"/>
              </w:rPr>
            </w:pPr>
            <w:r w:rsidRPr="00FB612F">
              <w:rPr>
                <w:rFonts w:cstheme="minorHAnsi"/>
                <w:sz w:val="20"/>
              </w:rPr>
              <w:t xml:space="preserve">Class readings, </w:t>
            </w:r>
            <w:r w:rsidRPr="00FB612F">
              <w:rPr>
                <w:rFonts w:cstheme="minorHAnsi"/>
                <w:noProof/>
                <w:sz w:val="20"/>
              </w:rPr>
              <w:t>lecture</w:t>
            </w:r>
            <w:r w:rsidRPr="00FB612F">
              <w:rPr>
                <w:rFonts w:cstheme="minorHAnsi"/>
                <w:sz w:val="20"/>
              </w:rPr>
              <w:t xml:space="preserve"> and role </w:t>
            </w:r>
            <w:r w:rsidRPr="00FB612F">
              <w:rPr>
                <w:rFonts w:cstheme="minorHAnsi"/>
                <w:noProof/>
                <w:sz w:val="20"/>
              </w:rPr>
              <w:t>plays</w:t>
            </w:r>
          </w:p>
        </w:tc>
        <w:tc>
          <w:tcPr>
            <w:tcW w:w="2700" w:type="dxa"/>
          </w:tcPr>
          <w:p w:rsidR="00FB612F" w:rsidRPr="00FB612F" w:rsidRDefault="00FB612F" w:rsidP="009953B0">
            <w:pPr>
              <w:rPr>
                <w:rFonts w:cstheme="minorHAnsi"/>
              </w:rPr>
            </w:pPr>
            <w:r w:rsidRPr="00FB612F">
              <w:rPr>
                <w:rFonts w:cstheme="minorHAnsi"/>
                <w:sz w:val="20"/>
              </w:rPr>
              <w:t>Recording assignments, class discussions  (POC)</w:t>
            </w:r>
          </w:p>
        </w:tc>
      </w:tr>
      <w:tr w:rsidR="00FB612F" w:rsidRPr="00FB612F" w:rsidTr="009953B0">
        <w:tc>
          <w:tcPr>
            <w:tcW w:w="4428" w:type="dxa"/>
          </w:tcPr>
          <w:p w:rsidR="00FB612F" w:rsidRPr="00FB612F" w:rsidRDefault="00FB612F" w:rsidP="009953B0">
            <w:pPr>
              <w:rPr>
                <w:rFonts w:cstheme="minorHAnsi"/>
              </w:rPr>
            </w:pPr>
            <w:r w:rsidRPr="00FB612F">
              <w:rPr>
                <w:rFonts w:cstheme="minorHAnsi"/>
                <w:color w:val="000000" w:themeColor="text1"/>
                <w:sz w:val="20"/>
              </w:rPr>
              <w:t>Analyze the interview process</w:t>
            </w:r>
            <w:r w:rsidRPr="00FB612F">
              <w:rPr>
                <w:rFonts w:cstheme="minorHAnsi"/>
                <w:color w:val="000000" w:themeColor="text1"/>
              </w:rPr>
              <w:t>( CACREP II.G.5.c)</w:t>
            </w:r>
          </w:p>
        </w:tc>
        <w:tc>
          <w:tcPr>
            <w:tcW w:w="2070" w:type="dxa"/>
          </w:tcPr>
          <w:p w:rsidR="00FB612F" w:rsidRPr="00FB612F" w:rsidRDefault="00FB612F" w:rsidP="009953B0">
            <w:pPr>
              <w:rPr>
                <w:rFonts w:cstheme="minorHAnsi"/>
              </w:rPr>
            </w:pPr>
            <w:r w:rsidRPr="00FB612F">
              <w:rPr>
                <w:rFonts w:cstheme="minorHAnsi"/>
                <w:sz w:val="20"/>
              </w:rPr>
              <w:t xml:space="preserve">Class readings, </w:t>
            </w:r>
            <w:r w:rsidRPr="00FB612F">
              <w:rPr>
                <w:rFonts w:cstheme="minorHAnsi"/>
                <w:noProof/>
                <w:sz w:val="20"/>
              </w:rPr>
              <w:t>lecture</w:t>
            </w:r>
            <w:r w:rsidRPr="00FB612F">
              <w:rPr>
                <w:rFonts w:cstheme="minorHAnsi"/>
                <w:sz w:val="20"/>
              </w:rPr>
              <w:t xml:space="preserve"> and role </w:t>
            </w:r>
            <w:r w:rsidRPr="00FB612F">
              <w:rPr>
                <w:rFonts w:cstheme="minorHAnsi"/>
                <w:noProof/>
                <w:sz w:val="20"/>
              </w:rPr>
              <w:t>plays</w:t>
            </w:r>
          </w:p>
        </w:tc>
        <w:tc>
          <w:tcPr>
            <w:tcW w:w="2700" w:type="dxa"/>
          </w:tcPr>
          <w:p w:rsidR="00FB612F" w:rsidRPr="00FB612F" w:rsidRDefault="00FB612F" w:rsidP="009953B0">
            <w:pPr>
              <w:rPr>
                <w:rFonts w:cstheme="minorHAnsi"/>
              </w:rPr>
            </w:pPr>
            <w:r w:rsidRPr="00FB612F">
              <w:rPr>
                <w:rFonts w:cstheme="minorHAnsi"/>
                <w:sz w:val="20"/>
              </w:rPr>
              <w:t>Recording assignments</w:t>
            </w:r>
          </w:p>
        </w:tc>
      </w:tr>
      <w:tr w:rsidR="00FB612F" w:rsidRPr="00FB612F" w:rsidTr="009953B0">
        <w:tc>
          <w:tcPr>
            <w:tcW w:w="4428" w:type="dxa"/>
          </w:tcPr>
          <w:p w:rsidR="00FB612F" w:rsidRPr="00FB612F" w:rsidRDefault="00FB612F" w:rsidP="009953B0">
            <w:pPr>
              <w:rPr>
                <w:rFonts w:cstheme="minorHAnsi"/>
              </w:rPr>
            </w:pPr>
            <w:r w:rsidRPr="00FB612F">
              <w:rPr>
                <w:rFonts w:cstheme="minorHAnsi"/>
                <w:color w:val="000000" w:themeColor="text1"/>
                <w:sz w:val="20"/>
              </w:rPr>
              <w:t>Identify and use advanced counseling skills such as confrontation</w:t>
            </w:r>
            <w:r w:rsidRPr="00FB612F">
              <w:rPr>
                <w:rFonts w:cstheme="minorHAnsi"/>
                <w:color w:val="000000" w:themeColor="text1"/>
              </w:rPr>
              <w:t>( CACREP II.G.5.c)</w:t>
            </w:r>
          </w:p>
        </w:tc>
        <w:tc>
          <w:tcPr>
            <w:tcW w:w="2070" w:type="dxa"/>
          </w:tcPr>
          <w:p w:rsidR="00FB612F" w:rsidRPr="00FB612F" w:rsidRDefault="00FB612F" w:rsidP="009953B0">
            <w:pPr>
              <w:rPr>
                <w:rFonts w:cstheme="minorHAnsi"/>
              </w:rPr>
            </w:pPr>
            <w:r w:rsidRPr="00FB612F">
              <w:rPr>
                <w:rFonts w:cstheme="minorHAnsi"/>
                <w:sz w:val="20"/>
              </w:rPr>
              <w:t xml:space="preserve">Class readings, </w:t>
            </w:r>
            <w:r w:rsidRPr="00FB612F">
              <w:rPr>
                <w:rFonts w:cstheme="minorHAnsi"/>
                <w:noProof/>
                <w:sz w:val="20"/>
              </w:rPr>
              <w:t>lecture</w:t>
            </w:r>
            <w:r w:rsidRPr="00FB612F">
              <w:rPr>
                <w:rFonts w:cstheme="minorHAnsi"/>
                <w:sz w:val="20"/>
              </w:rPr>
              <w:t xml:space="preserve"> and role </w:t>
            </w:r>
            <w:r w:rsidRPr="00FB612F">
              <w:rPr>
                <w:rFonts w:cstheme="minorHAnsi"/>
                <w:noProof/>
                <w:sz w:val="20"/>
              </w:rPr>
              <w:t>plays</w:t>
            </w:r>
          </w:p>
        </w:tc>
        <w:tc>
          <w:tcPr>
            <w:tcW w:w="2700" w:type="dxa"/>
          </w:tcPr>
          <w:p w:rsidR="00FB612F" w:rsidRPr="00FB612F" w:rsidRDefault="00FB612F" w:rsidP="009953B0">
            <w:pPr>
              <w:rPr>
                <w:rFonts w:cstheme="minorHAnsi"/>
              </w:rPr>
            </w:pPr>
            <w:r w:rsidRPr="00FB612F">
              <w:rPr>
                <w:rFonts w:cstheme="minorHAnsi"/>
                <w:sz w:val="20"/>
              </w:rPr>
              <w:t>Recording assignments, class discussions (POC)</w:t>
            </w:r>
          </w:p>
        </w:tc>
      </w:tr>
      <w:tr w:rsidR="00FB612F" w:rsidRPr="00FB612F" w:rsidTr="009953B0">
        <w:tc>
          <w:tcPr>
            <w:tcW w:w="4428" w:type="dxa"/>
          </w:tcPr>
          <w:p w:rsidR="00FB612F" w:rsidRPr="00FB612F" w:rsidRDefault="00FB612F" w:rsidP="009953B0">
            <w:pPr>
              <w:rPr>
                <w:rFonts w:cstheme="minorHAnsi"/>
              </w:rPr>
            </w:pPr>
            <w:r w:rsidRPr="00FB612F">
              <w:rPr>
                <w:rFonts w:cstheme="minorHAnsi"/>
                <w:color w:val="000000" w:themeColor="text1"/>
                <w:sz w:val="20"/>
              </w:rPr>
              <w:t>Practice counseling skills and interventions from different theories according to the needs of clients</w:t>
            </w:r>
            <w:r w:rsidRPr="00FB612F">
              <w:rPr>
                <w:rFonts w:cstheme="minorHAnsi"/>
                <w:color w:val="000000" w:themeColor="text1"/>
              </w:rPr>
              <w:t>(CACREP II.G.5.c)</w:t>
            </w:r>
          </w:p>
        </w:tc>
        <w:tc>
          <w:tcPr>
            <w:tcW w:w="2070" w:type="dxa"/>
          </w:tcPr>
          <w:p w:rsidR="00FB612F" w:rsidRPr="00FB612F" w:rsidRDefault="00FB612F" w:rsidP="009953B0">
            <w:pPr>
              <w:rPr>
                <w:rFonts w:cstheme="minorHAnsi"/>
              </w:rPr>
            </w:pPr>
            <w:r w:rsidRPr="00FB612F">
              <w:rPr>
                <w:rFonts w:cstheme="minorHAnsi"/>
                <w:sz w:val="20"/>
              </w:rPr>
              <w:t xml:space="preserve">Class readings, </w:t>
            </w:r>
            <w:r w:rsidRPr="00FB612F">
              <w:rPr>
                <w:rFonts w:cstheme="minorHAnsi"/>
                <w:noProof/>
                <w:sz w:val="20"/>
              </w:rPr>
              <w:t>lecture</w:t>
            </w:r>
            <w:r w:rsidRPr="00FB612F">
              <w:rPr>
                <w:rFonts w:cstheme="minorHAnsi"/>
                <w:sz w:val="20"/>
              </w:rPr>
              <w:t xml:space="preserve"> and role </w:t>
            </w:r>
            <w:r w:rsidRPr="00FB612F">
              <w:rPr>
                <w:rFonts w:cstheme="minorHAnsi"/>
                <w:noProof/>
                <w:sz w:val="20"/>
              </w:rPr>
              <w:t>plays</w:t>
            </w:r>
          </w:p>
        </w:tc>
        <w:tc>
          <w:tcPr>
            <w:tcW w:w="2700" w:type="dxa"/>
          </w:tcPr>
          <w:p w:rsidR="00FB612F" w:rsidRPr="00FB612F" w:rsidRDefault="00FB612F" w:rsidP="009953B0">
            <w:pPr>
              <w:rPr>
                <w:rFonts w:cstheme="minorHAnsi"/>
              </w:rPr>
            </w:pPr>
            <w:r w:rsidRPr="00FB612F">
              <w:rPr>
                <w:rFonts w:cstheme="minorHAnsi"/>
                <w:sz w:val="20"/>
              </w:rPr>
              <w:t xml:space="preserve">Class discussions, </w:t>
            </w:r>
            <w:r w:rsidRPr="00FB612F">
              <w:rPr>
                <w:rFonts w:cstheme="minorHAnsi"/>
                <w:noProof/>
                <w:sz w:val="20"/>
              </w:rPr>
              <w:t>examinations</w:t>
            </w:r>
            <w:r w:rsidRPr="00FB612F">
              <w:rPr>
                <w:rFonts w:cstheme="minorHAnsi"/>
                <w:sz w:val="20"/>
              </w:rPr>
              <w:t xml:space="preserve"> and quizzes</w:t>
            </w:r>
          </w:p>
        </w:tc>
      </w:tr>
      <w:tr w:rsidR="00FB612F" w:rsidRPr="00FB612F" w:rsidTr="009953B0">
        <w:tc>
          <w:tcPr>
            <w:tcW w:w="4428" w:type="dxa"/>
          </w:tcPr>
          <w:p w:rsidR="00FB612F" w:rsidRPr="00FB612F" w:rsidRDefault="00FB612F" w:rsidP="009953B0">
            <w:pPr>
              <w:rPr>
                <w:rFonts w:cstheme="minorHAnsi"/>
              </w:rPr>
            </w:pPr>
            <w:r w:rsidRPr="00FB612F">
              <w:rPr>
                <w:rFonts w:cstheme="minorHAnsi"/>
                <w:color w:val="000000" w:themeColor="text1"/>
                <w:sz w:val="20"/>
              </w:rPr>
              <w:t>Identify the process of terminating the counseling process and providing follow-up</w:t>
            </w:r>
            <w:r w:rsidRPr="00FB612F">
              <w:rPr>
                <w:rFonts w:cstheme="minorHAnsi"/>
                <w:color w:val="000000" w:themeColor="text1"/>
              </w:rPr>
              <w:t>(CACREP II.G.5.b)</w:t>
            </w:r>
          </w:p>
        </w:tc>
        <w:tc>
          <w:tcPr>
            <w:tcW w:w="2070" w:type="dxa"/>
          </w:tcPr>
          <w:p w:rsidR="00FB612F" w:rsidRPr="00FB612F" w:rsidRDefault="00FB612F" w:rsidP="009953B0">
            <w:pPr>
              <w:rPr>
                <w:rFonts w:cstheme="minorHAnsi"/>
              </w:rPr>
            </w:pPr>
            <w:r w:rsidRPr="00FB612F">
              <w:rPr>
                <w:rFonts w:cstheme="minorHAnsi"/>
                <w:sz w:val="20"/>
              </w:rPr>
              <w:t xml:space="preserve">Class readings, </w:t>
            </w:r>
            <w:r w:rsidRPr="00FB612F">
              <w:rPr>
                <w:rFonts w:cstheme="minorHAnsi"/>
                <w:noProof/>
                <w:sz w:val="20"/>
              </w:rPr>
              <w:t>lecture</w:t>
            </w:r>
            <w:r w:rsidRPr="00FB612F">
              <w:rPr>
                <w:rFonts w:cstheme="minorHAnsi"/>
                <w:sz w:val="20"/>
              </w:rPr>
              <w:t xml:space="preserve"> and role </w:t>
            </w:r>
            <w:r w:rsidRPr="00FB612F">
              <w:rPr>
                <w:rFonts w:cstheme="minorHAnsi"/>
                <w:noProof/>
                <w:sz w:val="20"/>
              </w:rPr>
              <w:t>plays</w:t>
            </w:r>
          </w:p>
        </w:tc>
        <w:tc>
          <w:tcPr>
            <w:tcW w:w="2700" w:type="dxa"/>
          </w:tcPr>
          <w:p w:rsidR="00FB612F" w:rsidRPr="00FB612F" w:rsidRDefault="00FB612F" w:rsidP="009953B0">
            <w:pPr>
              <w:rPr>
                <w:rFonts w:cstheme="minorHAnsi"/>
              </w:rPr>
            </w:pPr>
            <w:r w:rsidRPr="00FB612F">
              <w:rPr>
                <w:rFonts w:cstheme="minorHAnsi"/>
                <w:sz w:val="20"/>
              </w:rPr>
              <w:t xml:space="preserve">Recording assignments, class discussions, </w:t>
            </w:r>
          </w:p>
        </w:tc>
      </w:tr>
      <w:tr w:rsidR="00FB612F" w:rsidRPr="00FB612F" w:rsidTr="009953B0">
        <w:tc>
          <w:tcPr>
            <w:tcW w:w="4428" w:type="dxa"/>
          </w:tcPr>
          <w:p w:rsidR="00FB612F" w:rsidRPr="00FB612F" w:rsidRDefault="00FB612F" w:rsidP="009953B0">
            <w:pPr>
              <w:rPr>
                <w:rFonts w:cstheme="minorHAnsi"/>
              </w:rPr>
            </w:pPr>
            <w:r w:rsidRPr="00FB612F">
              <w:rPr>
                <w:rFonts w:cstheme="minorHAnsi"/>
                <w:color w:val="000000" w:themeColor="text1"/>
                <w:sz w:val="20"/>
              </w:rPr>
              <w:t>Evaluate and appraise personal performance</w:t>
            </w:r>
            <w:r w:rsidRPr="00FB612F">
              <w:rPr>
                <w:rFonts w:cstheme="minorHAnsi"/>
                <w:color w:val="000000" w:themeColor="text1"/>
              </w:rPr>
              <w:t>(CACREP II.G.5.a)</w:t>
            </w:r>
          </w:p>
        </w:tc>
        <w:tc>
          <w:tcPr>
            <w:tcW w:w="2070" w:type="dxa"/>
          </w:tcPr>
          <w:p w:rsidR="00FB612F" w:rsidRPr="00FB612F" w:rsidRDefault="00FB612F" w:rsidP="009953B0">
            <w:pPr>
              <w:rPr>
                <w:rFonts w:cstheme="minorHAnsi"/>
              </w:rPr>
            </w:pPr>
            <w:r w:rsidRPr="00FB612F">
              <w:rPr>
                <w:rFonts w:cstheme="minorHAnsi"/>
                <w:sz w:val="20"/>
              </w:rPr>
              <w:t xml:space="preserve">Class readings, </w:t>
            </w:r>
            <w:r w:rsidRPr="00FB612F">
              <w:rPr>
                <w:rFonts w:cstheme="minorHAnsi"/>
                <w:noProof/>
                <w:sz w:val="20"/>
              </w:rPr>
              <w:t>lecture</w:t>
            </w:r>
            <w:r w:rsidRPr="00FB612F">
              <w:rPr>
                <w:rFonts w:cstheme="minorHAnsi"/>
                <w:sz w:val="20"/>
              </w:rPr>
              <w:t xml:space="preserve"> and role </w:t>
            </w:r>
            <w:r w:rsidRPr="00FB612F">
              <w:rPr>
                <w:rFonts w:cstheme="minorHAnsi"/>
                <w:noProof/>
                <w:sz w:val="20"/>
              </w:rPr>
              <w:t>plays</w:t>
            </w:r>
          </w:p>
        </w:tc>
        <w:tc>
          <w:tcPr>
            <w:tcW w:w="2700" w:type="dxa"/>
          </w:tcPr>
          <w:p w:rsidR="00FB612F" w:rsidRPr="00FB612F" w:rsidRDefault="00FB612F" w:rsidP="009953B0">
            <w:pPr>
              <w:rPr>
                <w:rFonts w:cstheme="minorHAnsi"/>
              </w:rPr>
            </w:pPr>
            <w:r w:rsidRPr="00FB612F">
              <w:rPr>
                <w:rFonts w:cstheme="minorHAnsi"/>
                <w:sz w:val="20"/>
              </w:rPr>
              <w:t>Recording assignments, Portfolio of Competence (POC)</w:t>
            </w:r>
          </w:p>
        </w:tc>
      </w:tr>
      <w:tr w:rsidR="00FB612F" w:rsidRPr="00FB612F" w:rsidTr="009953B0">
        <w:tc>
          <w:tcPr>
            <w:tcW w:w="4428" w:type="dxa"/>
          </w:tcPr>
          <w:p w:rsidR="00FB612F" w:rsidRPr="00FB612F" w:rsidRDefault="00FB612F" w:rsidP="009953B0">
            <w:pPr>
              <w:rPr>
                <w:rFonts w:cstheme="minorHAnsi"/>
              </w:rPr>
            </w:pPr>
            <w:r w:rsidRPr="00FB612F">
              <w:rPr>
                <w:rFonts w:cstheme="minorHAnsi"/>
                <w:color w:val="000000" w:themeColor="text1"/>
                <w:sz w:val="20"/>
              </w:rPr>
              <w:t>Identify wellness and prevention as desired counseling goals</w:t>
            </w:r>
            <w:r w:rsidRPr="00FB612F">
              <w:rPr>
                <w:rFonts w:cstheme="minorHAnsi"/>
                <w:color w:val="000000" w:themeColor="text1"/>
              </w:rPr>
              <w:t>(CACREP II.G.5.a)</w:t>
            </w:r>
          </w:p>
        </w:tc>
        <w:tc>
          <w:tcPr>
            <w:tcW w:w="2070" w:type="dxa"/>
          </w:tcPr>
          <w:p w:rsidR="00FB612F" w:rsidRPr="00FB612F" w:rsidRDefault="00FB612F" w:rsidP="009953B0">
            <w:pPr>
              <w:rPr>
                <w:rFonts w:cstheme="minorHAnsi"/>
              </w:rPr>
            </w:pPr>
            <w:r w:rsidRPr="00FB612F">
              <w:rPr>
                <w:rFonts w:cstheme="minorHAnsi"/>
                <w:sz w:val="20"/>
              </w:rPr>
              <w:t xml:space="preserve">Class readings, </w:t>
            </w:r>
            <w:r w:rsidRPr="00FB612F">
              <w:rPr>
                <w:rFonts w:cstheme="minorHAnsi"/>
                <w:noProof/>
                <w:sz w:val="20"/>
              </w:rPr>
              <w:t>lecture</w:t>
            </w:r>
            <w:r w:rsidRPr="00FB612F">
              <w:rPr>
                <w:rFonts w:cstheme="minorHAnsi"/>
                <w:sz w:val="20"/>
              </w:rPr>
              <w:t xml:space="preserve"> and role </w:t>
            </w:r>
            <w:r w:rsidRPr="00FB612F">
              <w:rPr>
                <w:rFonts w:cstheme="minorHAnsi"/>
                <w:noProof/>
                <w:sz w:val="20"/>
              </w:rPr>
              <w:t>plays</w:t>
            </w:r>
          </w:p>
        </w:tc>
        <w:tc>
          <w:tcPr>
            <w:tcW w:w="2700" w:type="dxa"/>
          </w:tcPr>
          <w:p w:rsidR="00FB612F" w:rsidRPr="00FB612F" w:rsidRDefault="00FB612F" w:rsidP="009953B0">
            <w:pPr>
              <w:rPr>
                <w:rFonts w:cstheme="minorHAnsi"/>
              </w:rPr>
            </w:pPr>
            <w:r w:rsidRPr="00FB612F">
              <w:rPr>
                <w:rFonts w:cstheme="minorHAnsi"/>
                <w:sz w:val="20"/>
              </w:rPr>
              <w:t>Wellness assessment and  Portfolio of Competence (POC)</w:t>
            </w:r>
          </w:p>
        </w:tc>
      </w:tr>
      <w:tr w:rsidR="00FB612F" w:rsidRPr="00FB612F" w:rsidTr="009953B0">
        <w:tc>
          <w:tcPr>
            <w:tcW w:w="4428" w:type="dxa"/>
          </w:tcPr>
          <w:p w:rsidR="00FB612F" w:rsidRPr="00FB612F" w:rsidRDefault="00FB612F" w:rsidP="009953B0">
            <w:pPr>
              <w:rPr>
                <w:rFonts w:cstheme="minorHAnsi"/>
              </w:rPr>
            </w:pPr>
            <w:r w:rsidRPr="00FB612F">
              <w:rPr>
                <w:rFonts w:cstheme="minorHAnsi"/>
              </w:rPr>
              <w:t>Identify family and other systems theories and major models of family and related interventions;</w:t>
            </w:r>
            <w:r w:rsidRPr="00FB612F">
              <w:rPr>
                <w:rFonts w:cstheme="minorHAnsi"/>
                <w:szCs w:val="24"/>
              </w:rPr>
              <w:t xml:space="preserve"> </w:t>
            </w:r>
            <w:r w:rsidRPr="00FB612F">
              <w:rPr>
                <w:rFonts w:cstheme="minorHAnsi"/>
                <w:color w:val="000000" w:themeColor="text1"/>
              </w:rPr>
              <w:t>(CACREP II.G.5.e)</w:t>
            </w:r>
          </w:p>
        </w:tc>
        <w:tc>
          <w:tcPr>
            <w:tcW w:w="2070" w:type="dxa"/>
          </w:tcPr>
          <w:p w:rsidR="00FB612F" w:rsidRPr="00FB612F" w:rsidRDefault="00FB612F" w:rsidP="009953B0">
            <w:pPr>
              <w:rPr>
                <w:rFonts w:cstheme="minorHAnsi"/>
              </w:rPr>
            </w:pPr>
            <w:r w:rsidRPr="00FB612F">
              <w:rPr>
                <w:rFonts w:cstheme="minorHAnsi"/>
                <w:sz w:val="20"/>
              </w:rPr>
              <w:t xml:space="preserve">Class readings, </w:t>
            </w:r>
            <w:r w:rsidRPr="00FB612F">
              <w:rPr>
                <w:rFonts w:cstheme="minorHAnsi"/>
                <w:noProof/>
                <w:sz w:val="20"/>
              </w:rPr>
              <w:t>lecture</w:t>
            </w:r>
            <w:r w:rsidRPr="00FB612F">
              <w:rPr>
                <w:rFonts w:cstheme="minorHAnsi"/>
                <w:sz w:val="20"/>
              </w:rPr>
              <w:t xml:space="preserve"> and role </w:t>
            </w:r>
            <w:r w:rsidRPr="00FB612F">
              <w:rPr>
                <w:rFonts w:cstheme="minorHAnsi"/>
                <w:noProof/>
                <w:sz w:val="20"/>
              </w:rPr>
              <w:t>plays</w:t>
            </w:r>
          </w:p>
        </w:tc>
        <w:tc>
          <w:tcPr>
            <w:tcW w:w="2700" w:type="dxa"/>
          </w:tcPr>
          <w:p w:rsidR="00FB612F" w:rsidRPr="00FB612F" w:rsidRDefault="00FB612F" w:rsidP="009953B0">
            <w:pPr>
              <w:rPr>
                <w:rFonts w:cstheme="minorHAnsi"/>
              </w:rPr>
            </w:pPr>
            <w:r w:rsidRPr="00FB612F">
              <w:rPr>
                <w:rFonts w:cstheme="minorHAnsi"/>
                <w:sz w:val="20"/>
              </w:rPr>
              <w:t>Genograms assignment Recording assignments, class discussions, Portfolio of Competence (POC)</w:t>
            </w:r>
          </w:p>
        </w:tc>
      </w:tr>
    </w:tbl>
    <w:p w:rsidR="00FB612F" w:rsidRPr="00FB612F" w:rsidRDefault="00FB612F" w:rsidP="00FB612F">
      <w:pPr>
        <w:spacing w:after="200" w:line="276" w:lineRule="auto"/>
        <w:rPr>
          <w:rFonts w:cstheme="minorHAnsi"/>
          <w:b/>
        </w:rPr>
      </w:pPr>
      <w:bookmarkStart w:id="0" w:name="_Hlk490155353"/>
    </w:p>
    <w:p w:rsidR="00FB612F" w:rsidRPr="00FB612F" w:rsidRDefault="00FB612F" w:rsidP="00FB612F">
      <w:pPr>
        <w:spacing w:after="200" w:line="276" w:lineRule="auto"/>
        <w:rPr>
          <w:rFonts w:cstheme="minorHAnsi"/>
          <w:b/>
        </w:rPr>
      </w:pPr>
      <w:r w:rsidRPr="00FB612F">
        <w:rPr>
          <w:rFonts w:cstheme="minorHAnsi"/>
          <w:b/>
        </w:rPr>
        <w:t>CACREP STANDARDS</w:t>
      </w:r>
    </w:p>
    <w:p w:rsidR="00FB612F" w:rsidRPr="00FB612F" w:rsidRDefault="00FB612F" w:rsidP="00FB612F">
      <w:pPr>
        <w:pStyle w:val="ListParagraph"/>
        <w:tabs>
          <w:tab w:val="left" w:pos="461"/>
        </w:tabs>
        <w:kinsoku w:val="0"/>
        <w:overflowPunct w:val="0"/>
        <w:ind w:left="460"/>
        <w:rPr>
          <w:rFonts w:asciiTheme="minorHAnsi" w:hAnsiTheme="minorHAnsi" w:cstheme="minorHAnsi"/>
          <w:sz w:val="22"/>
          <w:szCs w:val="22"/>
        </w:rPr>
      </w:pPr>
      <w:proofErr w:type="gramStart"/>
      <w:r w:rsidRPr="00FB612F">
        <w:rPr>
          <w:rFonts w:asciiTheme="minorHAnsi" w:hAnsiTheme="minorHAnsi" w:cstheme="minorHAnsi"/>
          <w:b/>
          <w:i/>
          <w:sz w:val="22"/>
          <w:szCs w:val="22"/>
        </w:rPr>
        <w:t>2.F.2</w:t>
      </w:r>
      <w:proofErr w:type="gramEnd"/>
      <w:r w:rsidRPr="00FB612F">
        <w:rPr>
          <w:rFonts w:asciiTheme="minorHAnsi" w:hAnsiTheme="minorHAnsi" w:cstheme="minorHAnsi"/>
          <w:b/>
          <w:i/>
          <w:sz w:val="22"/>
          <w:szCs w:val="22"/>
        </w:rPr>
        <w:t>. SOCIAL AND CULTURAL</w:t>
      </w:r>
      <w:r w:rsidRPr="00FB612F">
        <w:rPr>
          <w:rFonts w:asciiTheme="minorHAnsi" w:hAnsiTheme="minorHAnsi" w:cstheme="minorHAnsi"/>
          <w:b/>
          <w:sz w:val="22"/>
          <w:szCs w:val="22"/>
        </w:rPr>
        <w:t xml:space="preserve"> DIVERSITY</w:t>
      </w:r>
      <w:r w:rsidRPr="00FB612F">
        <w:rPr>
          <w:rFonts w:asciiTheme="minorHAnsi" w:hAnsiTheme="minorHAnsi" w:cstheme="minorHAnsi"/>
          <w:sz w:val="22"/>
          <w:szCs w:val="22"/>
        </w:rPr>
        <w:t xml:space="preserve"> - </w:t>
      </w:r>
    </w:p>
    <w:p w:rsidR="00FB612F" w:rsidRPr="00FB612F" w:rsidRDefault="00FB612F" w:rsidP="00FB612F">
      <w:pPr>
        <w:pStyle w:val="ListParagraph"/>
        <w:widowControl w:val="0"/>
        <w:numPr>
          <w:ilvl w:val="2"/>
          <w:numId w:val="5"/>
        </w:numPr>
        <w:tabs>
          <w:tab w:val="left" w:pos="821"/>
        </w:tabs>
        <w:kinsoku w:val="0"/>
        <w:overflowPunct w:val="0"/>
        <w:autoSpaceDE w:val="0"/>
        <w:autoSpaceDN w:val="0"/>
        <w:adjustRightInd w:val="0"/>
        <w:spacing w:before="160" w:line="276" w:lineRule="auto"/>
        <w:ind w:left="820" w:right="862"/>
        <w:rPr>
          <w:rFonts w:asciiTheme="minorHAnsi" w:hAnsiTheme="minorHAnsi" w:cstheme="minorHAnsi"/>
          <w:sz w:val="22"/>
          <w:szCs w:val="22"/>
        </w:rPr>
      </w:pPr>
      <w:r w:rsidRPr="00FB612F">
        <w:rPr>
          <w:rFonts w:asciiTheme="minorHAnsi" w:hAnsiTheme="minorHAnsi" w:cstheme="minorHAnsi"/>
          <w:sz w:val="22"/>
          <w:szCs w:val="22"/>
        </w:rPr>
        <w:t>multicultural and pluralistic characteristics within and among diverse</w:t>
      </w:r>
      <w:r w:rsidRPr="00FB612F">
        <w:rPr>
          <w:rFonts w:asciiTheme="minorHAnsi" w:hAnsiTheme="minorHAnsi" w:cstheme="minorHAnsi"/>
          <w:spacing w:val="-15"/>
          <w:sz w:val="22"/>
          <w:szCs w:val="22"/>
        </w:rPr>
        <w:t xml:space="preserve"> </w:t>
      </w:r>
      <w:r w:rsidRPr="00FB612F">
        <w:rPr>
          <w:rFonts w:asciiTheme="minorHAnsi" w:hAnsiTheme="minorHAnsi" w:cstheme="minorHAnsi"/>
          <w:sz w:val="22"/>
          <w:szCs w:val="22"/>
        </w:rPr>
        <w:t>groups nationally and</w:t>
      </w:r>
      <w:r w:rsidRPr="00FB612F">
        <w:rPr>
          <w:rFonts w:asciiTheme="minorHAnsi" w:hAnsiTheme="minorHAnsi" w:cstheme="minorHAnsi"/>
          <w:spacing w:val="-3"/>
          <w:sz w:val="22"/>
          <w:szCs w:val="22"/>
        </w:rPr>
        <w:t xml:space="preserve"> </w:t>
      </w:r>
      <w:r w:rsidRPr="00FB612F">
        <w:rPr>
          <w:rFonts w:asciiTheme="minorHAnsi" w:hAnsiTheme="minorHAnsi" w:cstheme="minorHAnsi"/>
          <w:sz w:val="22"/>
          <w:szCs w:val="22"/>
        </w:rPr>
        <w:t>internationally</w:t>
      </w:r>
    </w:p>
    <w:p w:rsidR="00FB612F" w:rsidRPr="00FB612F" w:rsidRDefault="00FB612F" w:rsidP="00FB612F">
      <w:pPr>
        <w:pStyle w:val="ListParagraph"/>
        <w:widowControl w:val="0"/>
        <w:numPr>
          <w:ilvl w:val="2"/>
          <w:numId w:val="5"/>
        </w:numPr>
        <w:tabs>
          <w:tab w:val="left" w:pos="821"/>
        </w:tabs>
        <w:kinsoku w:val="0"/>
        <w:overflowPunct w:val="0"/>
        <w:autoSpaceDE w:val="0"/>
        <w:autoSpaceDN w:val="0"/>
        <w:adjustRightInd w:val="0"/>
        <w:spacing w:before="122" w:line="276" w:lineRule="auto"/>
        <w:ind w:left="820" w:right="229"/>
        <w:rPr>
          <w:rFonts w:asciiTheme="minorHAnsi" w:hAnsiTheme="minorHAnsi" w:cstheme="minorHAnsi"/>
          <w:sz w:val="22"/>
          <w:szCs w:val="22"/>
        </w:rPr>
      </w:pPr>
      <w:r w:rsidRPr="00FB612F">
        <w:rPr>
          <w:rFonts w:asciiTheme="minorHAnsi" w:hAnsiTheme="minorHAnsi" w:cstheme="minorHAnsi"/>
          <w:sz w:val="22"/>
          <w:szCs w:val="22"/>
        </w:rPr>
        <w:t>theories and models of multicultural counseling, cultural identity development,</w:t>
      </w:r>
      <w:r w:rsidRPr="00FB612F">
        <w:rPr>
          <w:rFonts w:asciiTheme="minorHAnsi" w:hAnsiTheme="minorHAnsi" w:cstheme="minorHAnsi"/>
          <w:spacing w:val="-14"/>
          <w:sz w:val="22"/>
          <w:szCs w:val="22"/>
        </w:rPr>
        <w:t xml:space="preserve"> </w:t>
      </w:r>
      <w:r w:rsidRPr="00FB612F">
        <w:rPr>
          <w:rFonts w:asciiTheme="minorHAnsi" w:hAnsiTheme="minorHAnsi" w:cstheme="minorHAnsi"/>
          <w:sz w:val="22"/>
          <w:szCs w:val="22"/>
        </w:rPr>
        <w:t>and social justice and</w:t>
      </w:r>
      <w:r w:rsidRPr="00FB612F">
        <w:rPr>
          <w:rFonts w:asciiTheme="minorHAnsi" w:hAnsiTheme="minorHAnsi" w:cstheme="minorHAnsi"/>
          <w:spacing w:val="-4"/>
          <w:sz w:val="22"/>
          <w:szCs w:val="22"/>
        </w:rPr>
        <w:t xml:space="preserve"> </w:t>
      </w:r>
      <w:r w:rsidRPr="00FB612F">
        <w:rPr>
          <w:rFonts w:asciiTheme="minorHAnsi" w:hAnsiTheme="minorHAnsi" w:cstheme="minorHAnsi"/>
          <w:sz w:val="22"/>
          <w:szCs w:val="22"/>
        </w:rPr>
        <w:t>advocacy</w:t>
      </w:r>
    </w:p>
    <w:p w:rsidR="00FB612F" w:rsidRPr="00FB612F" w:rsidRDefault="00FB612F" w:rsidP="00FB612F">
      <w:pPr>
        <w:pStyle w:val="ListParagraph"/>
        <w:widowControl w:val="0"/>
        <w:numPr>
          <w:ilvl w:val="2"/>
          <w:numId w:val="5"/>
        </w:numPr>
        <w:tabs>
          <w:tab w:val="left" w:pos="821"/>
        </w:tabs>
        <w:kinsoku w:val="0"/>
        <w:overflowPunct w:val="0"/>
        <w:autoSpaceDE w:val="0"/>
        <w:autoSpaceDN w:val="0"/>
        <w:adjustRightInd w:val="0"/>
        <w:spacing w:before="120"/>
        <w:ind w:left="820"/>
        <w:rPr>
          <w:rFonts w:asciiTheme="minorHAnsi" w:hAnsiTheme="minorHAnsi" w:cstheme="minorHAnsi"/>
          <w:sz w:val="22"/>
          <w:szCs w:val="22"/>
        </w:rPr>
      </w:pPr>
      <w:r w:rsidRPr="00FB612F">
        <w:rPr>
          <w:rFonts w:asciiTheme="minorHAnsi" w:hAnsiTheme="minorHAnsi" w:cstheme="minorHAnsi"/>
          <w:sz w:val="22"/>
          <w:szCs w:val="22"/>
        </w:rPr>
        <w:t>multicultural counseling</w:t>
      </w:r>
      <w:r w:rsidRPr="00FB612F">
        <w:rPr>
          <w:rFonts w:asciiTheme="minorHAnsi" w:hAnsiTheme="minorHAnsi" w:cstheme="minorHAnsi"/>
          <w:spacing w:val="-9"/>
          <w:sz w:val="22"/>
          <w:szCs w:val="22"/>
        </w:rPr>
        <w:t xml:space="preserve"> </w:t>
      </w:r>
      <w:r w:rsidRPr="00FB612F">
        <w:rPr>
          <w:rFonts w:asciiTheme="minorHAnsi" w:hAnsiTheme="minorHAnsi" w:cstheme="minorHAnsi"/>
          <w:sz w:val="22"/>
          <w:szCs w:val="22"/>
        </w:rPr>
        <w:t>competencies</w:t>
      </w:r>
    </w:p>
    <w:p w:rsidR="00FB612F" w:rsidRPr="00FB612F" w:rsidRDefault="00FB612F" w:rsidP="00FB612F">
      <w:pPr>
        <w:pStyle w:val="ListParagraph"/>
        <w:widowControl w:val="0"/>
        <w:numPr>
          <w:ilvl w:val="2"/>
          <w:numId w:val="5"/>
        </w:numPr>
        <w:tabs>
          <w:tab w:val="left" w:pos="821"/>
        </w:tabs>
        <w:kinsoku w:val="0"/>
        <w:overflowPunct w:val="0"/>
        <w:autoSpaceDE w:val="0"/>
        <w:autoSpaceDN w:val="0"/>
        <w:adjustRightInd w:val="0"/>
        <w:spacing w:before="161" w:line="278" w:lineRule="auto"/>
        <w:ind w:left="820" w:right="1088"/>
        <w:rPr>
          <w:rFonts w:asciiTheme="minorHAnsi" w:hAnsiTheme="minorHAnsi" w:cstheme="minorHAnsi"/>
          <w:sz w:val="22"/>
          <w:szCs w:val="22"/>
        </w:rPr>
      </w:pPr>
      <w:r w:rsidRPr="00FB612F">
        <w:rPr>
          <w:rFonts w:asciiTheme="minorHAnsi" w:hAnsiTheme="minorHAnsi" w:cstheme="minorHAnsi"/>
          <w:sz w:val="22"/>
          <w:szCs w:val="22"/>
        </w:rPr>
        <w:lastRenderedPageBreak/>
        <w:t>the impact of heritage, attitudes, beliefs, understandings, and</w:t>
      </w:r>
      <w:r w:rsidRPr="00FB612F">
        <w:rPr>
          <w:rFonts w:asciiTheme="minorHAnsi" w:hAnsiTheme="minorHAnsi" w:cstheme="minorHAnsi"/>
          <w:spacing w:val="-11"/>
          <w:sz w:val="22"/>
          <w:szCs w:val="22"/>
        </w:rPr>
        <w:t xml:space="preserve"> </w:t>
      </w:r>
      <w:r w:rsidRPr="00FB612F">
        <w:rPr>
          <w:rFonts w:asciiTheme="minorHAnsi" w:hAnsiTheme="minorHAnsi" w:cstheme="minorHAnsi"/>
          <w:sz w:val="22"/>
          <w:szCs w:val="22"/>
        </w:rPr>
        <w:t>acculturative experiences on an individual’s views of</w:t>
      </w:r>
      <w:r w:rsidRPr="00FB612F">
        <w:rPr>
          <w:rFonts w:asciiTheme="minorHAnsi" w:hAnsiTheme="minorHAnsi" w:cstheme="minorHAnsi"/>
          <w:spacing w:val="-6"/>
          <w:sz w:val="22"/>
          <w:szCs w:val="22"/>
        </w:rPr>
        <w:t xml:space="preserve"> </w:t>
      </w:r>
      <w:r w:rsidRPr="00FB612F">
        <w:rPr>
          <w:rFonts w:asciiTheme="minorHAnsi" w:hAnsiTheme="minorHAnsi" w:cstheme="minorHAnsi"/>
          <w:sz w:val="22"/>
          <w:szCs w:val="22"/>
        </w:rPr>
        <w:t>others</w:t>
      </w:r>
    </w:p>
    <w:p w:rsidR="00FB612F" w:rsidRPr="00FB612F" w:rsidRDefault="00FB612F" w:rsidP="00FB612F">
      <w:pPr>
        <w:pStyle w:val="ListParagraph"/>
        <w:widowControl w:val="0"/>
        <w:numPr>
          <w:ilvl w:val="2"/>
          <w:numId w:val="5"/>
        </w:numPr>
        <w:tabs>
          <w:tab w:val="left" w:pos="821"/>
        </w:tabs>
        <w:kinsoku w:val="0"/>
        <w:overflowPunct w:val="0"/>
        <w:autoSpaceDE w:val="0"/>
        <w:autoSpaceDN w:val="0"/>
        <w:adjustRightInd w:val="0"/>
        <w:spacing w:before="118"/>
        <w:ind w:left="820"/>
        <w:rPr>
          <w:rFonts w:asciiTheme="minorHAnsi" w:hAnsiTheme="minorHAnsi" w:cstheme="minorHAnsi"/>
          <w:sz w:val="22"/>
          <w:szCs w:val="22"/>
        </w:rPr>
      </w:pPr>
      <w:r w:rsidRPr="00FB612F">
        <w:rPr>
          <w:rFonts w:asciiTheme="minorHAnsi" w:hAnsiTheme="minorHAnsi" w:cstheme="minorHAnsi"/>
          <w:sz w:val="22"/>
          <w:szCs w:val="22"/>
        </w:rPr>
        <w:t>the effects of power and privilege for counselors and</w:t>
      </w:r>
      <w:r w:rsidRPr="00FB612F">
        <w:rPr>
          <w:rFonts w:asciiTheme="minorHAnsi" w:hAnsiTheme="minorHAnsi" w:cstheme="minorHAnsi"/>
          <w:spacing w:val="-11"/>
          <w:sz w:val="22"/>
          <w:szCs w:val="22"/>
        </w:rPr>
        <w:t xml:space="preserve"> </w:t>
      </w:r>
      <w:r w:rsidRPr="00FB612F">
        <w:rPr>
          <w:rFonts w:asciiTheme="minorHAnsi" w:hAnsiTheme="minorHAnsi" w:cstheme="minorHAnsi"/>
          <w:sz w:val="22"/>
          <w:szCs w:val="22"/>
        </w:rPr>
        <w:t>clients</w:t>
      </w:r>
    </w:p>
    <w:p w:rsidR="00FB612F" w:rsidRPr="00FB612F" w:rsidRDefault="00FB612F" w:rsidP="00FB612F">
      <w:pPr>
        <w:pStyle w:val="ListParagraph"/>
        <w:widowControl w:val="0"/>
        <w:numPr>
          <w:ilvl w:val="2"/>
          <w:numId w:val="5"/>
        </w:numPr>
        <w:tabs>
          <w:tab w:val="left" w:pos="821"/>
        </w:tabs>
        <w:kinsoku w:val="0"/>
        <w:overflowPunct w:val="0"/>
        <w:autoSpaceDE w:val="0"/>
        <w:autoSpaceDN w:val="0"/>
        <w:adjustRightInd w:val="0"/>
        <w:spacing w:before="160"/>
        <w:ind w:left="820"/>
        <w:rPr>
          <w:rFonts w:asciiTheme="minorHAnsi" w:hAnsiTheme="minorHAnsi" w:cstheme="minorHAnsi"/>
          <w:sz w:val="22"/>
          <w:szCs w:val="22"/>
        </w:rPr>
      </w:pPr>
      <w:r w:rsidRPr="00FB612F">
        <w:rPr>
          <w:rFonts w:asciiTheme="minorHAnsi" w:hAnsiTheme="minorHAnsi" w:cstheme="minorHAnsi"/>
          <w:sz w:val="22"/>
          <w:szCs w:val="22"/>
        </w:rPr>
        <w:t>help-seeking behaviors of diverse</w:t>
      </w:r>
      <w:r w:rsidRPr="00FB612F">
        <w:rPr>
          <w:rFonts w:asciiTheme="minorHAnsi" w:hAnsiTheme="minorHAnsi" w:cstheme="minorHAnsi"/>
          <w:spacing w:val="-9"/>
          <w:sz w:val="22"/>
          <w:szCs w:val="22"/>
        </w:rPr>
        <w:t xml:space="preserve"> </w:t>
      </w:r>
      <w:r w:rsidRPr="00FB612F">
        <w:rPr>
          <w:rFonts w:asciiTheme="minorHAnsi" w:hAnsiTheme="minorHAnsi" w:cstheme="minorHAnsi"/>
          <w:sz w:val="22"/>
          <w:szCs w:val="22"/>
        </w:rPr>
        <w:t>clients</w:t>
      </w:r>
    </w:p>
    <w:p w:rsidR="00FB612F" w:rsidRPr="00FB612F" w:rsidRDefault="00FB612F" w:rsidP="00FB612F">
      <w:pPr>
        <w:pStyle w:val="ListParagraph"/>
        <w:widowControl w:val="0"/>
        <w:numPr>
          <w:ilvl w:val="2"/>
          <w:numId w:val="5"/>
        </w:numPr>
        <w:tabs>
          <w:tab w:val="left" w:pos="821"/>
        </w:tabs>
        <w:kinsoku w:val="0"/>
        <w:overflowPunct w:val="0"/>
        <w:autoSpaceDE w:val="0"/>
        <w:autoSpaceDN w:val="0"/>
        <w:adjustRightInd w:val="0"/>
        <w:spacing w:before="160"/>
        <w:ind w:left="820"/>
        <w:rPr>
          <w:rFonts w:asciiTheme="minorHAnsi" w:hAnsiTheme="minorHAnsi" w:cstheme="minorHAnsi"/>
          <w:sz w:val="22"/>
          <w:szCs w:val="22"/>
        </w:rPr>
      </w:pPr>
      <w:r w:rsidRPr="00FB612F">
        <w:rPr>
          <w:rFonts w:asciiTheme="minorHAnsi" w:hAnsiTheme="minorHAnsi" w:cstheme="minorHAnsi"/>
          <w:sz w:val="22"/>
          <w:szCs w:val="22"/>
        </w:rPr>
        <w:t>the impact of spiritual beliefs on clients’ and counselors’</w:t>
      </w:r>
      <w:r w:rsidRPr="00FB612F">
        <w:rPr>
          <w:rFonts w:asciiTheme="minorHAnsi" w:hAnsiTheme="minorHAnsi" w:cstheme="minorHAnsi"/>
          <w:spacing w:val="-22"/>
          <w:sz w:val="22"/>
          <w:szCs w:val="22"/>
        </w:rPr>
        <w:t xml:space="preserve"> </w:t>
      </w:r>
      <w:r w:rsidRPr="00FB612F">
        <w:rPr>
          <w:rFonts w:asciiTheme="minorHAnsi" w:hAnsiTheme="minorHAnsi" w:cstheme="minorHAnsi"/>
          <w:sz w:val="22"/>
          <w:szCs w:val="22"/>
        </w:rPr>
        <w:t>worldviews</w:t>
      </w:r>
    </w:p>
    <w:p w:rsidR="00FB612F" w:rsidRPr="00FB612F" w:rsidRDefault="00FB612F" w:rsidP="00FB612F">
      <w:pPr>
        <w:pStyle w:val="ListParagraph"/>
        <w:widowControl w:val="0"/>
        <w:numPr>
          <w:ilvl w:val="2"/>
          <w:numId w:val="5"/>
        </w:numPr>
        <w:tabs>
          <w:tab w:val="left" w:pos="821"/>
        </w:tabs>
        <w:kinsoku w:val="0"/>
        <w:overflowPunct w:val="0"/>
        <w:autoSpaceDE w:val="0"/>
        <w:autoSpaceDN w:val="0"/>
        <w:adjustRightInd w:val="0"/>
        <w:spacing w:before="160" w:line="278" w:lineRule="auto"/>
        <w:ind w:left="820" w:right="696"/>
        <w:rPr>
          <w:rFonts w:asciiTheme="minorHAnsi" w:hAnsiTheme="minorHAnsi" w:cstheme="minorHAnsi"/>
          <w:sz w:val="22"/>
          <w:szCs w:val="22"/>
        </w:rPr>
      </w:pPr>
      <w:r w:rsidRPr="00FB612F">
        <w:rPr>
          <w:rFonts w:asciiTheme="minorHAnsi" w:hAnsiTheme="minorHAnsi" w:cstheme="minorHAnsi"/>
          <w:sz w:val="22"/>
          <w:szCs w:val="22"/>
        </w:rPr>
        <w:t>strategies for identifying and eliminating barriers, prejudices, and processes</w:t>
      </w:r>
      <w:r w:rsidRPr="00FB612F">
        <w:rPr>
          <w:rFonts w:asciiTheme="minorHAnsi" w:hAnsiTheme="minorHAnsi" w:cstheme="minorHAnsi"/>
          <w:spacing w:val="-15"/>
          <w:sz w:val="22"/>
          <w:szCs w:val="22"/>
        </w:rPr>
        <w:t xml:space="preserve"> </w:t>
      </w:r>
      <w:r w:rsidRPr="00FB612F">
        <w:rPr>
          <w:rFonts w:asciiTheme="minorHAnsi" w:hAnsiTheme="minorHAnsi" w:cstheme="minorHAnsi"/>
          <w:sz w:val="22"/>
          <w:szCs w:val="22"/>
        </w:rPr>
        <w:t>of intentional and unintentional oppression and</w:t>
      </w:r>
      <w:r w:rsidRPr="00FB612F">
        <w:rPr>
          <w:rFonts w:asciiTheme="minorHAnsi" w:hAnsiTheme="minorHAnsi" w:cstheme="minorHAnsi"/>
          <w:spacing w:val="-6"/>
          <w:sz w:val="22"/>
          <w:szCs w:val="22"/>
        </w:rPr>
        <w:t xml:space="preserve"> </w:t>
      </w:r>
      <w:r w:rsidRPr="00FB612F">
        <w:rPr>
          <w:rFonts w:asciiTheme="minorHAnsi" w:hAnsiTheme="minorHAnsi" w:cstheme="minorHAnsi"/>
          <w:sz w:val="22"/>
          <w:szCs w:val="22"/>
        </w:rPr>
        <w:t>discrimination</w:t>
      </w:r>
    </w:p>
    <w:p w:rsidR="00FB612F" w:rsidRPr="00FB612F" w:rsidRDefault="00FB612F" w:rsidP="00FB612F">
      <w:pPr>
        <w:pStyle w:val="ListParagraph"/>
        <w:tabs>
          <w:tab w:val="left" w:pos="461"/>
        </w:tabs>
        <w:kinsoku w:val="0"/>
        <w:overflowPunct w:val="0"/>
        <w:ind w:left="460"/>
        <w:rPr>
          <w:rFonts w:asciiTheme="minorHAnsi" w:hAnsiTheme="minorHAnsi" w:cstheme="minorHAnsi"/>
          <w:b/>
          <w:i/>
          <w:sz w:val="22"/>
          <w:szCs w:val="22"/>
        </w:rPr>
      </w:pPr>
      <w:proofErr w:type="gramStart"/>
      <w:r w:rsidRPr="00FB612F">
        <w:rPr>
          <w:rFonts w:asciiTheme="minorHAnsi" w:hAnsiTheme="minorHAnsi" w:cstheme="minorHAnsi"/>
          <w:b/>
          <w:i/>
          <w:sz w:val="22"/>
          <w:szCs w:val="22"/>
        </w:rPr>
        <w:t>2.G.5</w:t>
      </w:r>
      <w:proofErr w:type="gramEnd"/>
      <w:r w:rsidRPr="00FB612F">
        <w:rPr>
          <w:rFonts w:asciiTheme="minorHAnsi" w:hAnsiTheme="minorHAnsi" w:cstheme="minorHAnsi"/>
          <w:b/>
          <w:i/>
          <w:sz w:val="22"/>
          <w:szCs w:val="22"/>
        </w:rPr>
        <w:t xml:space="preserve"> COUNSELING AND HELPING</w:t>
      </w:r>
      <w:r w:rsidRPr="00FB612F">
        <w:rPr>
          <w:rFonts w:asciiTheme="minorHAnsi" w:hAnsiTheme="minorHAnsi" w:cstheme="minorHAnsi"/>
          <w:b/>
          <w:i/>
          <w:spacing w:val="-14"/>
          <w:sz w:val="22"/>
          <w:szCs w:val="22"/>
        </w:rPr>
        <w:t xml:space="preserve"> </w:t>
      </w:r>
      <w:r w:rsidRPr="00FB612F">
        <w:rPr>
          <w:rFonts w:asciiTheme="minorHAnsi" w:hAnsiTheme="minorHAnsi" w:cstheme="minorHAnsi"/>
          <w:b/>
          <w:i/>
          <w:sz w:val="22"/>
          <w:szCs w:val="22"/>
        </w:rPr>
        <w:t>RELATIONSHIPS</w:t>
      </w:r>
    </w:p>
    <w:p w:rsidR="00FB612F" w:rsidRPr="00FB612F" w:rsidRDefault="00FB612F" w:rsidP="00FB612F">
      <w:pPr>
        <w:pStyle w:val="ListParagraph"/>
        <w:widowControl w:val="0"/>
        <w:numPr>
          <w:ilvl w:val="2"/>
          <w:numId w:val="6"/>
        </w:numPr>
        <w:tabs>
          <w:tab w:val="left" w:pos="900"/>
        </w:tabs>
        <w:kinsoku w:val="0"/>
        <w:overflowPunct w:val="0"/>
        <w:autoSpaceDE w:val="0"/>
        <w:autoSpaceDN w:val="0"/>
        <w:adjustRightInd w:val="0"/>
        <w:spacing w:before="161"/>
        <w:ind w:left="2340" w:hanging="1890"/>
        <w:rPr>
          <w:rFonts w:asciiTheme="minorHAnsi" w:hAnsiTheme="minorHAnsi" w:cstheme="minorHAnsi"/>
          <w:sz w:val="22"/>
          <w:szCs w:val="22"/>
        </w:rPr>
      </w:pPr>
      <w:r w:rsidRPr="00FB612F">
        <w:rPr>
          <w:rFonts w:asciiTheme="minorHAnsi" w:hAnsiTheme="minorHAnsi" w:cstheme="minorHAnsi"/>
          <w:sz w:val="22"/>
          <w:szCs w:val="22"/>
        </w:rPr>
        <w:t>theories and models of</w:t>
      </w:r>
      <w:r w:rsidRPr="00FB612F">
        <w:rPr>
          <w:rFonts w:asciiTheme="minorHAnsi" w:hAnsiTheme="minorHAnsi" w:cstheme="minorHAnsi"/>
          <w:spacing w:val="-4"/>
          <w:sz w:val="22"/>
          <w:szCs w:val="22"/>
        </w:rPr>
        <w:t xml:space="preserve"> </w:t>
      </w:r>
      <w:r w:rsidRPr="00FB612F">
        <w:rPr>
          <w:rFonts w:asciiTheme="minorHAnsi" w:hAnsiTheme="minorHAnsi" w:cstheme="minorHAnsi"/>
          <w:sz w:val="22"/>
          <w:szCs w:val="22"/>
        </w:rPr>
        <w:t>counseling</w:t>
      </w:r>
    </w:p>
    <w:p w:rsidR="00FB612F" w:rsidRPr="00FB612F" w:rsidRDefault="00FB612F" w:rsidP="00FB612F">
      <w:pPr>
        <w:pStyle w:val="ListParagraph"/>
        <w:widowControl w:val="0"/>
        <w:numPr>
          <w:ilvl w:val="2"/>
          <w:numId w:val="6"/>
        </w:numPr>
        <w:tabs>
          <w:tab w:val="left" w:pos="900"/>
        </w:tabs>
        <w:kinsoku w:val="0"/>
        <w:overflowPunct w:val="0"/>
        <w:autoSpaceDE w:val="0"/>
        <w:autoSpaceDN w:val="0"/>
        <w:adjustRightInd w:val="0"/>
        <w:spacing w:before="74"/>
        <w:ind w:left="2340" w:hanging="1890"/>
        <w:rPr>
          <w:rFonts w:asciiTheme="minorHAnsi" w:hAnsiTheme="minorHAnsi" w:cstheme="minorHAnsi"/>
          <w:sz w:val="22"/>
          <w:szCs w:val="22"/>
        </w:rPr>
      </w:pPr>
      <w:r w:rsidRPr="00FB612F">
        <w:rPr>
          <w:rFonts w:asciiTheme="minorHAnsi" w:hAnsiTheme="minorHAnsi" w:cstheme="minorHAnsi"/>
          <w:sz w:val="22"/>
          <w:szCs w:val="22"/>
        </w:rPr>
        <w:t>counselor characteristics and behaviors that influence the counseling</w:t>
      </w:r>
      <w:r w:rsidRPr="00FB612F">
        <w:rPr>
          <w:rFonts w:asciiTheme="minorHAnsi" w:hAnsiTheme="minorHAnsi" w:cstheme="minorHAnsi"/>
          <w:spacing w:val="-13"/>
          <w:sz w:val="22"/>
          <w:szCs w:val="22"/>
        </w:rPr>
        <w:t xml:space="preserve"> </w:t>
      </w:r>
      <w:r w:rsidRPr="00FB612F">
        <w:rPr>
          <w:rFonts w:asciiTheme="minorHAnsi" w:hAnsiTheme="minorHAnsi" w:cstheme="minorHAnsi"/>
          <w:sz w:val="22"/>
          <w:szCs w:val="22"/>
        </w:rPr>
        <w:t>process</w:t>
      </w:r>
    </w:p>
    <w:p w:rsidR="00FB612F" w:rsidRPr="00FB612F" w:rsidRDefault="00FB612F" w:rsidP="00FB612F">
      <w:pPr>
        <w:pStyle w:val="ListParagraph"/>
        <w:widowControl w:val="0"/>
        <w:numPr>
          <w:ilvl w:val="2"/>
          <w:numId w:val="6"/>
        </w:numPr>
        <w:tabs>
          <w:tab w:val="left" w:pos="900"/>
        </w:tabs>
        <w:kinsoku w:val="0"/>
        <w:overflowPunct w:val="0"/>
        <w:autoSpaceDE w:val="0"/>
        <w:autoSpaceDN w:val="0"/>
        <w:adjustRightInd w:val="0"/>
        <w:spacing w:before="161"/>
        <w:ind w:left="2340" w:hanging="1890"/>
        <w:rPr>
          <w:rFonts w:asciiTheme="minorHAnsi" w:hAnsiTheme="minorHAnsi" w:cstheme="minorHAnsi"/>
          <w:sz w:val="22"/>
          <w:szCs w:val="22"/>
        </w:rPr>
      </w:pPr>
      <w:r w:rsidRPr="00FB612F">
        <w:rPr>
          <w:rFonts w:asciiTheme="minorHAnsi" w:hAnsiTheme="minorHAnsi" w:cstheme="minorHAnsi"/>
          <w:sz w:val="22"/>
          <w:szCs w:val="22"/>
        </w:rPr>
        <w:t>essential interviewing, counseling, and case conceptualization</w:t>
      </w:r>
      <w:r w:rsidRPr="00FB612F">
        <w:rPr>
          <w:rFonts w:asciiTheme="minorHAnsi" w:hAnsiTheme="minorHAnsi" w:cstheme="minorHAnsi"/>
          <w:spacing w:val="-9"/>
          <w:sz w:val="22"/>
          <w:szCs w:val="22"/>
        </w:rPr>
        <w:t xml:space="preserve"> </w:t>
      </w:r>
      <w:r w:rsidRPr="00FB612F">
        <w:rPr>
          <w:rFonts w:asciiTheme="minorHAnsi" w:hAnsiTheme="minorHAnsi" w:cstheme="minorHAnsi"/>
          <w:sz w:val="22"/>
          <w:szCs w:val="22"/>
        </w:rPr>
        <w:t>skills</w:t>
      </w:r>
    </w:p>
    <w:p w:rsidR="00FB612F" w:rsidRPr="00FB612F" w:rsidRDefault="00FB612F" w:rsidP="00FB612F">
      <w:pPr>
        <w:pStyle w:val="ListParagraph"/>
        <w:widowControl w:val="0"/>
        <w:numPr>
          <w:ilvl w:val="2"/>
          <w:numId w:val="6"/>
        </w:numPr>
        <w:tabs>
          <w:tab w:val="left" w:pos="900"/>
        </w:tabs>
        <w:kinsoku w:val="0"/>
        <w:overflowPunct w:val="0"/>
        <w:autoSpaceDE w:val="0"/>
        <w:autoSpaceDN w:val="0"/>
        <w:adjustRightInd w:val="0"/>
        <w:spacing w:before="160"/>
        <w:ind w:left="2340" w:hanging="1890"/>
        <w:rPr>
          <w:rFonts w:asciiTheme="minorHAnsi" w:hAnsiTheme="minorHAnsi" w:cstheme="minorHAnsi"/>
          <w:sz w:val="22"/>
          <w:szCs w:val="22"/>
        </w:rPr>
      </w:pPr>
      <w:r w:rsidRPr="00FB612F">
        <w:rPr>
          <w:rFonts w:asciiTheme="minorHAnsi" w:hAnsiTheme="minorHAnsi" w:cstheme="minorHAnsi"/>
          <w:sz w:val="22"/>
          <w:szCs w:val="22"/>
        </w:rPr>
        <w:t>evidence-based counseling strategies and techniques for prevention and</w:t>
      </w:r>
      <w:r w:rsidRPr="00FB612F">
        <w:rPr>
          <w:rFonts w:asciiTheme="minorHAnsi" w:hAnsiTheme="minorHAnsi" w:cstheme="minorHAnsi"/>
          <w:spacing w:val="-14"/>
          <w:sz w:val="22"/>
          <w:szCs w:val="22"/>
        </w:rPr>
        <w:t xml:space="preserve"> </w:t>
      </w:r>
      <w:r w:rsidRPr="00FB612F">
        <w:rPr>
          <w:rFonts w:asciiTheme="minorHAnsi" w:hAnsiTheme="minorHAnsi" w:cstheme="minorHAnsi"/>
          <w:sz w:val="22"/>
          <w:szCs w:val="22"/>
        </w:rPr>
        <w:t>intervention</w:t>
      </w:r>
    </w:p>
    <w:p w:rsidR="00FB612F" w:rsidRPr="00FB612F" w:rsidRDefault="00FB612F" w:rsidP="00FB612F">
      <w:pPr>
        <w:pStyle w:val="ListParagraph"/>
        <w:widowControl w:val="0"/>
        <w:numPr>
          <w:ilvl w:val="2"/>
          <w:numId w:val="6"/>
        </w:numPr>
        <w:tabs>
          <w:tab w:val="left" w:pos="900"/>
        </w:tabs>
        <w:kinsoku w:val="0"/>
        <w:overflowPunct w:val="0"/>
        <w:autoSpaceDE w:val="0"/>
        <w:autoSpaceDN w:val="0"/>
        <w:adjustRightInd w:val="0"/>
        <w:spacing w:before="123"/>
        <w:ind w:left="2340" w:hanging="1890"/>
        <w:rPr>
          <w:rFonts w:asciiTheme="minorHAnsi" w:hAnsiTheme="minorHAnsi" w:cstheme="minorHAnsi"/>
          <w:sz w:val="22"/>
          <w:szCs w:val="22"/>
        </w:rPr>
      </w:pPr>
      <w:r w:rsidRPr="00FB612F">
        <w:rPr>
          <w:rFonts w:asciiTheme="minorHAnsi" w:hAnsiTheme="minorHAnsi" w:cstheme="minorHAnsi"/>
          <w:sz w:val="22"/>
          <w:szCs w:val="22"/>
        </w:rPr>
        <w:t>suicide prevention models and</w:t>
      </w:r>
      <w:r w:rsidRPr="00FB612F">
        <w:rPr>
          <w:rFonts w:asciiTheme="minorHAnsi" w:hAnsiTheme="minorHAnsi" w:cstheme="minorHAnsi"/>
          <w:spacing w:val="-7"/>
          <w:sz w:val="22"/>
          <w:szCs w:val="22"/>
        </w:rPr>
        <w:t xml:space="preserve"> </w:t>
      </w:r>
      <w:r w:rsidRPr="00FB612F">
        <w:rPr>
          <w:rFonts w:asciiTheme="minorHAnsi" w:hAnsiTheme="minorHAnsi" w:cstheme="minorHAnsi"/>
          <w:sz w:val="22"/>
          <w:szCs w:val="22"/>
        </w:rPr>
        <w:t>strategies</w:t>
      </w:r>
    </w:p>
    <w:p w:rsidR="00FB612F" w:rsidRPr="00FB612F" w:rsidRDefault="00FB612F" w:rsidP="00FB612F">
      <w:pPr>
        <w:pStyle w:val="ListParagraph"/>
        <w:widowControl w:val="0"/>
        <w:numPr>
          <w:ilvl w:val="2"/>
          <w:numId w:val="6"/>
        </w:numPr>
        <w:tabs>
          <w:tab w:val="left" w:pos="900"/>
        </w:tabs>
        <w:kinsoku w:val="0"/>
        <w:overflowPunct w:val="0"/>
        <w:autoSpaceDE w:val="0"/>
        <w:autoSpaceDN w:val="0"/>
        <w:adjustRightInd w:val="0"/>
        <w:spacing w:before="120"/>
        <w:ind w:left="2340" w:hanging="1890"/>
        <w:rPr>
          <w:rFonts w:asciiTheme="minorHAnsi" w:hAnsiTheme="minorHAnsi" w:cstheme="minorHAnsi"/>
          <w:sz w:val="22"/>
          <w:szCs w:val="22"/>
        </w:rPr>
      </w:pPr>
      <w:r w:rsidRPr="00FB612F">
        <w:rPr>
          <w:rFonts w:asciiTheme="minorHAnsi" w:hAnsiTheme="minorHAnsi" w:cstheme="minorHAnsi"/>
          <w:sz w:val="22"/>
          <w:szCs w:val="22"/>
        </w:rPr>
        <w:t>processes for aiding students in developing a personal model of</w:t>
      </w:r>
      <w:r w:rsidRPr="00FB612F">
        <w:rPr>
          <w:rFonts w:asciiTheme="minorHAnsi" w:hAnsiTheme="minorHAnsi" w:cstheme="minorHAnsi"/>
          <w:spacing w:val="-13"/>
          <w:sz w:val="22"/>
          <w:szCs w:val="22"/>
        </w:rPr>
        <w:t xml:space="preserve"> </w:t>
      </w:r>
      <w:r w:rsidRPr="00FB612F">
        <w:rPr>
          <w:rFonts w:asciiTheme="minorHAnsi" w:hAnsiTheme="minorHAnsi" w:cstheme="minorHAnsi"/>
          <w:sz w:val="22"/>
          <w:szCs w:val="22"/>
        </w:rPr>
        <w:t>counseling</w:t>
      </w:r>
    </w:p>
    <w:p w:rsidR="00FB612F" w:rsidRPr="00FB612F" w:rsidRDefault="00FB612F" w:rsidP="00FB612F">
      <w:pPr>
        <w:tabs>
          <w:tab w:val="left" w:pos="900"/>
        </w:tabs>
        <w:kinsoku w:val="0"/>
        <w:overflowPunct w:val="0"/>
        <w:spacing w:before="120"/>
        <w:rPr>
          <w:rFonts w:cstheme="minorHAnsi"/>
        </w:rPr>
      </w:pPr>
    </w:p>
    <w:p w:rsidR="00FB612F" w:rsidRPr="00FB612F" w:rsidRDefault="00FB612F" w:rsidP="00FB612F">
      <w:pPr>
        <w:tabs>
          <w:tab w:val="left" w:pos="900"/>
        </w:tabs>
        <w:kinsoku w:val="0"/>
        <w:overflowPunct w:val="0"/>
        <w:spacing w:before="120"/>
        <w:rPr>
          <w:rFonts w:cstheme="minorHAnsi"/>
        </w:rPr>
      </w:pPr>
    </w:p>
    <w:p w:rsidR="00FB612F" w:rsidRPr="00FB612F" w:rsidRDefault="00FB612F" w:rsidP="00FB612F">
      <w:pPr>
        <w:tabs>
          <w:tab w:val="left" w:pos="900"/>
        </w:tabs>
        <w:kinsoku w:val="0"/>
        <w:overflowPunct w:val="0"/>
        <w:spacing w:before="120"/>
        <w:rPr>
          <w:rFonts w:cstheme="minorHAnsi"/>
          <w:b/>
        </w:rPr>
      </w:pPr>
      <w:r w:rsidRPr="00FB612F">
        <w:rPr>
          <w:rFonts w:cstheme="minorHAnsi"/>
          <w:b/>
        </w:rPr>
        <w:t>School Counseling Track:</w:t>
      </w:r>
    </w:p>
    <w:p w:rsidR="00FB612F" w:rsidRPr="00FB612F" w:rsidRDefault="003F4FB3" w:rsidP="00FB612F">
      <w:pPr>
        <w:spacing w:before="100" w:beforeAutospacing="1" w:after="100" w:afterAutospacing="1"/>
        <w:outlineLvl w:val="2"/>
        <w:rPr>
          <w:rFonts w:cstheme="minorHAnsi"/>
          <w:bCs/>
          <w:color w:val="000000" w:themeColor="text1"/>
        </w:rPr>
      </w:pPr>
      <w:hyperlink r:id="rId14" w:tgtFrame="_blank" w:history="1">
        <w:r w:rsidR="00FB612F" w:rsidRPr="00FB612F">
          <w:rPr>
            <w:rFonts w:cstheme="minorHAnsi"/>
            <w:bCs/>
            <w:color w:val="000000" w:themeColor="text1"/>
          </w:rPr>
          <w:t>Council for the Accreditation of Educator Preparation</w:t>
        </w:r>
      </w:hyperlink>
    </w:p>
    <w:p w:rsidR="00FB612F" w:rsidRPr="00FB612F" w:rsidRDefault="00FB612F" w:rsidP="00FB612F">
      <w:pPr>
        <w:tabs>
          <w:tab w:val="left" w:pos="900"/>
        </w:tabs>
        <w:kinsoku w:val="0"/>
        <w:overflowPunct w:val="0"/>
        <w:spacing w:before="120"/>
        <w:rPr>
          <w:rFonts w:cstheme="minorHAnsi"/>
        </w:rPr>
      </w:pPr>
    </w:p>
    <w:p w:rsidR="00FB612F" w:rsidRPr="00FB612F" w:rsidRDefault="00FB612F" w:rsidP="00FB612F">
      <w:pPr>
        <w:rPr>
          <w:rFonts w:cstheme="minorHAnsi"/>
          <w:b/>
          <w:i/>
        </w:rPr>
      </w:pPr>
      <w:r w:rsidRPr="00FB612F">
        <w:rPr>
          <w:rFonts w:cstheme="minorHAnsi"/>
        </w:rPr>
        <w:t xml:space="preserve">CAEP Standards for Advanced Programs follow two principles: 1.) that programs graduate competent and caring educators with dispositions that include a professional commitment and responsibility to treat students/children fairly, while recognizing that all children can learn and 2.) </w:t>
      </w:r>
      <w:proofErr w:type="gramStart"/>
      <w:r w:rsidRPr="00FB612F">
        <w:rPr>
          <w:rFonts w:cstheme="minorHAnsi"/>
        </w:rPr>
        <w:t>there</w:t>
      </w:r>
      <w:proofErr w:type="gramEnd"/>
      <w:r w:rsidRPr="00FB612F">
        <w:rPr>
          <w:rFonts w:cstheme="minorHAnsi"/>
        </w:rPr>
        <w:t xml:space="preserve"> is evidence that programs have created a culture of evidence and use it to maintain and enhance quality programs and professionals. </w:t>
      </w:r>
    </w:p>
    <w:bookmarkEnd w:id="0"/>
    <w:p w:rsidR="00FB612F" w:rsidRPr="00FB612F" w:rsidRDefault="00FB612F" w:rsidP="00FB612F">
      <w:pPr>
        <w:ind w:left="3690" w:hanging="2970"/>
        <w:jc w:val="center"/>
        <w:rPr>
          <w:rFonts w:cstheme="minorHAnsi"/>
          <w:b/>
          <w:sz w:val="20"/>
        </w:rPr>
      </w:pPr>
      <w:r w:rsidRPr="00FB612F">
        <w:rPr>
          <w:rFonts w:cstheme="minorHAnsi"/>
          <w:b/>
          <w:sz w:val="20"/>
        </w:rPr>
        <w:t xml:space="preserve">  COURSE OUTLINE: *</w:t>
      </w:r>
    </w:p>
    <w:p w:rsidR="00FB612F" w:rsidRPr="00FB612F" w:rsidRDefault="00FB612F" w:rsidP="00FB612F">
      <w:pPr>
        <w:rPr>
          <w:rFonts w:cstheme="minorHAnsi"/>
          <w:sz w:val="20"/>
        </w:rPr>
      </w:pPr>
    </w:p>
    <w:p w:rsidR="00FB612F" w:rsidRPr="00FB612F" w:rsidRDefault="00FB612F" w:rsidP="00FB612F">
      <w:pPr>
        <w:tabs>
          <w:tab w:val="left" w:pos="-1440"/>
        </w:tabs>
        <w:ind w:left="3330" w:hanging="3330"/>
        <w:rPr>
          <w:rFonts w:cstheme="minorHAnsi"/>
          <w:b/>
          <w:bCs/>
          <w:sz w:val="20"/>
          <w:u w:val="single"/>
        </w:rPr>
      </w:pPr>
      <w:r w:rsidRPr="00FB612F">
        <w:rPr>
          <w:rFonts w:cstheme="minorHAnsi"/>
          <w:b/>
          <w:bCs/>
          <w:sz w:val="20"/>
        </w:rPr>
        <w:tab/>
      </w:r>
      <w:r w:rsidRPr="00FB612F">
        <w:rPr>
          <w:rFonts w:cstheme="minorHAnsi"/>
          <w:b/>
          <w:bCs/>
          <w:sz w:val="20"/>
        </w:rPr>
        <w:tab/>
      </w:r>
      <w:r w:rsidRPr="00FB612F">
        <w:rPr>
          <w:rFonts w:cstheme="minorHAnsi"/>
          <w:b/>
          <w:bCs/>
          <w:sz w:val="20"/>
        </w:rPr>
        <w:tab/>
      </w:r>
      <w:r w:rsidRPr="00FB612F">
        <w:rPr>
          <w:rFonts w:cstheme="minorHAnsi"/>
          <w:b/>
          <w:bCs/>
          <w:sz w:val="20"/>
          <w:u w:val="single"/>
        </w:rPr>
        <w:t>CLASS TOPICS &amp; ACTIVITIES</w:t>
      </w:r>
    </w:p>
    <w:p w:rsidR="00FB612F" w:rsidRPr="00FB612F" w:rsidRDefault="00FB612F" w:rsidP="00FB612F">
      <w:pPr>
        <w:tabs>
          <w:tab w:val="left" w:pos="-1440"/>
        </w:tabs>
        <w:ind w:left="4320" w:hanging="4320"/>
        <w:rPr>
          <w:rFonts w:cstheme="minorHAnsi"/>
          <w:b/>
          <w:sz w:val="20"/>
        </w:rPr>
      </w:pPr>
    </w:p>
    <w:p w:rsidR="00FB612F" w:rsidRPr="00FB612F" w:rsidRDefault="00FB612F" w:rsidP="00FB612F">
      <w:pPr>
        <w:tabs>
          <w:tab w:val="left" w:pos="-1440"/>
        </w:tabs>
        <w:ind w:left="4320" w:hanging="4320"/>
        <w:rPr>
          <w:rFonts w:cstheme="minorHAnsi"/>
          <w:sz w:val="20"/>
        </w:rPr>
      </w:pPr>
      <w:r w:rsidRPr="00FB612F">
        <w:rPr>
          <w:rFonts w:cstheme="minorHAnsi"/>
          <w:b/>
          <w:sz w:val="20"/>
        </w:rPr>
        <w:t>August 14</w:t>
      </w:r>
      <w:r w:rsidRPr="00FB612F">
        <w:rPr>
          <w:rFonts w:cstheme="minorHAnsi"/>
          <w:sz w:val="20"/>
        </w:rPr>
        <w:tab/>
        <w:t>Introductions, Expectations, and Course Overview</w:t>
      </w:r>
    </w:p>
    <w:p w:rsidR="00FB612F" w:rsidRPr="00FB612F" w:rsidRDefault="00FB612F" w:rsidP="00FB612F">
      <w:pPr>
        <w:tabs>
          <w:tab w:val="left" w:pos="-1440"/>
        </w:tabs>
        <w:ind w:left="4320" w:hanging="4320"/>
        <w:rPr>
          <w:rFonts w:cstheme="minorHAnsi"/>
          <w:sz w:val="20"/>
        </w:rPr>
      </w:pPr>
      <w:r w:rsidRPr="00FB612F">
        <w:rPr>
          <w:rFonts w:cstheme="minorHAnsi"/>
          <w:sz w:val="20"/>
        </w:rPr>
        <w:tab/>
      </w:r>
    </w:p>
    <w:p w:rsidR="00FB612F" w:rsidRPr="00FB612F" w:rsidRDefault="00FB612F" w:rsidP="00FB612F">
      <w:pPr>
        <w:tabs>
          <w:tab w:val="left" w:pos="-1440"/>
        </w:tabs>
        <w:ind w:left="4320" w:hanging="4320"/>
        <w:rPr>
          <w:rFonts w:cstheme="minorHAnsi"/>
          <w:sz w:val="20"/>
        </w:rPr>
      </w:pPr>
      <w:r w:rsidRPr="00FB612F">
        <w:rPr>
          <w:rFonts w:cstheme="minorHAnsi"/>
          <w:sz w:val="20"/>
        </w:rPr>
        <w:tab/>
        <w:t>Discussion of Syllabus</w:t>
      </w:r>
    </w:p>
    <w:p w:rsidR="00FB612F" w:rsidRPr="00FB612F" w:rsidRDefault="00FB612F" w:rsidP="00FB612F">
      <w:pPr>
        <w:tabs>
          <w:tab w:val="left" w:pos="-1440"/>
        </w:tabs>
        <w:ind w:left="4320" w:hanging="4320"/>
        <w:rPr>
          <w:rFonts w:cstheme="minorHAnsi"/>
          <w:sz w:val="20"/>
        </w:rPr>
      </w:pPr>
    </w:p>
    <w:p w:rsidR="00FB612F" w:rsidRPr="00FB612F" w:rsidRDefault="00FB612F" w:rsidP="00FB612F">
      <w:pPr>
        <w:tabs>
          <w:tab w:val="left" w:pos="-1440"/>
        </w:tabs>
        <w:ind w:left="4320" w:hanging="4320"/>
        <w:rPr>
          <w:rFonts w:cstheme="minorHAnsi"/>
          <w:sz w:val="20"/>
        </w:rPr>
      </w:pPr>
      <w:r w:rsidRPr="00FB612F">
        <w:rPr>
          <w:rFonts w:cstheme="minorHAnsi"/>
          <w:sz w:val="20"/>
        </w:rPr>
        <w:lastRenderedPageBreak/>
        <w:tab/>
        <w:t xml:space="preserve">As We Begin: Interviewing and Counseling As Art and Science </w:t>
      </w:r>
    </w:p>
    <w:p w:rsidR="00FB612F" w:rsidRPr="00FB612F" w:rsidRDefault="00FB612F" w:rsidP="00FB612F">
      <w:pPr>
        <w:tabs>
          <w:tab w:val="left" w:pos="-1440"/>
        </w:tabs>
        <w:ind w:left="4320" w:hanging="4320"/>
        <w:rPr>
          <w:rFonts w:cstheme="minorHAnsi"/>
          <w:sz w:val="20"/>
        </w:rPr>
      </w:pPr>
      <w:r w:rsidRPr="00FB612F">
        <w:rPr>
          <w:rFonts w:cstheme="minorHAnsi"/>
          <w:sz w:val="20"/>
        </w:rPr>
        <w:tab/>
      </w:r>
    </w:p>
    <w:p w:rsidR="00FB612F" w:rsidRPr="00FB612F" w:rsidRDefault="00FB612F" w:rsidP="00FB612F">
      <w:pPr>
        <w:tabs>
          <w:tab w:val="left" w:pos="-1440"/>
        </w:tabs>
        <w:ind w:left="4320" w:hanging="4320"/>
        <w:rPr>
          <w:rFonts w:cstheme="minorHAnsi"/>
          <w:sz w:val="20"/>
        </w:rPr>
      </w:pPr>
      <w:r w:rsidRPr="00FB612F">
        <w:rPr>
          <w:rFonts w:cstheme="minorHAnsi"/>
          <w:sz w:val="20"/>
        </w:rPr>
        <w:tab/>
      </w:r>
      <w:r w:rsidRPr="00FB612F">
        <w:rPr>
          <w:rFonts w:cstheme="minorHAnsi"/>
          <w:b/>
          <w:sz w:val="20"/>
        </w:rPr>
        <w:t>Chapter1-</w:t>
      </w:r>
      <w:r w:rsidRPr="00FB612F">
        <w:rPr>
          <w:rFonts w:cstheme="minorHAnsi"/>
          <w:sz w:val="20"/>
        </w:rPr>
        <w:t xml:space="preserve"> Toward Intentional Interviewing, Counseling, and Psychotherapy</w:t>
      </w:r>
    </w:p>
    <w:p w:rsidR="00FB612F" w:rsidRPr="00FB612F" w:rsidRDefault="00FB612F" w:rsidP="00FB612F">
      <w:pPr>
        <w:tabs>
          <w:tab w:val="left" w:pos="-1440"/>
        </w:tabs>
        <w:ind w:left="4320" w:hanging="4320"/>
        <w:rPr>
          <w:rFonts w:cstheme="minorHAnsi"/>
          <w:sz w:val="20"/>
        </w:rPr>
      </w:pPr>
      <w:r w:rsidRPr="00FB612F">
        <w:rPr>
          <w:rFonts w:cstheme="minorHAnsi"/>
          <w:b/>
          <w:sz w:val="20"/>
        </w:rPr>
        <w:tab/>
      </w:r>
    </w:p>
    <w:p w:rsidR="00FB612F" w:rsidRPr="00FB612F" w:rsidRDefault="00FB612F" w:rsidP="00FB612F">
      <w:pPr>
        <w:tabs>
          <w:tab w:val="left" w:pos="-1440"/>
        </w:tabs>
        <w:ind w:left="4320" w:hanging="4320"/>
        <w:rPr>
          <w:rFonts w:cstheme="minorHAnsi"/>
          <w:sz w:val="20"/>
        </w:rPr>
      </w:pPr>
      <w:r w:rsidRPr="00FB612F">
        <w:rPr>
          <w:rFonts w:cstheme="minorHAnsi"/>
          <w:sz w:val="20"/>
        </w:rPr>
        <w:tab/>
      </w:r>
      <w:proofErr w:type="gramStart"/>
      <w:r w:rsidRPr="00FB612F">
        <w:rPr>
          <w:rFonts w:cstheme="minorHAnsi"/>
          <w:sz w:val="20"/>
        </w:rPr>
        <w:t xml:space="preserve">Recording Initial interview and self-evaluation </w:t>
      </w:r>
      <w:r w:rsidRPr="00FB612F">
        <w:rPr>
          <w:rFonts w:cstheme="minorHAnsi"/>
          <w:noProof/>
          <w:sz w:val="20"/>
        </w:rPr>
        <w:t>due</w:t>
      </w:r>
      <w:r w:rsidRPr="00FB612F">
        <w:rPr>
          <w:rFonts w:cstheme="minorHAnsi"/>
          <w:sz w:val="20"/>
        </w:rPr>
        <w:t xml:space="preserve"> next class meeting.</w:t>
      </w:r>
      <w:proofErr w:type="gramEnd"/>
      <w:r w:rsidRPr="00FB612F">
        <w:rPr>
          <w:rFonts w:cstheme="minorHAnsi"/>
          <w:sz w:val="20"/>
        </w:rPr>
        <w:t xml:space="preserve">  </w:t>
      </w:r>
      <w:r w:rsidRPr="00FB612F">
        <w:rPr>
          <w:rFonts w:cstheme="minorHAnsi"/>
          <w:sz w:val="20"/>
          <w:u w:val="single"/>
        </w:rPr>
        <w:t>See details on Bb.</w:t>
      </w:r>
    </w:p>
    <w:p w:rsidR="00FB612F" w:rsidRPr="00FB612F" w:rsidRDefault="00FB612F" w:rsidP="00FB612F">
      <w:pPr>
        <w:tabs>
          <w:tab w:val="left" w:pos="-1440"/>
        </w:tabs>
        <w:ind w:left="4320" w:hanging="3600"/>
        <w:rPr>
          <w:rFonts w:cstheme="minorHAnsi"/>
          <w:sz w:val="20"/>
        </w:rPr>
      </w:pPr>
      <w:r w:rsidRPr="00FB612F">
        <w:rPr>
          <w:rFonts w:cstheme="minorHAnsi"/>
          <w:sz w:val="20"/>
        </w:rPr>
        <w:tab/>
      </w:r>
    </w:p>
    <w:p w:rsidR="00FB612F" w:rsidRPr="00FB612F" w:rsidRDefault="00FB612F" w:rsidP="00FB612F">
      <w:pPr>
        <w:tabs>
          <w:tab w:val="left" w:pos="-1440"/>
        </w:tabs>
        <w:ind w:left="4320" w:hanging="3600"/>
        <w:rPr>
          <w:rFonts w:cstheme="minorHAnsi"/>
          <w:sz w:val="20"/>
        </w:rPr>
      </w:pPr>
    </w:p>
    <w:p w:rsidR="00FB612F" w:rsidRPr="00FB612F" w:rsidRDefault="00FB612F" w:rsidP="00FB612F">
      <w:pPr>
        <w:tabs>
          <w:tab w:val="left" w:pos="-1440"/>
        </w:tabs>
        <w:ind w:left="4320" w:hanging="4320"/>
        <w:rPr>
          <w:rFonts w:cstheme="minorHAnsi"/>
          <w:sz w:val="20"/>
        </w:rPr>
      </w:pPr>
      <w:r w:rsidRPr="00FB612F">
        <w:rPr>
          <w:rFonts w:cstheme="minorHAnsi"/>
          <w:b/>
          <w:sz w:val="20"/>
        </w:rPr>
        <w:t>21</w:t>
      </w:r>
      <w:r w:rsidRPr="00FB612F">
        <w:rPr>
          <w:rFonts w:cstheme="minorHAnsi"/>
          <w:b/>
          <w:sz w:val="20"/>
        </w:rPr>
        <w:tab/>
        <w:t>Chapter 2</w:t>
      </w:r>
      <w:r w:rsidRPr="00FB612F">
        <w:rPr>
          <w:rFonts w:cstheme="minorHAnsi"/>
          <w:sz w:val="20"/>
        </w:rPr>
        <w:t xml:space="preserve">-Ethics, Multicultural </w:t>
      </w:r>
      <w:r w:rsidRPr="00FB612F">
        <w:rPr>
          <w:rFonts w:cstheme="minorHAnsi"/>
          <w:noProof/>
          <w:sz w:val="20"/>
        </w:rPr>
        <w:t>Competence</w:t>
      </w:r>
      <w:r w:rsidRPr="00FB612F">
        <w:rPr>
          <w:rFonts w:cstheme="minorHAnsi"/>
          <w:sz w:val="20"/>
        </w:rPr>
        <w:t>, Positive Psychology, and Wellness Approach</w:t>
      </w:r>
    </w:p>
    <w:p w:rsidR="00FB612F" w:rsidRPr="00FB612F" w:rsidRDefault="00FB612F" w:rsidP="00FB612F">
      <w:pPr>
        <w:tabs>
          <w:tab w:val="left" w:pos="-1440"/>
        </w:tabs>
        <w:ind w:left="4320" w:hanging="4320"/>
        <w:rPr>
          <w:rFonts w:cstheme="minorHAnsi"/>
          <w:sz w:val="20"/>
        </w:rPr>
      </w:pPr>
    </w:p>
    <w:p w:rsidR="00FB612F" w:rsidRPr="00FB612F" w:rsidRDefault="00FB612F" w:rsidP="00FB612F">
      <w:pPr>
        <w:tabs>
          <w:tab w:val="left" w:pos="-1440"/>
        </w:tabs>
        <w:ind w:left="4320" w:hanging="4320"/>
        <w:rPr>
          <w:rFonts w:cstheme="minorHAnsi"/>
          <w:b/>
          <w:color w:val="000000"/>
          <w:sz w:val="20"/>
        </w:rPr>
      </w:pPr>
      <w:r w:rsidRPr="00FB612F">
        <w:rPr>
          <w:rFonts w:cstheme="minorHAnsi"/>
          <w:color w:val="000000"/>
          <w:sz w:val="20"/>
        </w:rPr>
        <w:tab/>
      </w:r>
      <w:r w:rsidRPr="00FB612F">
        <w:rPr>
          <w:rFonts w:cstheme="minorHAnsi"/>
          <w:b/>
          <w:color w:val="000000"/>
          <w:sz w:val="20"/>
        </w:rPr>
        <w:t xml:space="preserve">First Recording Due </w:t>
      </w:r>
    </w:p>
    <w:p w:rsidR="00FB612F" w:rsidRPr="00FB612F" w:rsidRDefault="00FB612F" w:rsidP="00FB612F">
      <w:pPr>
        <w:tabs>
          <w:tab w:val="left" w:pos="-1440"/>
        </w:tabs>
        <w:rPr>
          <w:rFonts w:cstheme="minorHAnsi"/>
          <w:sz w:val="20"/>
        </w:rPr>
      </w:pPr>
      <w:r w:rsidRPr="00FB612F">
        <w:rPr>
          <w:rFonts w:cstheme="minorHAnsi"/>
          <w:sz w:val="20"/>
        </w:rPr>
        <w:tab/>
      </w:r>
      <w:r w:rsidRPr="00FB612F">
        <w:rPr>
          <w:rFonts w:cstheme="minorHAnsi"/>
          <w:sz w:val="20"/>
        </w:rPr>
        <w:tab/>
      </w:r>
      <w:r w:rsidRPr="00FB612F">
        <w:rPr>
          <w:rFonts w:cstheme="minorHAnsi"/>
          <w:sz w:val="20"/>
        </w:rPr>
        <w:tab/>
      </w:r>
      <w:r w:rsidRPr="00FB612F">
        <w:rPr>
          <w:rFonts w:cstheme="minorHAnsi"/>
          <w:sz w:val="20"/>
        </w:rPr>
        <w:tab/>
      </w:r>
      <w:r w:rsidRPr="00FB612F">
        <w:rPr>
          <w:rFonts w:cstheme="minorHAnsi"/>
          <w:sz w:val="20"/>
        </w:rPr>
        <w:tab/>
      </w:r>
      <w:r w:rsidRPr="00FB612F">
        <w:rPr>
          <w:rFonts w:cstheme="minorHAnsi"/>
          <w:sz w:val="20"/>
        </w:rPr>
        <w:tab/>
        <w:t xml:space="preserve">BEGIN DEVELOPING COMPETENCE PORTFOLIO </w:t>
      </w:r>
    </w:p>
    <w:p w:rsidR="00FB612F" w:rsidRPr="00FB612F" w:rsidRDefault="00FB612F" w:rsidP="00FB612F">
      <w:pPr>
        <w:tabs>
          <w:tab w:val="left" w:pos="-1440"/>
        </w:tabs>
        <w:rPr>
          <w:rFonts w:cstheme="minorHAnsi"/>
          <w:sz w:val="20"/>
        </w:rPr>
      </w:pPr>
      <w:r w:rsidRPr="00FB612F">
        <w:rPr>
          <w:rFonts w:cstheme="minorHAnsi"/>
          <w:sz w:val="20"/>
        </w:rPr>
        <w:tab/>
      </w:r>
      <w:r w:rsidRPr="00FB612F">
        <w:rPr>
          <w:rFonts w:cstheme="minorHAnsi"/>
          <w:sz w:val="20"/>
        </w:rPr>
        <w:tab/>
      </w:r>
      <w:r w:rsidRPr="00FB612F">
        <w:rPr>
          <w:rFonts w:cstheme="minorHAnsi"/>
          <w:sz w:val="20"/>
        </w:rPr>
        <w:tab/>
      </w:r>
      <w:r w:rsidRPr="00FB612F">
        <w:rPr>
          <w:rFonts w:cstheme="minorHAnsi"/>
          <w:sz w:val="20"/>
        </w:rPr>
        <w:tab/>
      </w:r>
      <w:r w:rsidRPr="00FB612F">
        <w:rPr>
          <w:rFonts w:cstheme="minorHAnsi"/>
          <w:sz w:val="20"/>
        </w:rPr>
        <w:tab/>
      </w:r>
      <w:r w:rsidRPr="00FB612F">
        <w:rPr>
          <w:rFonts w:cstheme="minorHAnsi"/>
          <w:sz w:val="20"/>
        </w:rPr>
        <w:tab/>
      </w:r>
    </w:p>
    <w:p w:rsidR="00FB612F" w:rsidRPr="00FB612F" w:rsidRDefault="00FB612F" w:rsidP="00FB612F">
      <w:pPr>
        <w:tabs>
          <w:tab w:val="left" w:pos="-1440"/>
        </w:tabs>
        <w:ind w:left="4320" w:hanging="4320"/>
        <w:rPr>
          <w:rFonts w:cstheme="minorHAnsi"/>
          <w:sz w:val="20"/>
        </w:rPr>
      </w:pPr>
      <w:r w:rsidRPr="00FB612F">
        <w:rPr>
          <w:rFonts w:cstheme="minorHAnsi"/>
          <w:b/>
          <w:color w:val="000000"/>
          <w:sz w:val="20"/>
        </w:rPr>
        <w:t>28</w:t>
      </w:r>
      <w:r w:rsidRPr="00FB612F">
        <w:rPr>
          <w:rFonts w:cstheme="minorHAnsi"/>
          <w:sz w:val="20"/>
        </w:rPr>
        <w:tab/>
      </w:r>
      <w:r w:rsidRPr="00FB612F">
        <w:rPr>
          <w:rFonts w:cstheme="minorHAnsi"/>
          <w:b/>
          <w:sz w:val="20"/>
        </w:rPr>
        <w:t>Chapter 3</w:t>
      </w:r>
      <w:r w:rsidRPr="00FB612F">
        <w:rPr>
          <w:rFonts w:cstheme="minorHAnsi"/>
          <w:sz w:val="20"/>
        </w:rPr>
        <w:t xml:space="preserve">- Attending Behavior and Empathy </w:t>
      </w:r>
    </w:p>
    <w:p w:rsidR="00FB612F" w:rsidRPr="00FB612F" w:rsidRDefault="00FB612F" w:rsidP="00FB612F">
      <w:pPr>
        <w:tabs>
          <w:tab w:val="left" w:pos="-1440"/>
        </w:tabs>
        <w:ind w:left="4320" w:hanging="4320"/>
        <w:rPr>
          <w:rFonts w:cstheme="minorHAnsi"/>
          <w:sz w:val="20"/>
        </w:rPr>
      </w:pPr>
      <w:r w:rsidRPr="00FB612F">
        <w:rPr>
          <w:rFonts w:cstheme="minorHAnsi"/>
          <w:b/>
          <w:color w:val="000000"/>
          <w:sz w:val="20"/>
        </w:rPr>
        <w:tab/>
      </w:r>
      <w:r w:rsidRPr="00FB612F">
        <w:rPr>
          <w:rFonts w:cstheme="minorHAnsi"/>
          <w:sz w:val="20"/>
        </w:rPr>
        <w:t xml:space="preserve">(First Day </w:t>
      </w:r>
      <w:r w:rsidRPr="00FB612F">
        <w:rPr>
          <w:rFonts w:cstheme="minorHAnsi"/>
          <w:noProof/>
          <w:sz w:val="20"/>
        </w:rPr>
        <w:t>in</w:t>
      </w:r>
      <w:r w:rsidRPr="00FB612F">
        <w:rPr>
          <w:rFonts w:cstheme="minorHAnsi"/>
          <w:sz w:val="20"/>
        </w:rPr>
        <w:t xml:space="preserve"> Lab. Demonstrations)</w:t>
      </w:r>
    </w:p>
    <w:p w:rsidR="00FB612F" w:rsidRPr="00FB612F" w:rsidRDefault="00FB612F" w:rsidP="00FB612F">
      <w:pPr>
        <w:ind w:left="4320"/>
        <w:rPr>
          <w:rFonts w:cstheme="minorHAnsi"/>
          <w:sz w:val="20"/>
        </w:rPr>
      </w:pPr>
      <w:r w:rsidRPr="00FB612F">
        <w:rPr>
          <w:rFonts w:cstheme="minorHAnsi"/>
          <w:sz w:val="20"/>
        </w:rPr>
        <w:t>Practicum /Internship Concerns/ Dr. Dames</w:t>
      </w:r>
    </w:p>
    <w:p w:rsidR="00FB612F" w:rsidRPr="00FB612F" w:rsidRDefault="00FB612F" w:rsidP="00FB612F">
      <w:pPr>
        <w:tabs>
          <w:tab w:val="left" w:pos="-1440"/>
        </w:tabs>
        <w:ind w:left="4320" w:hanging="4320"/>
        <w:rPr>
          <w:rFonts w:cstheme="minorHAnsi"/>
          <w:sz w:val="20"/>
        </w:rPr>
      </w:pPr>
      <w:r w:rsidRPr="00FB612F">
        <w:rPr>
          <w:rFonts w:cstheme="minorHAnsi"/>
          <w:b/>
          <w:noProof/>
          <w:sz w:val="20"/>
        </w:rPr>
        <w:t>September</w:t>
      </w:r>
      <w:r w:rsidRPr="00FB612F">
        <w:rPr>
          <w:rFonts w:cstheme="minorHAnsi"/>
          <w:b/>
          <w:sz w:val="20"/>
        </w:rPr>
        <w:t xml:space="preserve"> 4</w:t>
      </w:r>
      <w:r w:rsidRPr="00FB612F">
        <w:rPr>
          <w:rFonts w:cstheme="minorHAnsi"/>
          <w:sz w:val="20"/>
        </w:rPr>
        <w:tab/>
      </w:r>
      <w:r w:rsidRPr="00FB612F">
        <w:rPr>
          <w:rFonts w:cstheme="minorHAnsi"/>
          <w:b/>
          <w:sz w:val="20"/>
        </w:rPr>
        <w:t>Labor Day Holiday- NO CLASS</w:t>
      </w:r>
    </w:p>
    <w:p w:rsidR="00FB612F" w:rsidRPr="00FB612F" w:rsidRDefault="00FB612F" w:rsidP="00FB612F">
      <w:pPr>
        <w:tabs>
          <w:tab w:val="left" w:pos="-1440"/>
        </w:tabs>
        <w:ind w:left="4320" w:hanging="4320"/>
        <w:rPr>
          <w:rFonts w:cstheme="minorHAnsi"/>
          <w:sz w:val="20"/>
        </w:rPr>
      </w:pPr>
    </w:p>
    <w:p w:rsidR="00FB612F" w:rsidRPr="00FB612F" w:rsidRDefault="00FB612F" w:rsidP="00FB612F">
      <w:pPr>
        <w:tabs>
          <w:tab w:val="left" w:pos="-1440"/>
        </w:tabs>
        <w:ind w:left="4320" w:hanging="4320"/>
        <w:rPr>
          <w:rFonts w:cstheme="minorHAnsi"/>
          <w:sz w:val="20"/>
        </w:rPr>
      </w:pPr>
      <w:r w:rsidRPr="00FB612F">
        <w:rPr>
          <w:rFonts w:cstheme="minorHAnsi"/>
          <w:b/>
          <w:sz w:val="20"/>
        </w:rPr>
        <w:t>11</w:t>
      </w:r>
      <w:r w:rsidRPr="00FB612F">
        <w:rPr>
          <w:rFonts w:cstheme="minorHAnsi"/>
          <w:b/>
          <w:sz w:val="20"/>
        </w:rPr>
        <w:tab/>
        <w:t>Chapter 4-</w:t>
      </w:r>
      <w:r w:rsidRPr="00FB612F">
        <w:rPr>
          <w:rFonts w:cstheme="minorHAnsi"/>
          <w:sz w:val="20"/>
        </w:rPr>
        <w:t xml:space="preserve"> Observation Skills</w:t>
      </w:r>
    </w:p>
    <w:p w:rsidR="00FB612F" w:rsidRPr="00FB612F" w:rsidRDefault="00FB612F" w:rsidP="00FB612F">
      <w:pPr>
        <w:ind w:left="4320" w:hanging="4320"/>
        <w:rPr>
          <w:rFonts w:cstheme="minorHAnsi"/>
          <w:sz w:val="20"/>
        </w:rPr>
      </w:pPr>
    </w:p>
    <w:p w:rsidR="00FB612F" w:rsidRPr="00FB612F" w:rsidRDefault="00FB612F" w:rsidP="00FB612F">
      <w:pPr>
        <w:ind w:left="4320" w:hanging="4320"/>
        <w:rPr>
          <w:rFonts w:cstheme="minorHAnsi"/>
          <w:sz w:val="20"/>
        </w:rPr>
      </w:pPr>
      <w:r w:rsidRPr="00FB612F">
        <w:rPr>
          <w:rFonts w:cstheme="minorHAnsi"/>
          <w:b/>
          <w:sz w:val="20"/>
        </w:rPr>
        <w:t>18</w:t>
      </w:r>
      <w:r w:rsidRPr="00FB612F">
        <w:rPr>
          <w:rFonts w:cstheme="minorHAnsi"/>
          <w:b/>
          <w:sz w:val="20"/>
        </w:rPr>
        <w:tab/>
        <w:t>Chapter 5</w:t>
      </w:r>
      <w:r w:rsidRPr="00FB612F">
        <w:rPr>
          <w:rFonts w:cstheme="minorHAnsi"/>
          <w:sz w:val="20"/>
        </w:rPr>
        <w:t>- Questions: Open Communications</w:t>
      </w:r>
    </w:p>
    <w:p w:rsidR="00FB612F" w:rsidRPr="00FB612F" w:rsidRDefault="00FB612F" w:rsidP="00FB612F">
      <w:pPr>
        <w:ind w:left="4320" w:hanging="4320"/>
        <w:rPr>
          <w:rFonts w:cstheme="minorHAnsi"/>
          <w:b/>
          <w:sz w:val="20"/>
        </w:rPr>
      </w:pPr>
      <w:r w:rsidRPr="00FB612F">
        <w:rPr>
          <w:rFonts w:cstheme="minorHAnsi"/>
          <w:b/>
          <w:sz w:val="20"/>
        </w:rPr>
        <w:tab/>
        <w:t>Dr. Dames – Practicum/Internship</w:t>
      </w:r>
    </w:p>
    <w:p w:rsidR="00FB612F" w:rsidRPr="00FB612F" w:rsidRDefault="00FB612F" w:rsidP="00FB612F">
      <w:pPr>
        <w:ind w:left="4320" w:hanging="4320"/>
        <w:rPr>
          <w:rFonts w:cstheme="minorHAnsi"/>
          <w:sz w:val="20"/>
        </w:rPr>
      </w:pPr>
    </w:p>
    <w:p w:rsidR="00FB612F" w:rsidRPr="00FB612F" w:rsidRDefault="00FB612F" w:rsidP="00FB612F">
      <w:pPr>
        <w:tabs>
          <w:tab w:val="left" w:pos="-1440"/>
        </w:tabs>
        <w:ind w:left="4320" w:hanging="4320"/>
        <w:rPr>
          <w:rFonts w:cstheme="minorHAnsi"/>
          <w:sz w:val="20"/>
        </w:rPr>
      </w:pPr>
      <w:r w:rsidRPr="00FB612F">
        <w:rPr>
          <w:rFonts w:cstheme="minorHAnsi"/>
          <w:b/>
          <w:sz w:val="20"/>
        </w:rPr>
        <w:t>25</w:t>
      </w:r>
      <w:r w:rsidRPr="00FB612F">
        <w:rPr>
          <w:rFonts w:cstheme="minorHAnsi"/>
          <w:b/>
          <w:sz w:val="20"/>
        </w:rPr>
        <w:tab/>
        <w:t>Chapter 6</w:t>
      </w:r>
      <w:r w:rsidRPr="00FB612F">
        <w:rPr>
          <w:rFonts w:cstheme="minorHAnsi"/>
          <w:sz w:val="20"/>
        </w:rPr>
        <w:t>- Encouraging, Paraphrasing, and Summarizing: Key Skills of Active Listening</w:t>
      </w:r>
    </w:p>
    <w:p w:rsidR="00FB612F" w:rsidRPr="00FB612F" w:rsidRDefault="00FB612F" w:rsidP="00FB612F">
      <w:pPr>
        <w:tabs>
          <w:tab w:val="left" w:pos="-1440"/>
        </w:tabs>
        <w:ind w:left="4320" w:hanging="4320"/>
        <w:rPr>
          <w:rFonts w:cstheme="minorHAnsi"/>
          <w:b/>
          <w:sz w:val="20"/>
        </w:rPr>
      </w:pPr>
    </w:p>
    <w:p w:rsidR="00FB612F" w:rsidRPr="00FB612F" w:rsidRDefault="00FB612F" w:rsidP="00FB612F">
      <w:pPr>
        <w:tabs>
          <w:tab w:val="left" w:pos="-1440"/>
        </w:tabs>
        <w:ind w:left="4320" w:hanging="4320"/>
        <w:rPr>
          <w:rFonts w:cstheme="minorHAnsi"/>
          <w:b/>
          <w:sz w:val="20"/>
        </w:rPr>
      </w:pPr>
      <w:r w:rsidRPr="00FB612F">
        <w:rPr>
          <w:rFonts w:cstheme="minorHAnsi"/>
          <w:b/>
          <w:sz w:val="20"/>
        </w:rPr>
        <w:t>October 2</w:t>
      </w:r>
      <w:r w:rsidRPr="00FB612F">
        <w:rPr>
          <w:rFonts w:cstheme="minorHAnsi"/>
          <w:sz w:val="20"/>
        </w:rPr>
        <w:tab/>
      </w:r>
      <w:r w:rsidRPr="00FB612F">
        <w:rPr>
          <w:rFonts w:cstheme="minorHAnsi"/>
          <w:b/>
          <w:sz w:val="20"/>
        </w:rPr>
        <w:t>Chapter 7</w:t>
      </w:r>
      <w:r w:rsidRPr="00FB612F">
        <w:rPr>
          <w:rFonts w:cstheme="minorHAnsi"/>
          <w:sz w:val="20"/>
        </w:rPr>
        <w:t>- Reflecting Feelings: A Foundation of Client Experience</w:t>
      </w:r>
      <w:r w:rsidRPr="00FB612F">
        <w:rPr>
          <w:rFonts w:cstheme="minorHAnsi"/>
          <w:b/>
          <w:sz w:val="20"/>
        </w:rPr>
        <w:t xml:space="preserve"> </w:t>
      </w:r>
    </w:p>
    <w:p w:rsidR="00FB612F" w:rsidRPr="00FB612F" w:rsidRDefault="00FB612F" w:rsidP="00FB612F">
      <w:pPr>
        <w:tabs>
          <w:tab w:val="left" w:pos="-1440"/>
        </w:tabs>
        <w:ind w:left="4320" w:hanging="4320"/>
        <w:rPr>
          <w:rFonts w:cstheme="minorHAnsi"/>
          <w:b/>
          <w:sz w:val="20"/>
        </w:rPr>
      </w:pPr>
      <w:r w:rsidRPr="00FB612F">
        <w:rPr>
          <w:rFonts w:cstheme="minorHAnsi"/>
          <w:b/>
          <w:sz w:val="20"/>
        </w:rPr>
        <w:tab/>
      </w:r>
    </w:p>
    <w:p w:rsidR="00FB612F" w:rsidRPr="00FB612F" w:rsidRDefault="00FB612F" w:rsidP="00FB612F">
      <w:pPr>
        <w:tabs>
          <w:tab w:val="left" w:pos="-1440"/>
        </w:tabs>
        <w:ind w:left="4320" w:hanging="4320"/>
        <w:rPr>
          <w:rFonts w:cstheme="minorHAnsi"/>
          <w:b/>
          <w:sz w:val="20"/>
        </w:rPr>
      </w:pPr>
      <w:r w:rsidRPr="00FB612F">
        <w:rPr>
          <w:rFonts w:cstheme="minorHAnsi"/>
          <w:b/>
          <w:sz w:val="20"/>
        </w:rPr>
        <w:tab/>
        <w:t>Competence Portfolio Check (Chapter 1-7 uploaded to Bb)</w:t>
      </w:r>
    </w:p>
    <w:p w:rsidR="00FB612F" w:rsidRPr="00FB612F" w:rsidRDefault="00FB612F" w:rsidP="00FB612F">
      <w:pPr>
        <w:tabs>
          <w:tab w:val="left" w:pos="-1440"/>
        </w:tabs>
        <w:ind w:left="4320" w:hanging="4320"/>
        <w:rPr>
          <w:rFonts w:cstheme="minorHAnsi"/>
          <w:b/>
          <w:sz w:val="20"/>
        </w:rPr>
      </w:pPr>
    </w:p>
    <w:p w:rsidR="00FB612F" w:rsidRPr="00FB612F" w:rsidRDefault="00FB612F" w:rsidP="00FB612F">
      <w:pPr>
        <w:tabs>
          <w:tab w:val="left" w:pos="-1440"/>
        </w:tabs>
        <w:ind w:left="4320" w:hanging="4320"/>
        <w:rPr>
          <w:rFonts w:cstheme="minorHAnsi"/>
          <w:b/>
          <w:sz w:val="20"/>
        </w:rPr>
      </w:pPr>
      <w:r w:rsidRPr="00FB612F">
        <w:rPr>
          <w:rFonts w:cstheme="minorHAnsi"/>
          <w:b/>
          <w:sz w:val="20"/>
        </w:rPr>
        <w:t xml:space="preserve">October 3-4 </w:t>
      </w:r>
      <w:r w:rsidRPr="00FB612F">
        <w:rPr>
          <w:rFonts w:cstheme="minorHAnsi"/>
          <w:i/>
          <w:sz w:val="20"/>
        </w:rPr>
        <w:t>Tentative</w:t>
      </w:r>
      <w:r w:rsidRPr="00FB612F">
        <w:rPr>
          <w:rFonts w:cstheme="minorHAnsi"/>
          <w:b/>
          <w:sz w:val="20"/>
        </w:rPr>
        <w:tab/>
        <w:t>Mid-Program Review-</w:t>
      </w:r>
      <w:r w:rsidRPr="00FB612F">
        <w:rPr>
          <w:rFonts w:cstheme="minorHAnsi"/>
          <w:sz w:val="18"/>
          <w:szCs w:val="18"/>
        </w:rPr>
        <w:t xml:space="preserve"> To sign up for the review </w:t>
      </w:r>
      <w:proofErr w:type="gramStart"/>
      <w:r w:rsidRPr="00FB612F">
        <w:rPr>
          <w:rFonts w:cstheme="minorHAnsi"/>
          <w:sz w:val="18"/>
          <w:szCs w:val="18"/>
        </w:rPr>
        <w:t>go</w:t>
      </w:r>
      <w:proofErr w:type="gramEnd"/>
      <w:r w:rsidRPr="00FB612F">
        <w:rPr>
          <w:rFonts w:cstheme="minorHAnsi"/>
          <w:sz w:val="18"/>
          <w:szCs w:val="18"/>
        </w:rPr>
        <w:t xml:space="preserve"> to www.nccuCounseling.com.</w:t>
      </w:r>
    </w:p>
    <w:p w:rsidR="00FB612F" w:rsidRPr="00FB612F" w:rsidRDefault="00FB612F" w:rsidP="00FB612F">
      <w:pPr>
        <w:tabs>
          <w:tab w:val="left" w:pos="-1440"/>
        </w:tabs>
        <w:rPr>
          <w:rFonts w:cstheme="minorHAnsi"/>
          <w:b/>
          <w:sz w:val="20"/>
        </w:rPr>
      </w:pPr>
    </w:p>
    <w:p w:rsidR="00FB612F" w:rsidRPr="00FB612F" w:rsidRDefault="00FB612F" w:rsidP="00FB612F">
      <w:pPr>
        <w:tabs>
          <w:tab w:val="left" w:pos="-1440"/>
        </w:tabs>
        <w:ind w:left="4320" w:hanging="4320"/>
        <w:rPr>
          <w:rFonts w:cstheme="minorHAnsi"/>
          <w:sz w:val="20"/>
        </w:rPr>
      </w:pPr>
      <w:r w:rsidRPr="00FB612F">
        <w:rPr>
          <w:rFonts w:cstheme="minorHAnsi"/>
          <w:b/>
          <w:sz w:val="20"/>
        </w:rPr>
        <w:t>9</w:t>
      </w:r>
      <w:r w:rsidRPr="00FB612F">
        <w:rPr>
          <w:rFonts w:cstheme="minorHAnsi"/>
          <w:b/>
          <w:sz w:val="20"/>
        </w:rPr>
        <w:tab/>
        <w:t>Chapter 8</w:t>
      </w:r>
      <w:r w:rsidRPr="00FB612F">
        <w:rPr>
          <w:rFonts w:cstheme="minorHAnsi"/>
          <w:sz w:val="20"/>
        </w:rPr>
        <w:t>- How to Conduct a Five-Stage Counseling Session Using Only Listening Skills/ Plan Second Taping</w:t>
      </w:r>
    </w:p>
    <w:p w:rsidR="00FB612F" w:rsidRPr="00FB612F" w:rsidRDefault="00FB612F" w:rsidP="00FB612F">
      <w:pPr>
        <w:tabs>
          <w:tab w:val="left" w:pos="-1440"/>
        </w:tabs>
        <w:ind w:left="4320" w:hanging="4320"/>
        <w:rPr>
          <w:rFonts w:cstheme="minorHAnsi"/>
          <w:b/>
          <w:sz w:val="20"/>
        </w:rPr>
      </w:pPr>
    </w:p>
    <w:p w:rsidR="00FB612F" w:rsidRPr="00FB612F" w:rsidRDefault="00FB612F" w:rsidP="00FB612F">
      <w:pPr>
        <w:tabs>
          <w:tab w:val="left" w:pos="-1440"/>
        </w:tabs>
        <w:ind w:left="4320" w:hanging="4320"/>
        <w:rPr>
          <w:rFonts w:cstheme="minorHAnsi"/>
          <w:b/>
          <w:sz w:val="20"/>
        </w:rPr>
      </w:pPr>
      <w:r w:rsidRPr="00FB612F">
        <w:rPr>
          <w:rFonts w:cstheme="minorHAnsi"/>
          <w:b/>
          <w:caps/>
          <w:sz w:val="20"/>
        </w:rPr>
        <w:tab/>
        <w:t>Midterm Assessment/Online after class</w:t>
      </w:r>
    </w:p>
    <w:p w:rsidR="00FB612F" w:rsidRPr="00FB612F" w:rsidRDefault="00FB612F" w:rsidP="00FB612F">
      <w:pPr>
        <w:tabs>
          <w:tab w:val="left" w:pos="-1440"/>
        </w:tabs>
        <w:ind w:left="4320" w:hanging="4320"/>
        <w:rPr>
          <w:rFonts w:cstheme="minorHAnsi"/>
          <w:b/>
          <w:sz w:val="20"/>
        </w:rPr>
      </w:pPr>
    </w:p>
    <w:p w:rsidR="00FB612F" w:rsidRPr="00FB612F" w:rsidRDefault="00FB612F" w:rsidP="00FB612F">
      <w:pPr>
        <w:tabs>
          <w:tab w:val="left" w:pos="-1440"/>
        </w:tabs>
        <w:ind w:left="4320" w:hanging="4320"/>
        <w:rPr>
          <w:rFonts w:cstheme="minorHAnsi"/>
          <w:sz w:val="20"/>
        </w:rPr>
      </w:pPr>
      <w:r w:rsidRPr="00FB612F">
        <w:rPr>
          <w:rFonts w:cstheme="minorHAnsi"/>
          <w:b/>
          <w:sz w:val="20"/>
        </w:rPr>
        <w:t>16</w:t>
      </w:r>
      <w:r w:rsidRPr="00FB612F">
        <w:rPr>
          <w:rFonts w:cstheme="minorHAnsi"/>
          <w:sz w:val="20"/>
        </w:rPr>
        <w:tab/>
      </w:r>
      <w:r w:rsidRPr="00FB612F">
        <w:rPr>
          <w:rFonts w:cstheme="minorHAnsi"/>
          <w:b/>
          <w:caps/>
          <w:sz w:val="20"/>
        </w:rPr>
        <w:t>No Class (Fall Break)</w:t>
      </w:r>
    </w:p>
    <w:p w:rsidR="00FB612F" w:rsidRPr="00FB612F" w:rsidRDefault="00FB612F" w:rsidP="00FB612F">
      <w:pPr>
        <w:tabs>
          <w:tab w:val="left" w:pos="-1440"/>
        </w:tabs>
        <w:ind w:left="4320" w:hanging="4320"/>
        <w:rPr>
          <w:rFonts w:cstheme="minorHAnsi"/>
          <w:sz w:val="20"/>
        </w:rPr>
      </w:pPr>
      <w:r w:rsidRPr="00FB612F">
        <w:rPr>
          <w:rFonts w:cstheme="minorHAnsi"/>
          <w:sz w:val="20"/>
        </w:rPr>
        <w:tab/>
      </w:r>
    </w:p>
    <w:p w:rsidR="00FB612F" w:rsidRPr="00FB612F" w:rsidRDefault="00FB612F" w:rsidP="00FB612F">
      <w:pPr>
        <w:tabs>
          <w:tab w:val="left" w:pos="-1440"/>
        </w:tabs>
        <w:ind w:left="4320" w:hanging="4320"/>
        <w:rPr>
          <w:rFonts w:cstheme="minorHAnsi"/>
          <w:b/>
          <w:sz w:val="20"/>
        </w:rPr>
      </w:pPr>
      <w:r w:rsidRPr="00FB612F">
        <w:rPr>
          <w:rFonts w:cstheme="minorHAnsi"/>
          <w:b/>
          <w:sz w:val="20"/>
        </w:rPr>
        <w:t>23</w:t>
      </w:r>
      <w:r w:rsidRPr="00FB612F">
        <w:rPr>
          <w:rFonts w:cstheme="minorHAnsi"/>
          <w:sz w:val="20"/>
        </w:rPr>
        <w:tab/>
      </w:r>
      <w:r w:rsidRPr="00FB612F">
        <w:rPr>
          <w:rFonts w:cstheme="minorHAnsi"/>
          <w:b/>
          <w:sz w:val="20"/>
        </w:rPr>
        <w:t>Chapter 9</w:t>
      </w:r>
      <w:r w:rsidRPr="00FB612F">
        <w:rPr>
          <w:rFonts w:cstheme="minorHAnsi"/>
          <w:sz w:val="20"/>
        </w:rPr>
        <w:t>- Focusing the Counseling Session; Exploring the Story from Multiple Perspectives</w:t>
      </w:r>
      <w:r w:rsidRPr="00FB612F">
        <w:rPr>
          <w:rFonts w:cstheme="minorHAnsi"/>
          <w:b/>
          <w:sz w:val="20"/>
        </w:rPr>
        <w:t xml:space="preserve"> </w:t>
      </w:r>
    </w:p>
    <w:p w:rsidR="00FB612F" w:rsidRPr="00FB612F" w:rsidRDefault="00FB612F" w:rsidP="00FB612F">
      <w:pPr>
        <w:tabs>
          <w:tab w:val="left" w:pos="-1440"/>
        </w:tabs>
        <w:ind w:left="4320" w:hanging="4320"/>
        <w:rPr>
          <w:rFonts w:cstheme="minorHAnsi"/>
          <w:sz w:val="20"/>
        </w:rPr>
      </w:pPr>
      <w:r w:rsidRPr="00FB612F">
        <w:rPr>
          <w:rFonts w:cstheme="minorHAnsi"/>
          <w:b/>
          <w:sz w:val="20"/>
        </w:rPr>
        <w:tab/>
        <w:t xml:space="preserve">Second Recording &amp; Self-Evaluation Due </w:t>
      </w:r>
    </w:p>
    <w:p w:rsidR="00FB612F" w:rsidRPr="00FB612F" w:rsidRDefault="00FB612F" w:rsidP="00FB612F">
      <w:pPr>
        <w:tabs>
          <w:tab w:val="left" w:pos="-1440"/>
        </w:tabs>
        <w:ind w:left="4320" w:hanging="4320"/>
        <w:rPr>
          <w:rFonts w:cstheme="minorHAnsi"/>
          <w:b/>
          <w:sz w:val="20"/>
        </w:rPr>
      </w:pPr>
    </w:p>
    <w:p w:rsidR="00FB612F" w:rsidRPr="00FB612F" w:rsidRDefault="00FB612F" w:rsidP="00FB612F">
      <w:pPr>
        <w:tabs>
          <w:tab w:val="left" w:pos="-1440"/>
        </w:tabs>
        <w:ind w:left="4320" w:hanging="4320"/>
        <w:rPr>
          <w:rFonts w:cstheme="minorHAnsi"/>
          <w:b/>
          <w:caps/>
          <w:sz w:val="20"/>
        </w:rPr>
      </w:pPr>
      <w:r w:rsidRPr="00FB612F">
        <w:rPr>
          <w:rFonts w:cstheme="minorHAnsi"/>
          <w:b/>
          <w:caps/>
          <w:sz w:val="20"/>
        </w:rPr>
        <w:t>30</w:t>
      </w:r>
      <w:r w:rsidRPr="00FB612F">
        <w:rPr>
          <w:rFonts w:cstheme="minorHAnsi"/>
          <w:b/>
          <w:caps/>
          <w:sz w:val="20"/>
        </w:rPr>
        <w:tab/>
      </w:r>
      <w:r w:rsidRPr="00FB612F">
        <w:rPr>
          <w:rFonts w:cstheme="minorHAnsi"/>
          <w:b/>
          <w:sz w:val="20"/>
        </w:rPr>
        <w:t>Chapter 10</w:t>
      </w:r>
      <w:r w:rsidRPr="00FB612F">
        <w:rPr>
          <w:rFonts w:cstheme="minorHAnsi"/>
          <w:sz w:val="20"/>
        </w:rPr>
        <w:t>-Empathic Confrontation and the creative</w:t>
      </w:r>
      <w:r w:rsidRPr="00FB612F">
        <w:rPr>
          <w:rFonts w:cstheme="minorHAnsi"/>
          <w:i/>
          <w:sz w:val="20"/>
        </w:rPr>
        <w:t xml:space="preserve"> NEW</w:t>
      </w:r>
      <w:r w:rsidRPr="00FB612F">
        <w:rPr>
          <w:rFonts w:cstheme="minorHAnsi"/>
          <w:sz w:val="20"/>
        </w:rPr>
        <w:t>: Identifying and challenging Client Conflict</w:t>
      </w:r>
    </w:p>
    <w:p w:rsidR="00FB612F" w:rsidRPr="00FB612F" w:rsidRDefault="00FB612F" w:rsidP="00FB612F">
      <w:pPr>
        <w:tabs>
          <w:tab w:val="left" w:pos="-1440"/>
        </w:tabs>
        <w:ind w:left="4320" w:hanging="4320"/>
        <w:rPr>
          <w:rFonts w:cstheme="minorHAnsi"/>
          <w:sz w:val="20"/>
        </w:rPr>
      </w:pPr>
    </w:p>
    <w:p w:rsidR="00FB612F" w:rsidRPr="00FB612F" w:rsidRDefault="00FB612F" w:rsidP="00FB612F">
      <w:pPr>
        <w:tabs>
          <w:tab w:val="left" w:pos="-1440"/>
        </w:tabs>
        <w:ind w:left="4320" w:hanging="4320"/>
        <w:rPr>
          <w:rFonts w:cstheme="minorHAnsi"/>
          <w:b/>
          <w:sz w:val="20"/>
          <w:u w:val="single"/>
        </w:rPr>
      </w:pPr>
      <w:r w:rsidRPr="00FB612F">
        <w:rPr>
          <w:rFonts w:cstheme="minorHAnsi"/>
          <w:b/>
          <w:noProof/>
          <w:sz w:val="20"/>
        </w:rPr>
        <w:t>November 6</w:t>
      </w:r>
      <w:r w:rsidRPr="00FB612F">
        <w:rPr>
          <w:rFonts w:cstheme="minorHAnsi"/>
          <w:b/>
          <w:sz w:val="20"/>
        </w:rPr>
        <w:tab/>
        <w:t>Genogram Assignments Due- Reflections are Foliotek assignments.</w:t>
      </w:r>
    </w:p>
    <w:p w:rsidR="00FB612F" w:rsidRPr="00FB612F" w:rsidRDefault="00FB612F" w:rsidP="00FB612F">
      <w:pPr>
        <w:tabs>
          <w:tab w:val="left" w:pos="-1440"/>
        </w:tabs>
        <w:rPr>
          <w:rFonts w:cstheme="minorHAnsi"/>
          <w:sz w:val="20"/>
        </w:rPr>
      </w:pPr>
      <w:r w:rsidRPr="00FB612F">
        <w:rPr>
          <w:rFonts w:cstheme="minorHAnsi"/>
          <w:b/>
          <w:sz w:val="20"/>
        </w:rPr>
        <w:tab/>
      </w:r>
      <w:r w:rsidRPr="00FB612F">
        <w:rPr>
          <w:rFonts w:cstheme="minorHAnsi"/>
          <w:b/>
          <w:sz w:val="20"/>
        </w:rPr>
        <w:tab/>
      </w:r>
      <w:r w:rsidRPr="00FB612F">
        <w:rPr>
          <w:rFonts w:cstheme="minorHAnsi"/>
          <w:b/>
          <w:sz w:val="20"/>
        </w:rPr>
        <w:tab/>
      </w:r>
      <w:r w:rsidRPr="00FB612F">
        <w:rPr>
          <w:rFonts w:cstheme="minorHAnsi"/>
          <w:b/>
          <w:sz w:val="20"/>
        </w:rPr>
        <w:tab/>
      </w:r>
      <w:r w:rsidRPr="00FB612F">
        <w:rPr>
          <w:rFonts w:cstheme="minorHAnsi"/>
          <w:b/>
          <w:sz w:val="20"/>
        </w:rPr>
        <w:tab/>
      </w:r>
      <w:r w:rsidRPr="00FB612F">
        <w:rPr>
          <w:rFonts w:cstheme="minorHAnsi"/>
          <w:b/>
          <w:sz w:val="20"/>
        </w:rPr>
        <w:tab/>
      </w:r>
    </w:p>
    <w:p w:rsidR="00FB612F" w:rsidRPr="00FB612F" w:rsidRDefault="00FB612F" w:rsidP="00FB612F">
      <w:pPr>
        <w:tabs>
          <w:tab w:val="left" w:pos="-1440"/>
        </w:tabs>
        <w:ind w:left="4320" w:hanging="4320"/>
        <w:rPr>
          <w:rFonts w:cstheme="minorHAnsi"/>
          <w:b/>
          <w:sz w:val="20"/>
        </w:rPr>
      </w:pPr>
      <w:r w:rsidRPr="00FB612F">
        <w:rPr>
          <w:rFonts w:cstheme="minorHAnsi"/>
          <w:b/>
          <w:sz w:val="20"/>
        </w:rPr>
        <w:t>13</w:t>
      </w:r>
      <w:r w:rsidRPr="00FB612F">
        <w:rPr>
          <w:rFonts w:cstheme="minorHAnsi"/>
          <w:b/>
          <w:sz w:val="20"/>
        </w:rPr>
        <w:tab/>
        <w:t>Chapter 11</w:t>
      </w:r>
      <w:r w:rsidRPr="00FB612F">
        <w:rPr>
          <w:rFonts w:cstheme="minorHAnsi"/>
          <w:sz w:val="20"/>
        </w:rPr>
        <w:t xml:space="preserve">- Reflection of Meaning and Interpretation/ Reframing: Helping Clients </w:t>
      </w:r>
      <w:proofErr w:type="spellStart"/>
      <w:r w:rsidRPr="00FB612F">
        <w:rPr>
          <w:rFonts w:cstheme="minorHAnsi"/>
          <w:sz w:val="20"/>
        </w:rPr>
        <w:t>Restory</w:t>
      </w:r>
      <w:proofErr w:type="spellEnd"/>
      <w:r w:rsidRPr="00FB612F">
        <w:rPr>
          <w:rFonts w:cstheme="minorHAnsi"/>
          <w:sz w:val="20"/>
        </w:rPr>
        <w:t xml:space="preserve"> Their Lives</w:t>
      </w:r>
    </w:p>
    <w:p w:rsidR="00FB612F" w:rsidRPr="00FB612F" w:rsidRDefault="00FB612F" w:rsidP="00FB612F">
      <w:pPr>
        <w:tabs>
          <w:tab w:val="left" w:pos="-1440"/>
        </w:tabs>
        <w:ind w:left="4320" w:hanging="4320"/>
        <w:rPr>
          <w:rFonts w:cstheme="minorHAnsi"/>
          <w:sz w:val="20"/>
        </w:rPr>
      </w:pPr>
      <w:r w:rsidRPr="00FB612F">
        <w:rPr>
          <w:rFonts w:cstheme="minorHAnsi"/>
          <w:b/>
          <w:sz w:val="20"/>
        </w:rPr>
        <w:tab/>
      </w:r>
    </w:p>
    <w:p w:rsidR="00FB612F" w:rsidRPr="00FB612F" w:rsidRDefault="00FB612F" w:rsidP="00FB612F">
      <w:pPr>
        <w:tabs>
          <w:tab w:val="left" w:pos="-1440"/>
        </w:tabs>
        <w:ind w:left="4320" w:hanging="4320"/>
        <w:rPr>
          <w:rFonts w:cstheme="minorHAnsi"/>
          <w:sz w:val="20"/>
        </w:rPr>
      </w:pPr>
      <w:r w:rsidRPr="00FB612F">
        <w:rPr>
          <w:rFonts w:cstheme="minorHAnsi"/>
          <w:b/>
          <w:sz w:val="20"/>
        </w:rPr>
        <w:t>20</w:t>
      </w:r>
      <w:r w:rsidRPr="00FB612F">
        <w:rPr>
          <w:rFonts w:cstheme="minorHAnsi"/>
          <w:b/>
          <w:sz w:val="20"/>
        </w:rPr>
        <w:tab/>
        <w:t>Chapter12</w:t>
      </w:r>
      <w:r w:rsidRPr="00FB612F">
        <w:rPr>
          <w:rFonts w:cstheme="minorHAnsi"/>
          <w:sz w:val="20"/>
        </w:rPr>
        <w:t>-Self-Disclosure and Feedback: Immediacy and Genuineness in Counseling and Therapy</w:t>
      </w:r>
      <w:r w:rsidRPr="00FB612F">
        <w:rPr>
          <w:rFonts w:cstheme="minorHAnsi"/>
          <w:sz w:val="20"/>
        </w:rPr>
        <w:tab/>
      </w:r>
    </w:p>
    <w:p w:rsidR="00FB612F" w:rsidRPr="00FB612F" w:rsidRDefault="00FB612F" w:rsidP="00FB612F">
      <w:pPr>
        <w:tabs>
          <w:tab w:val="left" w:pos="-1440"/>
        </w:tabs>
        <w:ind w:left="4320" w:hanging="4320"/>
        <w:rPr>
          <w:rFonts w:cstheme="minorHAnsi"/>
          <w:b/>
          <w:sz w:val="20"/>
        </w:rPr>
      </w:pPr>
      <w:r w:rsidRPr="00FB612F">
        <w:rPr>
          <w:rFonts w:cstheme="minorHAnsi"/>
          <w:b/>
          <w:sz w:val="20"/>
        </w:rPr>
        <w:tab/>
      </w:r>
    </w:p>
    <w:p w:rsidR="00FB612F" w:rsidRPr="00FB612F" w:rsidRDefault="00FB612F" w:rsidP="00FB612F">
      <w:pPr>
        <w:tabs>
          <w:tab w:val="left" w:pos="-1440"/>
        </w:tabs>
        <w:ind w:left="4320" w:hanging="4320"/>
        <w:rPr>
          <w:rFonts w:cstheme="minorHAnsi"/>
          <w:sz w:val="20"/>
        </w:rPr>
      </w:pPr>
      <w:r w:rsidRPr="00FB612F">
        <w:rPr>
          <w:rFonts w:cstheme="minorHAnsi"/>
          <w:b/>
          <w:sz w:val="20"/>
        </w:rPr>
        <w:tab/>
        <w:t>Chapter14-</w:t>
      </w:r>
      <w:r w:rsidRPr="00FB612F">
        <w:rPr>
          <w:rFonts w:cstheme="minorHAnsi"/>
          <w:sz w:val="20"/>
        </w:rPr>
        <w:t xml:space="preserve"> Skill Integration, Decisional Counseling, Treatment Planning, and Relapse Prevention</w:t>
      </w:r>
    </w:p>
    <w:p w:rsidR="00FB612F" w:rsidRPr="00FB612F" w:rsidRDefault="00FB612F" w:rsidP="00FB612F">
      <w:pPr>
        <w:tabs>
          <w:tab w:val="left" w:pos="-1440"/>
        </w:tabs>
        <w:ind w:left="720" w:hanging="720"/>
        <w:rPr>
          <w:rFonts w:cstheme="minorHAnsi"/>
          <w:sz w:val="20"/>
        </w:rPr>
      </w:pPr>
    </w:p>
    <w:p w:rsidR="00FB612F" w:rsidRPr="00FB612F" w:rsidRDefault="00FB612F" w:rsidP="00FB612F">
      <w:pPr>
        <w:tabs>
          <w:tab w:val="left" w:pos="-1440"/>
        </w:tabs>
        <w:ind w:left="4320" w:hanging="4320"/>
        <w:rPr>
          <w:rFonts w:cstheme="minorHAnsi"/>
          <w:sz w:val="20"/>
        </w:rPr>
      </w:pPr>
      <w:r w:rsidRPr="00FB612F">
        <w:rPr>
          <w:rFonts w:cstheme="minorHAnsi"/>
          <w:b/>
          <w:sz w:val="20"/>
        </w:rPr>
        <w:t>27</w:t>
      </w:r>
      <w:r w:rsidRPr="00FB612F">
        <w:rPr>
          <w:rFonts w:cstheme="minorHAnsi"/>
          <w:b/>
          <w:sz w:val="20"/>
        </w:rPr>
        <w:tab/>
        <w:t>Chapter13</w:t>
      </w:r>
      <w:r w:rsidRPr="00FB612F">
        <w:rPr>
          <w:rFonts w:cstheme="minorHAnsi"/>
          <w:sz w:val="20"/>
        </w:rPr>
        <w:t>- Concrete Action Strategies for Client Change: Logical Consequences, Instruction/</w:t>
      </w:r>
      <w:proofErr w:type="spellStart"/>
      <w:r w:rsidRPr="00FB612F">
        <w:rPr>
          <w:rFonts w:cstheme="minorHAnsi"/>
          <w:sz w:val="20"/>
        </w:rPr>
        <w:t>Psychoeducation</w:t>
      </w:r>
      <w:proofErr w:type="spellEnd"/>
      <w:r w:rsidRPr="00FB612F">
        <w:rPr>
          <w:rFonts w:cstheme="minorHAnsi"/>
          <w:sz w:val="20"/>
        </w:rPr>
        <w:t xml:space="preserve">, Stress Management, and Therapeutic Lifestyle Changes </w:t>
      </w:r>
    </w:p>
    <w:p w:rsidR="00FB612F" w:rsidRPr="00FB612F" w:rsidRDefault="00FB612F" w:rsidP="00FB612F">
      <w:pPr>
        <w:tabs>
          <w:tab w:val="left" w:pos="-1440"/>
        </w:tabs>
        <w:ind w:left="720" w:hanging="720"/>
        <w:rPr>
          <w:rFonts w:cstheme="minorHAnsi"/>
          <w:sz w:val="20"/>
        </w:rPr>
      </w:pPr>
      <w:r w:rsidRPr="00FB612F">
        <w:rPr>
          <w:rFonts w:cstheme="minorHAnsi"/>
          <w:b/>
          <w:sz w:val="20"/>
        </w:rPr>
        <w:tab/>
      </w:r>
      <w:r w:rsidRPr="00FB612F">
        <w:rPr>
          <w:rFonts w:cstheme="minorHAnsi"/>
          <w:sz w:val="20"/>
        </w:rPr>
        <w:tab/>
      </w:r>
      <w:r w:rsidRPr="00FB612F">
        <w:rPr>
          <w:rFonts w:cstheme="minorHAnsi"/>
          <w:sz w:val="20"/>
        </w:rPr>
        <w:tab/>
      </w:r>
      <w:r w:rsidRPr="00FB612F">
        <w:rPr>
          <w:rFonts w:cstheme="minorHAnsi"/>
          <w:sz w:val="20"/>
        </w:rPr>
        <w:tab/>
      </w:r>
      <w:r w:rsidRPr="00FB612F">
        <w:rPr>
          <w:rFonts w:cstheme="minorHAnsi"/>
          <w:sz w:val="20"/>
        </w:rPr>
        <w:tab/>
      </w:r>
      <w:r w:rsidRPr="00FB612F">
        <w:rPr>
          <w:rFonts w:cstheme="minorHAnsi"/>
          <w:sz w:val="20"/>
        </w:rPr>
        <w:tab/>
      </w:r>
    </w:p>
    <w:p w:rsidR="00FB612F" w:rsidRPr="00FB612F" w:rsidRDefault="00FB612F" w:rsidP="00FB612F">
      <w:pPr>
        <w:tabs>
          <w:tab w:val="left" w:pos="-1440"/>
        </w:tabs>
        <w:ind w:left="4320" w:hanging="720"/>
        <w:rPr>
          <w:rFonts w:cstheme="minorHAnsi"/>
          <w:sz w:val="20"/>
        </w:rPr>
      </w:pPr>
      <w:r w:rsidRPr="00FB612F">
        <w:rPr>
          <w:rFonts w:cstheme="minorHAnsi"/>
          <w:sz w:val="20"/>
        </w:rPr>
        <w:lastRenderedPageBreak/>
        <w:tab/>
      </w:r>
      <w:r w:rsidRPr="00FB612F">
        <w:rPr>
          <w:rFonts w:cstheme="minorHAnsi"/>
          <w:b/>
          <w:sz w:val="20"/>
        </w:rPr>
        <w:t xml:space="preserve">Chapter 15- </w:t>
      </w:r>
      <w:r w:rsidRPr="00FB612F">
        <w:rPr>
          <w:rFonts w:cstheme="minorHAnsi"/>
          <w:sz w:val="20"/>
        </w:rPr>
        <w:t xml:space="preserve">How to Use </w:t>
      </w:r>
      <w:proofErr w:type="spellStart"/>
      <w:r w:rsidRPr="00FB612F">
        <w:rPr>
          <w:rFonts w:cstheme="minorHAnsi"/>
          <w:sz w:val="20"/>
        </w:rPr>
        <w:t>Microskills</w:t>
      </w:r>
      <w:proofErr w:type="spellEnd"/>
      <w:r w:rsidRPr="00FB612F">
        <w:rPr>
          <w:rFonts w:cstheme="minorHAnsi"/>
          <w:sz w:val="20"/>
        </w:rPr>
        <w:t xml:space="preserve"> and the Five Stages with Theories of Counseling and Psychotherapy</w:t>
      </w:r>
    </w:p>
    <w:p w:rsidR="00FB612F" w:rsidRPr="00FB612F" w:rsidRDefault="00FB612F" w:rsidP="00FB612F">
      <w:pPr>
        <w:tabs>
          <w:tab w:val="left" w:pos="-1440"/>
        </w:tabs>
        <w:ind w:left="4320" w:hanging="4320"/>
        <w:rPr>
          <w:rFonts w:cstheme="minorHAnsi"/>
          <w:sz w:val="20"/>
        </w:rPr>
      </w:pPr>
      <w:r w:rsidRPr="00FB612F">
        <w:rPr>
          <w:rFonts w:cstheme="minorHAnsi"/>
          <w:sz w:val="20"/>
        </w:rPr>
        <w:tab/>
      </w:r>
    </w:p>
    <w:p w:rsidR="00FB612F" w:rsidRPr="00FB612F" w:rsidRDefault="00FB612F" w:rsidP="00FB612F">
      <w:pPr>
        <w:tabs>
          <w:tab w:val="left" w:pos="-1440"/>
        </w:tabs>
        <w:ind w:left="4320" w:hanging="3600"/>
        <w:rPr>
          <w:rFonts w:cstheme="minorHAnsi"/>
          <w:b/>
          <w:sz w:val="20"/>
        </w:rPr>
      </w:pPr>
      <w:r w:rsidRPr="00FB612F">
        <w:rPr>
          <w:rFonts w:cstheme="minorHAnsi"/>
          <w:b/>
          <w:sz w:val="20"/>
        </w:rPr>
        <w:tab/>
        <w:t>FINAL RECORDING WITH SELF-EVALUATION DUE (Final Examination)</w:t>
      </w:r>
    </w:p>
    <w:p w:rsidR="00FB612F" w:rsidRPr="00FB612F" w:rsidRDefault="00FB612F" w:rsidP="00FB612F">
      <w:pPr>
        <w:tabs>
          <w:tab w:val="left" w:pos="-1440"/>
        </w:tabs>
        <w:ind w:left="4320" w:hanging="3600"/>
        <w:rPr>
          <w:rFonts w:cstheme="minorHAnsi"/>
          <w:b/>
          <w:sz w:val="20"/>
        </w:rPr>
      </w:pPr>
      <w:r w:rsidRPr="00FB612F">
        <w:rPr>
          <w:rFonts w:cstheme="minorHAnsi"/>
          <w:b/>
          <w:sz w:val="20"/>
        </w:rPr>
        <w:tab/>
        <w:t>Chapter16</w:t>
      </w:r>
      <w:r w:rsidRPr="00FB612F">
        <w:rPr>
          <w:rFonts w:cstheme="minorHAnsi"/>
          <w:sz w:val="20"/>
        </w:rPr>
        <w:t>-Determining Personal Style and Theoretical /Practical Integration</w:t>
      </w:r>
      <w:r w:rsidRPr="00FB612F">
        <w:rPr>
          <w:rFonts w:cstheme="minorHAnsi"/>
          <w:b/>
          <w:sz w:val="20"/>
        </w:rPr>
        <w:t xml:space="preserve"> </w:t>
      </w:r>
    </w:p>
    <w:p w:rsidR="00FB612F" w:rsidRPr="00FB612F" w:rsidRDefault="00FB612F" w:rsidP="00FB612F">
      <w:pPr>
        <w:tabs>
          <w:tab w:val="left" w:pos="-1440"/>
        </w:tabs>
        <w:ind w:left="4320" w:hanging="4320"/>
        <w:rPr>
          <w:rFonts w:cstheme="minorHAnsi"/>
          <w:b/>
          <w:sz w:val="20"/>
          <w:u w:val="single"/>
        </w:rPr>
      </w:pPr>
      <w:r w:rsidRPr="00FB612F">
        <w:rPr>
          <w:rFonts w:cstheme="minorHAnsi"/>
          <w:b/>
          <w:sz w:val="20"/>
        </w:rPr>
        <w:tab/>
        <w:t>Digital Competence Portfolio Due on BB</w:t>
      </w:r>
    </w:p>
    <w:p w:rsidR="00FB612F" w:rsidRPr="00FB612F" w:rsidRDefault="00FB612F" w:rsidP="00FB612F">
      <w:pPr>
        <w:tabs>
          <w:tab w:val="left" w:pos="-1440"/>
        </w:tabs>
        <w:ind w:left="4320" w:hanging="4320"/>
        <w:rPr>
          <w:rFonts w:cstheme="minorHAnsi"/>
          <w:sz w:val="20"/>
        </w:rPr>
      </w:pPr>
      <w:r w:rsidRPr="00FB612F">
        <w:rPr>
          <w:rFonts w:cstheme="minorHAnsi"/>
          <w:sz w:val="20"/>
        </w:rPr>
        <w:tab/>
      </w:r>
    </w:p>
    <w:p w:rsidR="00FB612F" w:rsidRPr="00FB612F" w:rsidRDefault="00FB612F" w:rsidP="00FB612F">
      <w:pPr>
        <w:ind w:left="360"/>
        <w:rPr>
          <w:rFonts w:cstheme="minorHAnsi"/>
          <w:sz w:val="20"/>
        </w:rPr>
      </w:pPr>
      <w:r w:rsidRPr="00FB612F">
        <w:rPr>
          <w:rFonts w:cstheme="minorHAnsi"/>
          <w:b/>
          <w:bCs/>
          <w:sz w:val="20"/>
        </w:rPr>
        <w:t>* Syllabus Caveat</w:t>
      </w:r>
      <w:r w:rsidRPr="00FB612F">
        <w:rPr>
          <w:rFonts w:cstheme="minorHAnsi"/>
          <w:sz w:val="20"/>
        </w:rPr>
        <w:t xml:space="preserve"> - Because of the unique mixture of content and experientially based instruction that is the nature of this course, along with variability of student needs, it may be necessary to make adaptations in course activities.  Therefore, this syllabus is subject to change and is essentially a guide for this learning experience. You will be given notice of any changes in due dates or assignments </w:t>
      </w:r>
      <w:r w:rsidRPr="00FB612F">
        <w:rPr>
          <w:rFonts w:cstheme="minorHAnsi"/>
          <w:noProof/>
          <w:sz w:val="20"/>
        </w:rPr>
        <w:t>in advance</w:t>
      </w:r>
      <w:r w:rsidRPr="00FB612F">
        <w:rPr>
          <w:rFonts w:cstheme="minorHAnsi"/>
          <w:sz w:val="20"/>
        </w:rPr>
        <w:t xml:space="preserve">.  </w:t>
      </w:r>
    </w:p>
    <w:p w:rsidR="00FB612F" w:rsidRPr="00FB612F" w:rsidRDefault="00FB612F" w:rsidP="00FB612F">
      <w:pPr>
        <w:rPr>
          <w:rFonts w:cstheme="minorHAnsi"/>
          <w:sz w:val="20"/>
        </w:rPr>
      </w:pPr>
    </w:p>
    <w:p w:rsidR="00FB612F" w:rsidRPr="00FB612F" w:rsidRDefault="00FB612F" w:rsidP="00FB612F">
      <w:pPr>
        <w:rPr>
          <w:rFonts w:cstheme="minorHAnsi"/>
          <w:b/>
          <w:sz w:val="20"/>
          <w:u w:val="single"/>
        </w:rPr>
      </w:pPr>
    </w:p>
    <w:p w:rsidR="00FB612F" w:rsidRPr="00FB612F" w:rsidRDefault="00FB612F" w:rsidP="00FB612F">
      <w:pPr>
        <w:rPr>
          <w:rFonts w:cstheme="minorHAnsi"/>
          <w:b/>
          <w:sz w:val="20"/>
          <w:u w:val="single"/>
        </w:rPr>
      </w:pPr>
    </w:p>
    <w:p w:rsidR="00FB612F" w:rsidRPr="00FB612F" w:rsidRDefault="00FB612F" w:rsidP="00FB612F">
      <w:pPr>
        <w:rPr>
          <w:rFonts w:cstheme="minorHAnsi"/>
          <w:b/>
          <w:sz w:val="20"/>
          <w:u w:val="single"/>
        </w:rPr>
      </w:pPr>
    </w:p>
    <w:p w:rsidR="00FB612F" w:rsidRPr="00FB612F" w:rsidRDefault="00FB612F" w:rsidP="00FB612F">
      <w:pPr>
        <w:rPr>
          <w:rFonts w:cstheme="minorHAnsi"/>
          <w:sz w:val="20"/>
        </w:rPr>
      </w:pPr>
      <w:r w:rsidRPr="00FB612F">
        <w:rPr>
          <w:rFonts w:cstheme="minorHAnsi"/>
          <w:b/>
          <w:sz w:val="20"/>
          <w:u w:val="single"/>
        </w:rPr>
        <w:t>COURSE REQUIREMENTS</w:t>
      </w:r>
      <w:r w:rsidRPr="00FB612F">
        <w:rPr>
          <w:rFonts w:cstheme="minorHAnsi"/>
          <w:sz w:val="20"/>
        </w:rPr>
        <w:t xml:space="preserve"> </w:t>
      </w:r>
    </w:p>
    <w:p w:rsidR="00FB612F" w:rsidRPr="00FB612F" w:rsidRDefault="00FB612F" w:rsidP="00FB612F">
      <w:pPr>
        <w:rPr>
          <w:rFonts w:cstheme="minorHAnsi"/>
          <w:b/>
          <w:i/>
          <w:sz w:val="20"/>
        </w:rPr>
      </w:pPr>
      <w:r w:rsidRPr="00FB612F">
        <w:rPr>
          <w:rFonts w:cstheme="minorHAnsi"/>
          <w:b/>
          <w:i/>
          <w:sz w:val="20"/>
        </w:rPr>
        <w:t>Attendance:</w:t>
      </w:r>
    </w:p>
    <w:p w:rsidR="00FB612F" w:rsidRPr="00FB612F" w:rsidRDefault="00FB612F" w:rsidP="00FB612F">
      <w:pPr>
        <w:ind w:left="360"/>
        <w:rPr>
          <w:rFonts w:cstheme="minorHAnsi"/>
          <w:b/>
          <w:sz w:val="20"/>
        </w:rPr>
      </w:pPr>
      <w:r w:rsidRPr="00FB612F">
        <w:rPr>
          <w:rFonts w:cstheme="minorHAnsi"/>
          <w:b/>
          <w:sz w:val="20"/>
        </w:rPr>
        <w:t>Class attendance, punctuality, and participation are required and necessary to accomplish the goals of the course.  The rationale for attending every class is: course content will be discussed and processed through experiential activities; skills will be demonstrated by the instructor and through video recording, followed by class practice activities</w:t>
      </w:r>
      <w:r w:rsidRPr="00FB612F">
        <w:rPr>
          <w:rFonts w:cstheme="minorHAnsi"/>
          <w:b/>
          <w:i/>
          <w:sz w:val="20"/>
        </w:rPr>
        <w:t xml:space="preserve">.  </w:t>
      </w:r>
      <w:r w:rsidRPr="00FB612F">
        <w:rPr>
          <w:rFonts w:cstheme="minorHAnsi"/>
          <w:b/>
          <w:i/>
          <w:sz w:val="20"/>
          <w:u w:val="single"/>
        </w:rPr>
        <w:t>Two absences will result in a deduction of three (3) points from the final grade and three (3) absences will result in five (5) points deduction.  More than three (3) absences will result in an F grade.</w:t>
      </w:r>
      <w:r w:rsidRPr="00FB612F">
        <w:rPr>
          <w:rFonts w:cstheme="minorHAnsi"/>
          <w:b/>
          <w:sz w:val="20"/>
        </w:rPr>
        <w:t xml:space="preserve">  In addition, it is expected that all assignments will be handed in on time and selected CD activities will be completed. They should be incorporated into your Portfolio of Competence.  If there are extreme emergency situations that cause you miss to class or miss an assignment deadline, please notify the instructor immediately.  Any assignment or homework handed in late (after the class period in which it is due) will result in a reduction of 20% of the earned grade</w:t>
      </w:r>
    </w:p>
    <w:p w:rsidR="00FB612F" w:rsidRPr="00FB612F" w:rsidRDefault="00FB612F" w:rsidP="00FB612F">
      <w:pPr>
        <w:ind w:left="360" w:firstLine="720"/>
        <w:rPr>
          <w:rFonts w:cstheme="minorHAnsi"/>
          <w:sz w:val="20"/>
        </w:rPr>
      </w:pPr>
    </w:p>
    <w:p w:rsidR="00FB612F" w:rsidRPr="00FB612F" w:rsidRDefault="00FB612F" w:rsidP="00FB612F">
      <w:pPr>
        <w:rPr>
          <w:rFonts w:cstheme="minorHAnsi"/>
          <w:sz w:val="20"/>
        </w:rPr>
      </w:pPr>
      <w:r w:rsidRPr="00FB612F">
        <w:rPr>
          <w:rFonts w:cstheme="minorHAnsi"/>
          <w:b/>
          <w:sz w:val="20"/>
        </w:rPr>
        <w:t>1</w:t>
      </w:r>
      <w:r w:rsidRPr="00FB612F">
        <w:rPr>
          <w:rFonts w:cstheme="minorHAnsi"/>
          <w:sz w:val="20"/>
        </w:rPr>
        <w:t>. A video recorder will be needed for practicing and critiquing counseling skills throughout the course by way of lab role-plays and practice sessions. Students are required to recording and complete written self-evaluations of selected practice activities in class.  Remember to bring a recorder to record class activities for later critique. These forms can be found on your CD as rich format text (</w:t>
      </w:r>
      <w:proofErr w:type="spellStart"/>
      <w:r w:rsidRPr="00FB612F">
        <w:rPr>
          <w:rFonts w:cstheme="minorHAnsi"/>
          <w:noProof/>
          <w:sz w:val="20"/>
          <w:u w:val="thick" w:color="E2534F"/>
        </w:rPr>
        <w:t>rft</w:t>
      </w:r>
      <w:proofErr w:type="spellEnd"/>
      <w:r w:rsidRPr="00FB612F">
        <w:rPr>
          <w:rFonts w:cstheme="minorHAnsi"/>
          <w:sz w:val="20"/>
        </w:rPr>
        <w:t>).</w:t>
      </w:r>
    </w:p>
    <w:p w:rsidR="00FB612F" w:rsidRPr="00FB612F" w:rsidRDefault="00FB612F" w:rsidP="00FB612F">
      <w:pPr>
        <w:rPr>
          <w:rFonts w:cstheme="minorHAnsi"/>
          <w:sz w:val="20"/>
        </w:rPr>
      </w:pPr>
    </w:p>
    <w:p w:rsidR="00FB612F" w:rsidRPr="00FB612F" w:rsidRDefault="00FB612F" w:rsidP="00FB612F">
      <w:pPr>
        <w:rPr>
          <w:rFonts w:cstheme="minorHAnsi"/>
          <w:sz w:val="20"/>
        </w:rPr>
      </w:pPr>
      <w:r w:rsidRPr="00FB612F">
        <w:rPr>
          <w:rFonts w:cstheme="minorHAnsi"/>
          <w:b/>
          <w:sz w:val="20"/>
        </w:rPr>
        <w:t>2</w:t>
      </w:r>
      <w:r w:rsidRPr="00FB612F">
        <w:rPr>
          <w:rFonts w:cstheme="minorHAnsi"/>
          <w:sz w:val="20"/>
        </w:rPr>
        <w:t xml:space="preserve">. Class attendance and participation are expected and necessary to accomplish the goals of this course. Skills will be discussed, demonstrated, and practiced in class.  Students are required to participate in role-playing situations that simulate counseling sessions.  Supportive and constructive feedback will be given by other class members and </w:t>
      </w:r>
      <w:r w:rsidRPr="00FB612F">
        <w:rPr>
          <w:rFonts w:cstheme="minorHAnsi"/>
          <w:sz w:val="20"/>
        </w:rPr>
        <w:lastRenderedPageBreak/>
        <w:t>the instructor.  In the event of an absence, students are encouraged to obtain class information and materials from another classmate.</w:t>
      </w:r>
    </w:p>
    <w:p w:rsidR="00FB612F" w:rsidRPr="00FB612F" w:rsidRDefault="00FB612F" w:rsidP="00FB612F">
      <w:pPr>
        <w:rPr>
          <w:rFonts w:cstheme="minorHAnsi"/>
          <w:sz w:val="20"/>
        </w:rPr>
      </w:pPr>
    </w:p>
    <w:p w:rsidR="00FB612F" w:rsidRPr="00FB612F" w:rsidRDefault="00FB612F" w:rsidP="00FB612F">
      <w:pPr>
        <w:rPr>
          <w:rFonts w:cstheme="minorHAnsi"/>
          <w:sz w:val="20"/>
        </w:rPr>
      </w:pPr>
      <w:r w:rsidRPr="00FB612F">
        <w:rPr>
          <w:rFonts w:cstheme="minorHAnsi"/>
          <w:b/>
          <w:sz w:val="20"/>
        </w:rPr>
        <w:t>3</w:t>
      </w:r>
      <w:r w:rsidRPr="00FB612F">
        <w:rPr>
          <w:rFonts w:cstheme="minorHAnsi"/>
          <w:sz w:val="20"/>
        </w:rPr>
        <w:t>. A mid-term examination covering assigned readings in the text and class discussions will be given on the date indicated in the syllabus.  The exam will require you to respond to objective, short-answer, and essay items.  This exam will be administered online and must be completed by the time designated by the instructor.</w:t>
      </w:r>
    </w:p>
    <w:p w:rsidR="00FB612F" w:rsidRPr="00FB612F" w:rsidRDefault="00FB612F" w:rsidP="00FB612F">
      <w:pPr>
        <w:ind w:firstLine="720"/>
        <w:rPr>
          <w:rFonts w:cstheme="minorHAnsi"/>
          <w:sz w:val="20"/>
        </w:rPr>
      </w:pPr>
    </w:p>
    <w:p w:rsidR="00FB612F" w:rsidRPr="00FB612F" w:rsidRDefault="00FB612F" w:rsidP="00FB612F">
      <w:pPr>
        <w:rPr>
          <w:rFonts w:cstheme="minorHAnsi"/>
          <w:sz w:val="20"/>
        </w:rPr>
      </w:pPr>
      <w:r w:rsidRPr="00FB612F">
        <w:rPr>
          <w:rFonts w:cstheme="minorHAnsi"/>
          <w:b/>
          <w:sz w:val="20"/>
        </w:rPr>
        <w:t>4</w:t>
      </w:r>
      <w:r w:rsidRPr="00FB612F">
        <w:rPr>
          <w:rFonts w:cstheme="minorHAnsi"/>
          <w:sz w:val="20"/>
        </w:rPr>
        <w:t xml:space="preserve">. Each student will develop a portfolio of competence in the use of </w:t>
      </w:r>
      <w:r w:rsidRPr="00FB612F">
        <w:rPr>
          <w:rFonts w:cstheme="minorHAnsi"/>
          <w:noProof/>
          <w:sz w:val="20"/>
        </w:rPr>
        <w:t>micro-counseling</w:t>
      </w:r>
      <w:r w:rsidRPr="00FB612F">
        <w:rPr>
          <w:rFonts w:cstheme="minorHAnsi"/>
          <w:sz w:val="20"/>
        </w:rPr>
        <w:t xml:space="preserve"> skills and demonstrated </w:t>
      </w:r>
      <w:r w:rsidRPr="00FB612F">
        <w:rPr>
          <w:rFonts w:cstheme="minorHAnsi"/>
          <w:noProof/>
          <w:sz w:val="20"/>
        </w:rPr>
        <w:t>use</w:t>
      </w:r>
      <w:r w:rsidRPr="00FB612F">
        <w:rPr>
          <w:rFonts w:cstheme="minorHAnsi"/>
          <w:sz w:val="20"/>
        </w:rPr>
        <w:t xml:space="preserve"> of the hierarchy of skills.  Development of this portfolio will serve several purposes for this class.  Most importantly, it will provide the opportunity to reflect on the component parts of the skills hierarchy and assist you in developing your personal theory of counseling which incorporates your own personal style and beliefs regarding clients.  Be thoughtful in the development of this document as it will be incorporated into your final grade.  Whenever possible or appropriate, include references to content from your text, class discussion or </w:t>
      </w:r>
      <w:r w:rsidRPr="00FB612F">
        <w:rPr>
          <w:rFonts w:cstheme="minorHAnsi"/>
          <w:noProof/>
          <w:sz w:val="20"/>
        </w:rPr>
        <w:t>CD Rom</w:t>
      </w:r>
      <w:r w:rsidRPr="00FB612F">
        <w:rPr>
          <w:rFonts w:cstheme="minorHAnsi"/>
          <w:sz w:val="20"/>
        </w:rPr>
        <w:t xml:space="preserve">.  When you add additional references, please use the APA Publication Manual format in documenting these references.  Also, make sure your writing style adheres to the APA writing style with respect to clarity, </w:t>
      </w:r>
      <w:r w:rsidRPr="00FB612F">
        <w:rPr>
          <w:rFonts w:cstheme="minorHAnsi"/>
          <w:noProof/>
          <w:sz w:val="20"/>
        </w:rPr>
        <w:t>spelling</w:t>
      </w:r>
      <w:r w:rsidRPr="00FB612F">
        <w:rPr>
          <w:rFonts w:cstheme="minorHAnsi"/>
          <w:sz w:val="20"/>
        </w:rPr>
        <w:t xml:space="preserve"> and grammar. This is a digital assignment and will be presented as ONE document via Blackboard. Please follow the directions under ASSIGNMENTS for submission. A </w:t>
      </w:r>
      <w:r w:rsidRPr="00FB612F">
        <w:rPr>
          <w:rFonts w:cstheme="minorHAnsi"/>
          <w:noProof/>
          <w:sz w:val="20"/>
        </w:rPr>
        <w:t>two-page</w:t>
      </w:r>
      <w:r w:rsidRPr="00FB612F">
        <w:rPr>
          <w:rFonts w:cstheme="minorHAnsi"/>
          <w:sz w:val="20"/>
        </w:rPr>
        <w:t xml:space="preserve"> reflection on this assignment will be placed in </w:t>
      </w:r>
      <w:r w:rsidRPr="00FB612F">
        <w:rPr>
          <w:rFonts w:cstheme="minorHAnsi"/>
          <w:b/>
          <w:sz w:val="20"/>
        </w:rPr>
        <w:t>Foliotek</w:t>
      </w:r>
      <w:r w:rsidRPr="00FB612F">
        <w:rPr>
          <w:rFonts w:cstheme="minorHAnsi"/>
          <w:sz w:val="20"/>
        </w:rPr>
        <w:t xml:space="preserve">. It should include information about your growth and areas for continued growth as a counselor in training with respect to the use of </w:t>
      </w:r>
      <w:r w:rsidRPr="00FB612F">
        <w:rPr>
          <w:rFonts w:cstheme="minorHAnsi"/>
          <w:noProof/>
          <w:sz w:val="20"/>
        </w:rPr>
        <w:t>microskills</w:t>
      </w:r>
      <w:r w:rsidRPr="00FB612F">
        <w:rPr>
          <w:rFonts w:cstheme="minorHAnsi"/>
          <w:sz w:val="20"/>
        </w:rPr>
        <w:t>. (CACREP II.G.5.c)</w:t>
      </w:r>
    </w:p>
    <w:p w:rsidR="00FB612F" w:rsidRPr="00FB612F" w:rsidRDefault="00FB612F" w:rsidP="00FB612F">
      <w:pPr>
        <w:rPr>
          <w:rFonts w:cstheme="minorHAnsi"/>
          <w:sz w:val="20"/>
        </w:rPr>
      </w:pPr>
    </w:p>
    <w:p w:rsidR="00FB612F" w:rsidRPr="00FB612F" w:rsidRDefault="00FB612F" w:rsidP="00FB612F">
      <w:pPr>
        <w:rPr>
          <w:rFonts w:cstheme="minorHAnsi"/>
          <w:b/>
          <w:sz w:val="20"/>
        </w:rPr>
      </w:pPr>
      <w:r w:rsidRPr="00FB612F">
        <w:rPr>
          <w:rFonts w:cstheme="minorHAnsi"/>
          <w:b/>
          <w:sz w:val="20"/>
        </w:rPr>
        <w:t>5</w:t>
      </w:r>
      <w:r w:rsidRPr="00FB612F">
        <w:rPr>
          <w:rFonts w:cstheme="minorHAnsi"/>
          <w:sz w:val="20"/>
        </w:rPr>
        <w:t xml:space="preserve">.  A family and community genogram assignment </w:t>
      </w:r>
      <w:r w:rsidRPr="00FB612F">
        <w:rPr>
          <w:rFonts w:cstheme="minorHAnsi"/>
          <w:noProof/>
          <w:sz w:val="20"/>
        </w:rPr>
        <w:t>is</w:t>
      </w:r>
      <w:r w:rsidRPr="00FB612F">
        <w:rPr>
          <w:rFonts w:cstheme="minorHAnsi"/>
          <w:sz w:val="20"/>
        </w:rPr>
        <w:t xml:space="preserve"> done in this class. Specific details will be provided in class. Your </w:t>
      </w:r>
      <w:r w:rsidRPr="00FB612F">
        <w:rPr>
          <w:rFonts w:cstheme="minorHAnsi"/>
          <w:noProof/>
          <w:sz w:val="20"/>
        </w:rPr>
        <w:t>2- page</w:t>
      </w:r>
      <w:r w:rsidRPr="00FB612F">
        <w:rPr>
          <w:rFonts w:cstheme="minorHAnsi"/>
          <w:sz w:val="20"/>
        </w:rPr>
        <w:t xml:space="preserve"> reaction to this assignment will be placed in </w:t>
      </w:r>
      <w:r w:rsidRPr="00FB612F">
        <w:rPr>
          <w:rFonts w:cstheme="minorHAnsi"/>
          <w:b/>
          <w:sz w:val="20"/>
        </w:rPr>
        <w:t>Foliotek</w:t>
      </w:r>
      <w:r w:rsidRPr="00FB612F">
        <w:rPr>
          <w:rFonts w:cstheme="minorHAnsi"/>
          <w:sz w:val="20"/>
        </w:rPr>
        <w:t>. (CACREP II.G.5.c)</w:t>
      </w:r>
    </w:p>
    <w:p w:rsidR="00FB612F" w:rsidRPr="00FB612F" w:rsidRDefault="00FB612F" w:rsidP="00FB612F">
      <w:pPr>
        <w:rPr>
          <w:rFonts w:cstheme="minorHAnsi"/>
          <w:b/>
          <w:sz w:val="20"/>
        </w:rPr>
      </w:pPr>
    </w:p>
    <w:p w:rsidR="00FB612F" w:rsidRPr="00FB612F" w:rsidRDefault="00FB612F" w:rsidP="00FB612F">
      <w:pPr>
        <w:rPr>
          <w:rFonts w:cstheme="minorHAnsi"/>
          <w:b/>
          <w:sz w:val="20"/>
        </w:rPr>
      </w:pPr>
      <w:r w:rsidRPr="00FB612F">
        <w:rPr>
          <w:rFonts w:cstheme="minorHAnsi"/>
          <w:b/>
          <w:sz w:val="20"/>
        </w:rPr>
        <w:t>6</w:t>
      </w:r>
      <w:r w:rsidRPr="00FB612F">
        <w:rPr>
          <w:rFonts w:cstheme="minorHAnsi"/>
          <w:sz w:val="20"/>
        </w:rPr>
        <w:t>. It is expected that you</w:t>
      </w:r>
      <w:r w:rsidRPr="00FB612F">
        <w:rPr>
          <w:rFonts w:cstheme="minorHAnsi"/>
          <w:b/>
          <w:sz w:val="20"/>
        </w:rPr>
        <w:t xml:space="preserve"> </w:t>
      </w:r>
      <w:r w:rsidRPr="00FB612F">
        <w:rPr>
          <w:rFonts w:cstheme="minorHAnsi"/>
          <w:sz w:val="20"/>
        </w:rPr>
        <w:t>will complete weekly practice</w:t>
      </w:r>
      <w:r w:rsidRPr="00FB612F">
        <w:rPr>
          <w:rFonts w:cstheme="minorHAnsi"/>
          <w:b/>
          <w:sz w:val="20"/>
        </w:rPr>
        <w:t xml:space="preserve"> </w:t>
      </w:r>
      <w:r w:rsidRPr="00FB612F">
        <w:rPr>
          <w:rFonts w:cstheme="minorHAnsi"/>
          <w:sz w:val="20"/>
        </w:rPr>
        <w:t>exercises from the Ivey text and weekly practices as specified by the instructor.</w:t>
      </w:r>
      <w:r w:rsidRPr="00FB612F">
        <w:rPr>
          <w:rFonts w:cstheme="minorHAnsi"/>
          <w:b/>
          <w:sz w:val="20"/>
        </w:rPr>
        <w:t xml:space="preserve">  </w:t>
      </w:r>
    </w:p>
    <w:p w:rsidR="00FB612F" w:rsidRPr="00FB612F" w:rsidRDefault="00FB612F" w:rsidP="00FB612F">
      <w:pPr>
        <w:rPr>
          <w:rFonts w:cstheme="minorHAnsi"/>
          <w:b/>
          <w:sz w:val="20"/>
        </w:rPr>
      </w:pPr>
    </w:p>
    <w:p w:rsidR="00FB612F" w:rsidRPr="00FB612F" w:rsidRDefault="00FB612F" w:rsidP="00FB612F">
      <w:pPr>
        <w:rPr>
          <w:rFonts w:cstheme="minorHAnsi"/>
          <w:b/>
          <w:sz w:val="20"/>
        </w:rPr>
      </w:pPr>
      <w:r w:rsidRPr="00FB612F">
        <w:rPr>
          <w:rFonts w:cstheme="minorHAnsi"/>
          <w:b/>
          <w:sz w:val="20"/>
        </w:rPr>
        <w:t xml:space="preserve">7. Mid-Program Portfolio Review </w:t>
      </w:r>
    </w:p>
    <w:p w:rsidR="00FB612F" w:rsidRPr="00FB612F" w:rsidRDefault="00FB612F" w:rsidP="00FB612F">
      <w:pPr>
        <w:rPr>
          <w:rFonts w:cstheme="minorHAnsi"/>
          <w:sz w:val="20"/>
        </w:rPr>
      </w:pPr>
      <w:r w:rsidRPr="00FB612F">
        <w:rPr>
          <w:rFonts w:cstheme="minorHAnsi"/>
          <w:sz w:val="20"/>
        </w:rPr>
        <w:t xml:space="preserve">Students must complete the Mid-Program Portfolio Review before they can be placed in practicum.  The review will consist of an examination of the students work uploaded into Foliotek to that point.  During this 15-minute </w:t>
      </w:r>
      <w:r w:rsidRPr="00FB612F">
        <w:rPr>
          <w:rFonts w:cstheme="minorHAnsi"/>
          <w:noProof/>
          <w:sz w:val="20"/>
        </w:rPr>
        <w:t>review</w:t>
      </w:r>
      <w:r w:rsidRPr="00FB612F">
        <w:rPr>
          <w:rFonts w:cstheme="minorHAnsi"/>
          <w:sz w:val="20"/>
        </w:rPr>
        <w:t xml:space="preserve"> the faculty and student will discuss the student’s field placement plans.  To sign up for </w:t>
      </w:r>
      <w:r w:rsidRPr="00FB612F">
        <w:rPr>
          <w:rFonts w:cstheme="minorHAnsi"/>
          <w:noProof/>
          <w:sz w:val="20"/>
        </w:rPr>
        <w:t>ther</w:t>
      </w:r>
      <w:r w:rsidRPr="00FB612F">
        <w:rPr>
          <w:rFonts w:cstheme="minorHAnsi"/>
          <w:sz w:val="20"/>
        </w:rPr>
        <w:t xml:space="preserve"> review go </w:t>
      </w:r>
      <w:proofErr w:type="gramStart"/>
      <w:r w:rsidRPr="00FB612F">
        <w:rPr>
          <w:rFonts w:cstheme="minorHAnsi"/>
          <w:sz w:val="20"/>
        </w:rPr>
        <w:t xml:space="preserve">to  </w:t>
      </w:r>
      <w:proofErr w:type="gramEnd"/>
      <w:r w:rsidR="003F4FB3">
        <w:fldChar w:fldCharType="begin"/>
      </w:r>
      <w:r w:rsidR="003F4FB3">
        <w:instrText xml:space="preserve"> HYPERLINK "http://nccucounseling.com/students</w:instrText>
      </w:r>
      <w:r w:rsidR="003F4FB3">
        <w:instrText xml:space="preserve">/index.php?option=com_content&amp;task=view&amp;id=420&amp;Itemid=160" </w:instrText>
      </w:r>
      <w:r w:rsidR="003F4FB3">
        <w:fldChar w:fldCharType="separate"/>
      </w:r>
      <w:r w:rsidRPr="00FB612F">
        <w:rPr>
          <w:rStyle w:val="Hyperlink"/>
          <w:rFonts w:cstheme="minorHAnsi"/>
          <w:sz w:val="20"/>
        </w:rPr>
        <w:t>http://nccucounseling.com/students/index.php?option=com_content&amp;task=view&amp;id=420&amp;Itemid=160</w:t>
      </w:r>
      <w:r w:rsidR="003F4FB3">
        <w:rPr>
          <w:rStyle w:val="Hyperlink"/>
          <w:rFonts w:cstheme="minorHAnsi"/>
          <w:sz w:val="20"/>
        </w:rPr>
        <w:fldChar w:fldCharType="end"/>
      </w:r>
      <w:r w:rsidRPr="00FB612F">
        <w:rPr>
          <w:rFonts w:cstheme="minorHAnsi"/>
          <w:sz w:val="20"/>
        </w:rPr>
        <w:t xml:space="preserve">.  This site is located under Resources on the departmental web page. </w:t>
      </w:r>
    </w:p>
    <w:p w:rsidR="00FB612F" w:rsidRPr="00FB612F" w:rsidRDefault="00FB612F" w:rsidP="00FB612F">
      <w:pPr>
        <w:rPr>
          <w:rFonts w:cstheme="minorHAnsi"/>
          <w:b/>
          <w:sz w:val="20"/>
        </w:rPr>
      </w:pPr>
    </w:p>
    <w:p w:rsidR="00FB612F" w:rsidRPr="00FB612F" w:rsidRDefault="00FB612F" w:rsidP="00FB612F">
      <w:pPr>
        <w:rPr>
          <w:rFonts w:cstheme="minorHAnsi"/>
          <w:b/>
          <w:sz w:val="20"/>
        </w:rPr>
      </w:pPr>
      <w:r w:rsidRPr="00FB612F">
        <w:rPr>
          <w:rFonts w:cstheme="minorHAnsi"/>
          <w:b/>
          <w:sz w:val="20"/>
        </w:rPr>
        <w:t>8.</w:t>
      </w:r>
      <w:r w:rsidRPr="00FB612F">
        <w:rPr>
          <w:rFonts w:cstheme="minorHAnsi"/>
          <w:b/>
          <w:sz w:val="20"/>
          <w:u w:val="single"/>
        </w:rPr>
        <w:t xml:space="preserve"> </w:t>
      </w:r>
      <w:r w:rsidRPr="00FB612F">
        <w:rPr>
          <w:rFonts w:cstheme="minorHAnsi"/>
          <w:sz w:val="20"/>
        </w:rPr>
        <w:t xml:space="preserve">Each student will be required to present </w:t>
      </w:r>
      <w:r w:rsidRPr="00FB612F">
        <w:rPr>
          <w:rFonts w:cstheme="minorHAnsi"/>
          <w:b/>
          <w:sz w:val="20"/>
          <w:u w:val="single"/>
        </w:rPr>
        <w:t>three -recorded video interviews</w:t>
      </w:r>
      <w:r w:rsidRPr="00FB612F">
        <w:rPr>
          <w:rFonts w:cstheme="minorHAnsi"/>
          <w:sz w:val="20"/>
        </w:rPr>
        <w:t xml:space="preserve">.  The first recording will be a brief 15 min. recording that assesses your natural interviewing/counseling style.  The second </w:t>
      </w:r>
      <w:r w:rsidRPr="00FB612F">
        <w:rPr>
          <w:rFonts w:cstheme="minorHAnsi"/>
          <w:noProof/>
          <w:sz w:val="20"/>
        </w:rPr>
        <w:t>recordingd</w:t>
      </w:r>
      <w:r w:rsidRPr="00FB612F">
        <w:rPr>
          <w:rFonts w:cstheme="minorHAnsi"/>
          <w:sz w:val="20"/>
        </w:rPr>
        <w:t xml:space="preserve"> counseling session should be completed at mid-semester and will assess your basic listening skills and your knowledge of the structure of a </w:t>
      </w:r>
      <w:r w:rsidRPr="00FB612F">
        <w:rPr>
          <w:rFonts w:cstheme="minorHAnsi"/>
          <w:noProof/>
          <w:sz w:val="20"/>
        </w:rPr>
        <w:t>well formed</w:t>
      </w:r>
      <w:r w:rsidRPr="00FB612F">
        <w:rPr>
          <w:rFonts w:cstheme="minorHAnsi"/>
          <w:sz w:val="20"/>
        </w:rPr>
        <w:t xml:space="preserve"> counseling interview. The third session (the Final Recording) will be due at the end of the semester.  This recording will incorporate a verbatim transcript and the incorporation the analysis of counseling skills related to case conceptualization and treatment planning.  Each recording will be accompanied by a written self-evaluation and </w:t>
      </w:r>
      <w:r w:rsidRPr="00FB612F">
        <w:rPr>
          <w:rFonts w:cstheme="minorHAnsi"/>
          <w:noProof/>
          <w:sz w:val="20"/>
        </w:rPr>
        <w:t>critique,</w:t>
      </w:r>
      <w:r w:rsidRPr="00FB612F">
        <w:rPr>
          <w:rFonts w:cstheme="minorHAnsi"/>
          <w:sz w:val="20"/>
        </w:rPr>
        <w:t xml:space="preserve"> and will be graded by the instructor.  Guidelines for the development of these critiques are posted on Blackboard under </w:t>
      </w:r>
      <w:r w:rsidRPr="00FB612F">
        <w:rPr>
          <w:rFonts w:cstheme="minorHAnsi"/>
          <w:noProof/>
          <w:sz w:val="20"/>
        </w:rPr>
        <w:t>assignments</w:t>
      </w:r>
      <w:r w:rsidRPr="00FB612F">
        <w:rPr>
          <w:rFonts w:cstheme="minorHAnsi"/>
          <w:sz w:val="20"/>
        </w:rPr>
        <w:t xml:space="preserve">.  The Final Recording will be the most important as it </w:t>
      </w:r>
      <w:r w:rsidRPr="00FB612F">
        <w:rPr>
          <w:rFonts w:cstheme="minorHAnsi"/>
          <w:sz w:val="20"/>
        </w:rPr>
        <w:lastRenderedPageBreak/>
        <w:t xml:space="preserve">provides you with the opportunity to examine your interviewing skills in more detail, and will provide </w:t>
      </w:r>
      <w:r w:rsidRPr="00FB612F">
        <w:rPr>
          <w:rFonts w:cstheme="minorHAnsi"/>
          <w:noProof/>
          <w:sz w:val="20"/>
        </w:rPr>
        <w:t>evidence  about</w:t>
      </w:r>
      <w:r w:rsidRPr="00FB612F">
        <w:rPr>
          <w:rFonts w:cstheme="minorHAnsi"/>
          <w:sz w:val="20"/>
        </w:rPr>
        <w:t xml:space="preserve"> the level of your skills development. The Final Recording will require that you spend several hours reviewing, analyzing, and critiquing your counseling session to provide a meaningful learning experience. </w:t>
      </w:r>
      <w:r w:rsidRPr="00FB612F">
        <w:rPr>
          <w:rFonts w:cstheme="minorHAnsi"/>
          <w:b/>
          <w:sz w:val="20"/>
        </w:rPr>
        <w:t>The Final Recording will serve as your Final Written Exam.  Your self-evaluations and recordings should be submitted by following the direction under assignments.   DO NOT PLACE THESE NARRATIVES IN THE DROPBOX.</w:t>
      </w:r>
    </w:p>
    <w:p w:rsidR="00FB612F" w:rsidRPr="00FB612F" w:rsidRDefault="00FB612F" w:rsidP="00FB612F">
      <w:pPr>
        <w:rPr>
          <w:rFonts w:cstheme="minorHAnsi"/>
          <w:b/>
          <w:sz w:val="20"/>
        </w:rPr>
      </w:pPr>
    </w:p>
    <w:p w:rsidR="00FB612F" w:rsidRPr="00FB612F" w:rsidRDefault="00FB612F" w:rsidP="00FB612F">
      <w:pPr>
        <w:rPr>
          <w:rFonts w:cstheme="minorHAnsi"/>
          <w:sz w:val="20"/>
        </w:rPr>
      </w:pPr>
      <w:r w:rsidRPr="00FB612F">
        <w:rPr>
          <w:rFonts w:cstheme="minorHAnsi"/>
          <w:b/>
          <w:sz w:val="20"/>
        </w:rPr>
        <w:t xml:space="preserve">9. </w:t>
      </w:r>
      <w:proofErr w:type="gramStart"/>
      <w:r w:rsidRPr="00FB612F">
        <w:rPr>
          <w:rFonts w:cstheme="minorHAnsi"/>
          <w:sz w:val="20"/>
        </w:rPr>
        <w:t>Since</w:t>
      </w:r>
      <w:proofErr w:type="gramEnd"/>
      <w:r w:rsidRPr="00FB612F">
        <w:rPr>
          <w:rFonts w:cstheme="minorHAnsi"/>
          <w:sz w:val="20"/>
        </w:rPr>
        <w:t xml:space="preserve"> there will not be a final examination for this course; unannounced 5- 10 item quizzes will be administered throughout the semester at the discretion of the instructor.  </w:t>
      </w:r>
    </w:p>
    <w:p w:rsidR="00FB612F" w:rsidRPr="00FB612F" w:rsidRDefault="00FB612F" w:rsidP="00FB612F">
      <w:pPr>
        <w:rPr>
          <w:rFonts w:cstheme="minorHAnsi"/>
          <w:sz w:val="20"/>
        </w:rPr>
      </w:pPr>
    </w:p>
    <w:p w:rsidR="00FB612F" w:rsidRPr="00FB612F" w:rsidRDefault="00FB612F" w:rsidP="00FB612F">
      <w:pPr>
        <w:pStyle w:val="Heading1"/>
        <w:rPr>
          <w:rFonts w:asciiTheme="minorHAnsi" w:hAnsiTheme="minorHAnsi" w:cstheme="minorHAnsi"/>
          <w:sz w:val="20"/>
        </w:rPr>
      </w:pPr>
    </w:p>
    <w:p w:rsidR="00FB612F" w:rsidRPr="00FB612F" w:rsidRDefault="00FB612F" w:rsidP="00FB612F">
      <w:pPr>
        <w:pStyle w:val="Heading1"/>
        <w:rPr>
          <w:rFonts w:asciiTheme="minorHAnsi" w:hAnsiTheme="minorHAnsi" w:cstheme="minorHAnsi"/>
          <w:sz w:val="20"/>
        </w:rPr>
        <w:sectPr w:rsidR="00FB612F" w:rsidRPr="00FB612F" w:rsidSect="007C2B4A">
          <w:endnotePr>
            <w:numFmt w:val="decimal"/>
          </w:endnotePr>
          <w:pgSz w:w="12240" w:h="15840"/>
          <w:pgMar w:top="1440" w:right="1440" w:bottom="1440" w:left="1440" w:header="720" w:footer="1152" w:gutter="0"/>
          <w:pgNumType w:start="1"/>
          <w:cols w:space="720"/>
          <w:noEndnote/>
          <w:docGrid w:linePitch="326"/>
        </w:sectPr>
      </w:pPr>
    </w:p>
    <w:p w:rsidR="00FB612F" w:rsidRPr="00FB612F" w:rsidRDefault="00FB612F" w:rsidP="00FB612F">
      <w:pPr>
        <w:pStyle w:val="Heading1"/>
        <w:rPr>
          <w:rFonts w:asciiTheme="minorHAnsi" w:hAnsiTheme="minorHAnsi" w:cstheme="minorHAnsi"/>
          <w:sz w:val="20"/>
        </w:rPr>
      </w:pPr>
      <w:r w:rsidRPr="00FB612F">
        <w:rPr>
          <w:rFonts w:asciiTheme="minorHAnsi" w:hAnsiTheme="minorHAnsi" w:cstheme="minorHAnsi"/>
          <w:sz w:val="20"/>
        </w:rPr>
        <w:lastRenderedPageBreak/>
        <w:t>Grading Rubric</w:t>
      </w:r>
      <w:r w:rsidRPr="00FB612F">
        <w:rPr>
          <w:rFonts w:asciiTheme="minorHAnsi" w:hAnsiTheme="minorHAnsi" w:cstheme="minorHAnsi"/>
          <w:sz w:val="20"/>
        </w:rPr>
        <w:tab/>
      </w:r>
      <w:r w:rsidRPr="00FB612F">
        <w:rPr>
          <w:rFonts w:asciiTheme="minorHAnsi" w:hAnsiTheme="minorHAnsi" w:cstheme="minorHAnsi"/>
          <w:sz w:val="20"/>
        </w:rPr>
        <w:tab/>
      </w:r>
      <w:r w:rsidRPr="00FB612F">
        <w:rPr>
          <w:rFonts w:asciiTheme="minorHAnsi" w:hAnsiTheme="minorHAnsi" w:cstheme="minorHAnsi"/>
          <w:sz w:val="20"/>
        </w:rPr>
        <w:tab/>
      </w:r>
      <w:r w:rsidRPr="00FB612F">
        <w:rPr>
          <w:rFonts w:asciiTheme="minorHAnsi" w:hAnsiTheme="minorHAnsi" w:cstheme="minorHAnsi"/>
          <w:sz w:val="20"/>
        </w:rPr>
        <w:tab/>
        <w:t>Points</w:t>
      </w:r>
    </w:p>
    <w:p w:rsidR="00FB612F" w:rsidRPr="00FB612F" w:rsidRDefault="00FB612F" w:rsidP="00FB612F">
      <w:pPr>
        <w:rPr>
          <w:rFonts w:cstheme="minorHAnsi"/>
          <w:sz w:val="20"/>
        </w:rPr>
      </w:pPr>
      <w:r w:rsidRPr="00FB612F">
        <w:rPr>
          <w:rFonts w:cstheme="minorHAnsi"/>
          <w:i/>
          <w:sz w:val="20"/>
        </w:rPr>
        <w:t>Participation</w:t>
      </w:r>
      <w:r w:rsidRPr="00FB612F">
        <w:rPr>
          <w:rFonts w:cstheme="minorHAnsi"/>
          <w:i/>
          <w:sz w:val="20"/>
        </w:rPr>
        <w:tab/>
      </w:r>
      <w:r w:rsidRPr="00FB612F">
        <w:rPr>
          <w:rFonts w:cstheme="minorHAnsi"/>
          <w:sz w:val="20"/>
        </w:rPr>
        <w:tab/>
      </w:r>
      <w:r w:rsidRPr="00FB612F">
        <w:rPr>
          <w:rFonts w:cstheme="minorHAnsi"/>
          <w:sz w:val="20"/>
        </w:rPr>
        <w:tab/>
      </w:r>
      <w:r w:rsidRPr="00FB612F">
        <w:rPr>
          <w:rFonts w:cstheme="minorHAnsi"/>
          <w:sz w:val="20"/>
        </w:rPr>
        <w:tab/>
      </w:r>
    </w:p>
    <w:p w:rsidR="00FB612F" w:rsidRPr="00FB612F" w:rsidRDefault="00FB612F" w:rsidP="00FB612F">
      <w:pPr>
        <w:rPr>
          <w:rFonts w:cstheme="minorHAnsi"/>
          <w:sz w:val="20"/>
        </w:rPr>
      </w:pPr>
      <w:r w:rsidRPr="00FB612F">
        <w:rPr>
          <w:rFonts w:cstheme="minorHAnsi"/>
          <w:sz w:val="20"/>
        </w:rPr>
        <w:t xml:space="preserve">   Class Participation</w:t>
      </w:r>
    </w:p>
    <w:p w:rsidR="00FB612F" w:rsidRPr="00FB612F" w:rsidRDefault="00FB612F" w:rsidP="00FB612F">
      <w:pPr>
        <w:rPr>
          <w:rFonts w:cstheme="minorHAnsi"/>
          <w:sz w:val="20"/>
        </w:rPr>
      </w:pPr>
      <w:r w:rsidRPr="00FB612F">
        <w:rPr>
          <w:rFonts w:cstheme="minorHAnsi"/>
          <w:sz w:val="20"/>
        </w:rPr>
        <w:t xml:space="preserve">    Pop Quizzes</w:t>
      </w:r>
      <w:r w:rsidRPr="00FB612F">
        <w:rPr>
          <w:rFonts w:cstheme="minorHAnsi"/>
          <w:sz w:val="20"/>
        </w:rPr>
        <w:tab/>
      </w:r>
      <w:r w:rsidRPr="00FB612F">
        <w:rPr>
          <w:rFonts w:cstheme="minorHAnsi"/>
          <w:sz w:val="20"/>
        </w:rPr>
        <w:tab/>
      </w:r>
      <w:r w:rsidRPr="00FB612F">
        <w:rPr>
          <w:rFonts w:cstheme="minorHAnsi"/>
          <w:sz w:val="20"/>
        </w:rPr>
        <w:tab/>
      </w:r>
      <w:r w:rsidRPr="00FB612F">
        <w:rPr>
          <w:rFonts w:cstheme="minorHAnsi"/>
          <w:sz w:val="20"/>
        </w:rPr>
        <w:tab/>
        <w:t>100</w:t>
      </w:r>
    </w:p>
    <w:p w:rsidR="00FB612F" w:rsidRPr="00FB612F" w:rsidRDefault="00FB612F" w:rsidP="00FB612F">
      <w:pPr>
        <w:rPr>
          <w:rFonts w:cstheme="minorHAnsi"/>
          <w:sz w:val="20"/>
        </w:rPr>
      </w:pPr>
    </w:p>
    <w:p w:rsidR="00FB612F" w:rsidRPr="00FB612F" w:rsidRDefault="00FB612F" w:rsidP="00FB612F">
      <w:pPr>
        <w:rPr>
          <w:rFonts w:cstheme="minorHAnsi"/>
          <w:sz w:val="20"/>
        </w:rPr>
      </w:pPr>
      <w:r w:rsidRPr="00FB612F">
        <w:rPr>
          <w:rFonts w:cstheme="minorHAnsi"/>
          <w:sz w:val="20"/>
        </w:rPr>
        <w:t>First Recording/</w:t>
      </w:r>
      <w:r w:rsidRPr="00FB612F">
        <w:rPr>
          <w:rFonts w:cstheme="minorHAnsi"/>
          <w:sz w:val="20"/>
        </w:rPr>
        <w:tab/>
      </w:r>
      <w:r w:rsidRPr="00FB612F">
        <w:rPr>
          <w:rFonts w:cstheme="minorHAnsi"/>
          <w:sz w:val="20"/>
        </w:rPr>
        <w:tab/>
      </w:r>
      <w:r w:rsidRPr="00FB612F">
        <w:rPr>
          <w:rFonts w:cstheme="minorHAnsi"/>
          <w:sz w:val="20"/>
        </w:rPr>
        <w:tab/>
      </w:r>
      <w:r w:rsidRPr="00FB612F">
        <w:rPr>
          <w:rFonts w:cstheme="minorHAnsi"/>
          <w:sz w:val="20"/>
        </w:rPr>
        <w:tab/>
      </w:r>
    </w:p>
    <w:p w:rsidR="00FB612F" w:rsidRPr="00FB612F" w:rsidRDefault="00FB612F" w:rsidP="00FB612F">
      <w:pPr>
        <w:rPr>
          <w:rFonts w:cstheme="minorHAnsi"/>
          <w:sz w:val="20"/>
        </w:rPr>
      </w:pPr>
      <w:r w:rsidRPr="00FB612F">
        <w:rPr>
          <w:rFonts w:cstheme="minorHAnsi"/>
          <w:sz w:val="20"/>
        </w:rPr>
        <w:t>Self-evaluation</w:t>
      </w:r>
      <w:r w:rsidRPr="00FB612F">
        <w:rPr>
          <w:rFonts w:cstheme="minorHAnsi"/>
          <w:sz w:val="20"/>
        </w:rPr>
        <w:tab/>
      </w:r>
      <w:r w:rsidRPr="00FB612F">
        <w:rPr>
          <w:rFonts w:cstheme="minorHAnsi"/>
          <w:sz w:val="20"/>
        </w:rPr>
        <w:tab/>
      </w:r>
      <w:r w:rsidRPr="00FB612F">
        <w:rPr>
          <w:rFonts w:cstheme="minorHAnsi"/>
          <w:sz w:val="20"/>
        </w:rPr>
        <w:tab/>
      </w:r>
      <w:r w:rsidRPr="00FB612F">
        <w:rPr>
          <w:rFonts w:cstheme="minorHAnsi"/>
          <w:sz w:val="20"/>
        </w:rPr>
        <w:tab/>
        <w:t>25</w:t>
      </w:r>
    </w:p>
    <w:p w:rsidR="00FB612F" w:rsidRPr="00FB612F" w:rsidRDefault="00FB612F" w:rsidP="00FB612F">
      <w:pPr>
        <w:rPr>
          <w:rFonts w:cstheme="minorHAnsi"/>
          <w:sz w:val="20"/>
        </w:rPr>
      </w:pPr>
    </w:p>
    <w:p w:rsidR="00FB612F" w:rsidRPr="00FB612F" w:rsidRDefault="00FB612F" w:rsidP="00FB612F">
      <w:pPr>
        <w:rPr>
          <w:rFonts w:cstheme="minorHAnsi"/>
          <w:sz w:val="20"/>
        </w:rPr>
      </w:pPr>
      <w:r w:rsidRPr="00FB612F">
        <w:rPr>
          <w:rFonts w:cstheme="minorHAnsi"/>
          <w:sz w:val="20"/>
        </w:rPr>
        <w:t>Mid-term Recording/</w:t>
      </w:r>
      <w:r w:rsidRPr="00FB612F">
        <w:rPr>
          <w:rFonts w:cstheme="minorHAnsi"/>
          <w:sz w:val="20"/>
        </w:rPr>
        <w:tab/>
      </w:r>
      <w:r w:rsidRPr="00FB612F">
        <w:rPr>
          <w:rFonts w:cstheme="minorHAnsi"/>
          <w:sz w:val="20"/>
        </w:rPr>
        <w:tab/>
      </w:r>
      <w:r w:rsidRPr="00FB612F">
        <w:rPr>
          <w:rFonts w:cstheme="minorHAnsi"/>
          <w:sz w:val="20"/>
        </w:rPr>
        <w:tab/>
      </w:r>
      <w:r w:rsidRPr="00FB612F">
        <w:rPr>
          <w:rFonts w:cstheme="minorHAnsi"/>
          <w:sz w:val="20"/>
        </w:rPr>
        <w:tab/>
      </w:r>
    </w:p>
    <w:p w:rsidR="00FB612F" w:rsidRPr="00FB612F" w:rsidRDefault="00FB612F" w:rsidP="00FB612F">
      <w:pPr>
        <w:rPr>
          <w:rFonts w:cstheme="minorHAnsi"/>
          <w:sz w:val="20"/>
        </w:rPr>
      </w:pPr>
      <w:r w:rsidRPr="00FB612F">
        <w:rPr>
          <w:rFonts w:cstheme="minorHAnsi"/>
          <w:sz w:val="20"/>
        </w:rPr>
        <w:t>Self-evaluation</w:t>
      </w:r>
      <w:r w:rsidRPr="00FB612F">
        <w:rPr>
          <w:rFonts w:cstheme="minorHAnsi"/>
          <w:sz w:val="20"/>
        </w:rPr>
        <w:tab/>
      </w:r>
      <w:r w:rsidRPr="00FB612F">
        <w:rPr>
          <w:rFonts w:cstheme="minorHAnsi"/>
          <w:sz w:val="20"/>
        </w:rPr>
        <w:tab/>
      </w:r>
      <w:r w:rsidRPr="00FB612F">
        <w:rPr>
          <w:rFonts w:cstheme="minorHAnsi"/>
          <w:sz w:val="20"/>
        </w:rPr>
        <w:tab/>
      </w:r>
      <w:r w:rsidRPr="00FB612F">
        <w:rPr>
          <w:rFonts w:cstheme="minorHAnsi"/>
          <w:sz w:val="20"/>
        </w:rPr>
        <w:tab/>
        <w:t>100</w:t>
      </w:r>
    </w:p>
    <w:p w:rsidR="00FB612F" w:rsidRPr="00FB612F" w:rsidRDefault="00FB612F" w:rsidP="00FB612F">
      <w:pPr>
        <w:rPr>
          <w:rFonts w:cstheme="minorHAnsi"/>
          <w:sz w:val="20"/>
        </w:rPr>
      </w:pPr>
    </w:p>
    <w:p w:rsidR="00FB612F" w:rsidRPr="00FB612F" w:rsidRDefault="00FB612F" w:rsidP="00FB612F">
      <w:pPr>
        <w:rPr>
          <w:rFonts w:cstheme="minorHAnsi"/>
          <w:sz w:val="20"/>
        </w:rPr>
      </w:pPr>
      <w:r w:rsidRPr="00FB612F">
        <w:rPr>
          <w:rFonts w:cstheme="minorHAnsi"/>
          <w:sz w:val="20"/>
        </w:rPr>
        <w:t>Genograms</w:t>
      </w:r>
      <w:r w:rsidRPr="00FB612F">
        <w:rPr>
          <w:rFonts w:cstheme="minorHAnsi"/>
          <w:sz w:val="20"/>
        </w:rPr>
        <w:tab/>
      </w:r>
      <w:r w:rsidRPr="00FB612F">
        <w:rPr>
          <w:rFonts w:cstheme="minorHAnsi"/>
          <w:sz w:val="20"/>
        </w:rPr>
        <w:tab/>
      </w:r>
      <w:r w:rsidRPr="00FB612F">
        <w:rPr>
          <w:rFonts w:cstheme="minorHAnsi"/>
          <w:sz w:val="20"/>
        </w:rPr>
        <w:tab/>
      </w:r>
      <w:r w:rsidRPr="00FB612F">
        <w:rPr>
          <w:rFonts w:cstheme="minorHAnsi"/>
          <w:sz w:val="20"/>
        </w:rPr>
        <w:tab/>
        <w:t>25</w:t>
      </w:r>
    </w:p>
    <w:p w:rsidR="00FB612F" w:rsidRPr="00FB612F" w:rsidRDefault="00FB612F" w:rsidP="00FB612F">
      <w:pPr>
        <w:rPr>
          <w:rFonts w:cstheme="minorHAnsi"/>
          <w:sz w:val="20"/>
        </w:rPr>
      </w:pPr>
    </w:p>
    <w:p w:rsidR="00FB612F" w:rsidRPr="00FB612F" w:rsidRDefault="00FB612F" w:rsidP="00FB612F">
      <w:pPr>
        <w:rPr>
          <w:rFonts w:cstheme="minorHAnsi"/>
          <w:sz w:val="20"/>
        </w:rPr>
      </w:pPr>
      <w:r w:rsidRPr="00FB612F">
        <w:rPr>
          <w:rFonts w:cstheme="minorHAnsi"/>
          <w:sz w:val="20"/>
        </w:rPr>
        <w:t>Portfolio of Competence</w:t>
      </w:r>
      <w:r w:rsidRPr="00FB612F">
        <w:rPr>
          <w:rFonts w:cstheme="minorHAnsi"/>
          <w:sz w:val="20"/>
        </w:rPr>
        <w:tab/>
      </w:r>
      <w:r w:rsidRPr="00FB612F">
        <w:rPr>
          <w:rFonts w:cstheme="minorHAnsi"/>
          <w:sz w:val="20"/>
        </w:rPr>
        <w:tab/>
      </w:r>
      <w:r w:rsidRPr="00FB612F">
        <w:rPr>
          <w:rFonts w:cstheme="minorHAnsi"/>
          <w:sz w:val="20"/>
        </w:rPr>
        <w:tab/>
        <w:t>100</w:t>
      </w:r>
    </w:p>
    <w:p w:rsidR="00FB612F" w:rsidRPr="00FB612F" w:rsidRDefault="00FB612F" w:rsidP="00FB612F">
      <w:pPr>
        <w:rPr>
          <w:rFonts w:cstheme="minorHAnsi"/>
          <w:sz w:val="20"/>
        </w:rPr>
      </w:pPr>
      <w:r w:rsidRPr="00FB612F">
        <w:rPr>
          <w:rFonts w:cstheme="minorHAnsi"/>
          <w:sz w:val="20"/>
        </w:rPr>
        <w:t>(50/50)</w:t>
      </w:r>
    </w:p>
    <w:p w:rsidR="00FB612F" w:rsidRPr="00FB612F" w:rsidRDefault="00FB612F" w:rsidP="00FB612F">
      <w:pPr>
        <w:rPr>
          <w:rFonts w:cstheme="minorHAnsi"/>
          <w:sz w:val="20"/>
        </w:rPr>
      </w:pPr>
    </w:p>
    <w:p w:rsidR="00FB612F" w:rsidRPr="00FB612F" w:rsidRDefault="00FB612F" w:rsidP="00FB612F">
      <w:pPr>
        <w:rPr>
          <w:rFonts w:cstheme="minorHAnsi"/>
          <w:sz w:val="20"/>
        </w:rPr>
      </w:pPr>
      <w:r w:rsidRPr="00FB612F">
        <w:rPr>
          <w:rFonts w:cstheme="minorHAnsi"/>
          <w:sz w:val="20"/>
        </w:rPr>
        <w:t>Mid-term Exam</w:t>
      </w:r>
      <w:r w:rsidRPr="00FB612F">
        <w:rPr>
          <w:rFonts w:cstheme="minorHAnsi"/>
          <w:sz w:val="20"/>
        </w:rPr>
        <w:tab/>
      </w:r>
      <w:r w:rsidRPr="00FB612F">
        <w:rPr>
          <w:rFonts w:cstheme="minorHAnsi"/>
          <w:sz w:val="20"/>
        </w:rPr>
        <w:tab/>
      </w:r>
      <w:r w:rsidRPr="00FB612F">
        <w:rPr>
          <w:rFonts w:cstheme="minorHAnsi"/>
          <w:sz w:val="20"/>
        </w:rPr>
        <w:tab/>
        <w:t xml:space="preserve"> </w:t>
      </w:r>
      <w:r w:rsidRPr="00FB612F">
        <w:rPr>
          <w:rFonts w:cstheme="minorHAnsi"/>
          <w:sz w:val="20"/>
        </w:rPr>
        <w:tab/>
        <w:t>75</w:t>
      </w:r>
    </w:p>
    <w:p w:rsidR="00FB612F" w:rsidRPr="00FB612F" w:rsidRDefault="00FB612F" w:rsidP="00FB612F">
      <w:pPr>
        <w:rPr>
          <w:rFonts w:cstheme="minorHAnsi"/>
          <w:sz w:val="20"/>
        </w:rPr>
      </w:pPr>
    </w:p>
    <w:p w:rsidR="00FB612F" w:rsidRPr="00FB612F" w:rsidRDefault="00FB612F" w:rsidP="00FB612F">
      <w:pPr>
        <w:rPr>
          <w:rFonts w:cstheme="minorHAnsi"/>
          <w:sz w:val="20"/>
        </w:rPr>
      </w:pPr>
      <w:r w:rsidRPr="00FB612F">
        <w:rPr>
          <w:rFonts w:cstheme="minorHAnsi"/>
          <w:sz w:val="20"/>
        </w:rPr>
        <w:t xml:space="preserve">Final Recording/ </w:t>
      </w:r>
      <w:r w:rsidRPr="00FB612F">
        <w:rPr>
          <w:rFonts w:cstheme="minorHAnsi"/>
          <w:sz w:val="20"/>
        </w:rPr>
        <w:tab/>
      </w:r>
      <w:r w:rsidRPr="00FB612F">
        <w:rPr>
          <w:rFonts w:cstheme="minorHAnsi"/>
          <w:sz w:val="20"/>
        </w:rPr>
        <w:tab/>
      </w:r>
      <w:r w:rsidRPr="00FB612F">
        <w:rPr>
          <w:rFonts w:cstheme="minorHAnsi"/>
          <w:sz w:val="20"/>
        </w:rPr>
        <w:tab/>
      </w:r>
      <w:r w:rsidRPr="00FB612F">
        <w:rPr>
          <w:rFonts w:cstheme="minorHAnsi"/>
          <w:sz w:val="20"/>
        </w:rPr>
        <w:tab/>
      </w:r>
    </w:p>
    <w:p w:rsidR="00FB612F" w:rsidRPr="00FB612F" w:rsidRDefault="00FB612F" w:rsidP="00FB612F">
      <w:pPr>
        <w:rPr>
          <w:rFonts w:cstheme="minorHAnsi"/>
          <w:sz w:val="20"/>
        </w:rPr>
      </w:pPr>
      <w:r w:rsidRPr="00FB612F">
        <w:rPr>
          <w:rFonts w:cstheme="minorHAnsi"/>
          <w:sz w:val="20"/>
        </w:rPr>
        <w:t>Self-Evaluation</w:t>
      </w:r>
      <w:r w:rsidRPr="00FB612F">
        <w:rPr>
          <w:rFonts w:cstheme="minorHAnsi"/>
          <w:sz w:val="20"/>
        </w:rPr>
        <w:tab/>
      </w:r>
      <w:r w:rsidRPr="00FB612F">
        <w:rPr>
          <w:rFonts w:cstheme="minorHAnsi"/>
          <w:sz w:val="20"/>
        </w:rPr>
        <w:tab/>
      </w:r>
      <w:r w:rsidRPr="00FB612F">
        <w:rPr>
          <w:rFonts w:cstheme="minorHAnsi"/>
          <w:sz w:val="20"/>
        </w:rPr>
        <w:tab/>
      </w:r>
      <w:r w:rsidRPr="00FB612F">
        <w:rPr>
          <w:rFonts w:cstheme="minorHAnsi"/>
          <w:sz w:val="20"/>
        </w:rPr>
        <w:tab/>
        <w:t>125</w:t>
      </w:r>
    </w:p>
    <w:p w:rsidR="00FB612F" w:rsidRPr="00FB612F" w:rsidRDefault="00FB612F" w:rsidP="00FB612F">
      <w:pPr>
        <w:rPr>
          <w:rFonts w:cstheme="minorHAnsi"/>
          <w:sz w:val="20"/>
        </w:rPr>
      </w:pPr>
    </w:p>
    <w:p w:rsidR="00FB612F" w:rsidRPr="00FB612F" w:rsidRDefault="00FB612F" w:rsidP="00FB612F">
      <w:pPr>
        <w:rPr>
          <w:rFonts w:cstheme="minorHAnsi"/>
          <w:sz w:val="20"/>
          <w:u w:val="single"/>
        </w:rPr>
      </w:pPr>
      <w:r w:rsidRPr="00FB612F">
        <w:rPr>
          <w:rFonts w:cstheme="minorHAnsi"/>
          <w:sz w:val="20"/>
          <w:u w:val="single"/>
        </w:rPr>
        <w:tab/>
      </w:r>
      <w:r w:rsidRPr="00FB612F">
        <w:rPr>
          <w:rFonts w:cstheme="minorHAnsi"/>
          <w:sz w:val="20"/>
          <w:u w:val="single"/>
        </w:rPr>
        <w:tab/>
      </w:r>
      <w:r w:rsidRPr="00FB612F">
        <w:rPr>
          <w:rFonts w:cstheme="minorHAnsi"/>
          <w:sz w:val="20"/>
          <w:u w:val="single"/>
        </w:rPr>
        <w:tab/>
      </w:r>
      <w:r w:rsidRPr="00FB612F">
        <w:rPr>
          <w:rFonts w:cstheme="minorHAnsi"/>
          <w:sz w:val="20"/>
          <w:u w:val="single"/>
        </w:rPr>
        <w:tab/>
      </w:r>
      <w:r w:rsidRPr="00FB612F">
        <w:rPr>
          <w:rFonts w:cstheme="minorHAnsi"/>
          <w:sz w:val="20"/>
          <w:u w:val="single"/>
        </w:rPr>
        <w:tab/>
      </w:r>
      <w:r w:rsidRPr="00FB612F">
        <w:rPr>
          <w:rFonts w:cstheme="minorHAnsi"/>
          <w:sz w:val="20"/>
          <w:u w:val="single"/>
        </w:rPr>
        <w:tab/>
      </w:r>
    </w:p>
    <w:p w:rsidR="00FB612F" w:rsidRPr="00FB612F" w:rsidRDefault="00FB612F" w:rsidP="00FB612F">
      <w:pPr>
        <w:pStyle w:val="Heading4"/>
        <w:rPr>
          <w:rFonts w:asciiTheme="minorHAnsi" w:hAnsiTheme="minorHAnsi" w:cstheme="minorHAnsi"/>
          <w:bCs/>
          <w:sz w:val="20"/>
        </w:rPr>
      </w:pPr>
      <w:r w:rsidRPr="00FB612F">
        <w:rPr>
          <w:rFonts w:asciiTheme="minorHAnsi" w:hAnsiTheme="minorHAnsi" w:cstheme="minorHAnsi"/>
          <w:bCs/>
          <w:sz w:val="20"/>
        </w:rPr>
        <w:t>Total</w:t>
      </w:r>
      <w:r w:rsidRPr="00FB612F">
        <w:rPr>
          <w:rFonts w:asciiTheme="minorHAnsi" w:hAnsiTheme="minorHAnsi" w:cstheme="minorHAnsi"/>
          <w:bCs/>
          <w:sz w:val="20"/>
        </w:rPr>
        <w:tab/>
      </w:r>
      <w:r w:rsidRPr="00FB612F">
        <w:rPr>
          <w:rFonts w:asciiTheme="minorHAnsi" w:hAnsiTheme="minorHAnsi" w:cstheme="minorHAnsi"/>
          <w:bCs/>
          <w:sz w:val="20"/>
        </w:rPr>
        <w:tab/>
      </w:r>
      <w:r w:rsidRPr="00FB612F">
        <w:rPr>
          <w:rFonts w:asciiTheme="minorHAnsi" w:hAnsiTheme="minorHAnsi" w:cstheme="minorHAnsi"/>
          <w:bCs/>
          <w:sz w:val="20"/>
        </w:rPr>
        <w:tab/>
      </w:r>
      <w:r w:rsidRPr="00FB612F">
        <w:rPr>
          <w:rFonts w:asciiTheme="minorHAnsi" w:hAnsiTheme="minorHAnsi" w:cstheme="minorHAnsi"/>
          <w:bCs/>
          <w:sz w:val="20"/>
        </w:rPr>
        <w:tab/>
      </w:r>
      <w:r w:rsidRPr="00FB612F">
        <w:rPr>
          <w:rFonts w:asciiTheme="minorHAnsi" w:hAnsiTheme="minorHAnsi" w:cstheme="minorHAnsi"/>
          <w:bCs/>
          <w:sz w:val="20"/>
        </w:rPr>
        <w:tab/>
        <w:t>580</w:t>
      </w:r>
    </w:p>
    <w:p w:rsidR="00FB612F" w:rsidRPr="00FB612F" w:rsidRDefault="00FB612F" w:rsidP="00FB612F">
      <w:pPr>
        <w:rPr>
          <w:rFonts w:cstheme="minorHAnsi"/>
          <w:sz w:val="20"/>
        </w:rPr>
      </w:pPr>
    </w:p>
    <w:p w:rsidR="00FB612F" w:rsidRPr="00FB612F" w:rsidRDefault="00FB612F" w:rsidP="00FB612F">
      <w:pPr>
        <w:rPr>
          <w:rFonts w:cstheme="minorHAnsi"/>
          <w:sz w:val="20"/>
        </w:rPr>
      </w:pPr>
    </w:p>
    <w:p w:rsidR="00FB612F" w:rsidRPr="00FB612F" w:rsidRDefault="00FB612F" w:rsidP="00FB612F">
      <w:pPr>
        <w:rPr>
          <w:rFonts w:cstheme="minorHAnsi"/>
          <w:b/>
          <w:sz w:val="20"/>
          <w:lang w:val="en-CA"/>
        </w:rPr>
      </w:pPr>
    </w:p>
    <w:p w:rsidR="00FB612F" w:rsidRPr="00FB612F" w:rsidRDefault="00FB612F" w:rsidP="00FB612F">
      <w:pPr>
        <w:rPr>
          <w:rFonts w:cstheme="minorHAnsi"/>
          <w:b/>
          <w:sz w:val="20"/>
        </w:rPr>
      </w:pPr>
      <w:r w:rsidRPr="00FB612F">
        <w:rPr>
          <w:rFonts w:cstheme="minorHAnsi"/>
          <w:b/>
          <w:sz w:val="20"/>
        </w:rPr>
        <w:t>Grade Equivalent</w:t>
      </w:r>
    </w:p>
    <w:p w:rsidR="00FB612F" w:rsidRPr="00FB612F" w:rsidRDefault="00FB612F" w:rsidP="00FB612F">
      <w:pPr>
        <w:rPr>
          <w:rFonts w:cstheme="minorHAnsi"/>
          <w:sz w:val="20"/>
        </w:rPr>
      </w:pPr>
      <w:r w:rsidRPr="00FB612F">
        <w:rPr>
          <w:rFonts w:cstheme="minorHAnsi"/>
          <w:sz w:val="20"/>
        </w:rPr>
        <w:t xml:space="preserve"> 522&gt;</w:t>
      </w:r>
      <w:r w:rsidRPr="00FB612F">
        <w:rPr>
          <w:rFonts w:cstheme="minorHAnsi"/>
          <w:sz w:val="20"/>
        </w:rPr>
        <w:tab/>
      </w:r>
      <w:r w:rsidRPr="00FB612F">
        <w:rPr>
          <w:rFonts w:cstheme="minorHAnsi"/>
          <w:sz w:val="20"/>
        </w:rPr>
        <w:tab/>
      </w:r>
      <w:r w:rsidRPr="00FB612F">
        <w:rPr>
          <w:rFonts w:cstheme="minorHAnsi"/>
          <w:sz w:val="20"/>
        </w:rPr>
        <w:tab/>
      </w:r>
      <w:r w:rsidRPr="00FB612F">
        <w:rPr>
          <w:rFonts w:cstheme="minorHAnsi"/>
          <w:sz w:val="20"/>
        </w:rPr>
        <w:tab/>
        <w:t>A</w:t>
      </w:r>
    </w:p>
    <w:p w:rsidR="00FB612F" w:rsidRPr="00FB612F" w:rsidRDefault="00FB612F" w:rsidP="00FB612F">
      <w:pPr>
        <w:tabs>
          <w:tab w:val="num" w:pos="0"/>
        </w:tabs>
        <w:ind w:firstLine="60"/>
        <w:rPr>
          <w:rFonts w:cstheme="minorHAnsi"/>
          <w:sz w:val="20"/>
        </w:rPr>
      </w:pPr>
      <w:r w:rsidRPr="00FB612F">
        <w:rPr>
          <w:rFonts w:cstheme="minorHAnsi"/>
          <w:sz w:val="20"/>
        </w:rPr>
        <w:t xml:space="preserve">464&gt; </w:t>
      </w:r>
      <w:r w:rsidRPr="00FB612F">
        <w:rPr>
          <w:rFonts w:cstheme="minorHAnsi"/>
          <w:sz w:val="20"/>
        </w:rPr>
        <w:tab/>
      </w:r>
      <w:r w:rsidRPr="00FB612F">
        <w:rPr>
          <w:rFonts w:cstheme="minorHAnsi"/>
          <w:sz w:val="20"/>
        </w:rPr>
        <w:tab/>
      </w:r>
      <w:r w:rsidRPr="00FB612F">
        <w:rPr>
          <w:rFonts w:cstheme="minorHAnsi"/>
          <w:sz w:val="20"/>
        </w:rPr>
        <w:tab/>
      </w:r>
      <w:r w:rsidRPr="00FB612F">
        <w:rPr>
          <w:rFonts w:cstheme="minorHAnsi"/>
          <w:sz w:val="20"/>
        </w:rPr>
        <w:tab/>
        <w:t>B</w:t>
      </w:r>
    </w:p>
    <w:p w:rsidR="00FB612F" w:rsidRPr="00FB612F" w:rsidRDefault="00FB612F" w:rsidP="00FB612F">
      <w:pPr>
        <w:tabs>
          <w:tab w:val="num" w:pos="0"/>
        </w:tabs>
        <w:ind w:firstLine="60"/>
        <w:rPr>
          <w:rFonts w:cstheme="minorHAnsi"/>
          <w:sz w:val="20"/>
        </w:rPr>
      </w:pPr>
      <w:r w:rsidRPr="00FB612F">
        <w:rPr>
          <w:rFonts w:cstheme="minorHAnsi"/>
          <w:sz w:val="20"/>
        </w:rPr>
        <w:t>406&gt;</w:t>
      </w:r>
      <w:r w:rsidRPr="00FB612F">
        <w:rPr>
          <w:rFonts w:cstheme="minorHAnsi"/>
          <w:sz w:val="20"/>
        </w:rPr>
        <w:tab/>
      </w:r>
      <w:r w:rsidRPr="00FB612F">
        <w:rPr>
          <w:rFonts w:cstheme="minorHAnsi"/>
          <w:sz w:val="20"/>
        </w:rPr>
        <w:tab/>
      </w:r>
      <w:r w:rsidRPr="00FB612F">
        <w:rPr>
          <w:rFonts w:cstheme="minorHAnsi"/>
          <w:sz w:val="20"/>
        </w:rPr>
        <w:tab/>
      </w:r>
      <w:r w:rsidRPr="00FB612F">
        <w:rPr>
          <w:rFonts w:cstheme="minorHAnsi"/>
          <w:sz w:val="20"/>
        </w:rPr>
        <w:tab/>
        <w:t>C</w:t>
      </w:r>
    </w:p>
    <w:p w:rsidR="00FB612F" w:rsidRPr="00FB612F" w:rsidRDefault="00FB612F" w:rsidP="00FB612F">
      <w:pPr>
        <w:tabs>
          <w:tab w:val="num" w:pos="0"/>
        </w:tabs>
        <w:ind w:firstLine="60"/>
        <w:rPr>
          <w:rFonts w:cstheme="minorHAnsi"/>
          <w:sz w:val="20"/>
        </w:rPr>
      </w:pPr>
      <w:r w:rsidRPr="00FB612F">
        <w:rPr>
          <w:rFonts w:cstheme="minorHAnsi"/>
          <w:sz w:val="20"/>
        </w:rPr>
        <w:t>348&gt;</w:t>
      </w:r>
      <w:r w:rsidRPr="00FB612F">
        <w:rPr>
          <w:rFonts w:cstheme="minorHAnsi"/>
          <w:sz w:val="20"/>
        </w:rPr>
        <w:tab/>
      </w:r>
      <w:r w:rsidRPr="00FB612F">
        <w:rPr>
          <w:rFonts w:cstheme="minorHAnsi"/>
          <w:sz w:val="20"/>
        </w:rPr>
        <w:tab/>
      </w:r>
      <w:r w:rsidRPr="00FB612F">
        <w:rPr>
          <w:rFonts w:cstheme="minorHAnsi"/>
          <w:sz w:val="20"/>
        </w:rPr>
        <w:tab/>
      </w:r>
      <w:r w:rsidRPr="00FB612F">
        <w:rPr>
          <w:rFonts w:cstheme="minorHAnsi"/>
          <w:sz w:val="20"/>
        </w:rPr>
        <w:tab/>
        <w:t>D</w:t>
      </w:r>
    </w:p>
    <w:p w:rsidR="00FB612F" w:rsidRPr="00FB612F" w:rsidRDefault="00FB612F" w:rsidP="00FB612F">
      <w:pPr>
        <w:rPr>
          <w:rFonts w:cstheme="minorHAnsi"/>
          <w:b/>
          <w:sz w:val="20"/>
          <w:lang w:val="en-CA"/>
        </w:rPr>
        <w:sectPr w:rsidR="00FB612F" w:rsidRPr="00FB612F" w:rsidSect="00F40191">
          <w:endnotePr>
            <w:numFmt w:val="decimal"/>
          </w:endnotePr>
          <w:type w:val="continuous"/>
          <w:pgSz w:w="12240" w:h="15840"/>
          <w:pgMar w:top="1440" w:right="1440" w:bottom="1440" w:left="1440" w:header="720" w:footer="1152" w:gutter="0"/>
          <w:pgNumType w:start="1"/>
          <w:cols w:num="2" w:space="720"/>
          <w:noEndnote/>
          <w:docGrid w:linePitch="326"/>
        </w:sectPr>
      </w:pPr>
    </w:p>
    <w:p w:rsidR="00FB612F" w:rsidRPr="00FB612F" w:rsidRDefault="00FB612F" w:rsidP="00FB612F">
      <w:pPr>
        <w:rPr>
          <w:rFonts w:cstheme="minorHAnsi"/>
          <w:b/>
          <w:sz w:val="20"/>
          <w:lang w:val="en-CA"/>
        </w:rPr>
      </w:pPr>
    </w:p>
    <w:p w:rsidR="00FB612F" w:rsidRPr="00FB612F" w:rsidRDefault="00FB612F" w:rsidP="00FB612F">
      <w:pPr>
        <w:rPr>
          <w:rFonts w:cstheme="minorHAnsi"/>
          <w:b/>
          <w:sz w:val="20"/>
          <w:lang w:val="en-CA"/>
        </w:rPr>
      </w:pPr>
      <w:r w:rsidRPr="00FB612F">
        <w:rPr>
          <w:rFonts w:cstheme="minorHAnsi"/>
          <w:b/>
          <w:sz w:val="20"/>
          <w:lang w:val="en-CA"/>
        </w:rPr>
        <w:t>Inclement Weather Policy</w:t>
      </w:r>
    </w:p>
    <w:p w:rsidR="00FB612F" w:rsidRPr="00FB612F" w:rsidRDefault="00FB612F" w:rsidP="00FB612F">
      <w:pPr>
        <w:ind w:left="450"/>
        <w:rPr>
          <w:rFonts w:cstheme="minorHAnsi"/>
          <w:sz w:val="20"/>
          <w:lang w:val="en-CA"/>
        </w:rPr>
      </w:pPr>
      <w:r w:rsidRPr="00FB612F">
        <w:rPr>
          <w:rFonts w:cstheme="minorHAnsi"/>
          <w:sz w:val="20"/>
          <w:lang w:val="en-CA"/>
        </w:rPr>
        <w:t>Candidates are expected to know and follow the Inclement Weather Policy of the university as stated in the Faculty Handbook – 1995, Appendix IV, p.105:</w:t>
      </w:r>
    </w:p>
    <w:p w:rsidR="00FB612F" w:rsidRPr="00FB612F" w:rsidRDefault="00FB612F" w:rsidP="00FB612F">
      <w:pPr>
        <w:rPr>
          <w:rFonts w:cstheme="minorHAnsi"/>
          <w:sz w:val="20"/>
          <w:lang w:val="en-CA"/>
        </w:rPr>
      </w:pPr>
    </w:p>
    <w:p w:rsidR="00FB612F" w:rsidRPr="00FB612F" w:rsidRDefault="00FB612F" w:rsidP="00FB612F">
      <w:pPr>
        <w:numPr>
          <w:ilvl w:val="12"/>
          <w:numId w:val="0"/>
        </w:numPr>
        <w:ind w:left="720" w:firstLine="720"/>
        <w:rPr>
          <w:rFonts w:cstheme="minorHAnsi"/>
          <w:sz w:val="20"/>
        </w:rPr>
      </w:pPr>
      <w:r w:rsidRPr="00FB612F">
        <w:rPr>
          <w:rFonts w:cstheme="minorHAnsi"/>
          <w:sz w:val="20"/>
        </w:rPr>
        <w:t xml:space="preserve">“Operation of classes is the normal and expected condition.  Unless there </w:t>
      </w:r>
    </w:p>
    <w:p w:rsidR="00FB612F" w:rsidRPr="00FB612F" w:rsidRDefault="00FB612F" w:rsidP="00FB612F">
      <w:pPr>
        <w:numPr>
          <w:ilvl w:val="12"/>
          <w:numId w:val="0"/>
        </w:numPr>
        <w:rPr>
          <w:rFonts w:cstheme="minorHAnsi"/>
          <w:sz w:val="20"/>
        </w:rPr>
      </w:pPr>
      <w:r w:rsidRPr="00FB612F">
        <w:rPr>
          <w:rFonts w:cstheme="minorHAnsi"/>
          <w:sz w:val="20"/>
        </w:rPr>
        <w:tab/>
      </w:r>
      <w:r w:rsidRPr="00FB612F">
        <w:rPr>
          <w:rFonts w:cstheme="minorHAnsi"/>
          <w:sz w:val="20"/>
        </w:rPr>
        <w:tab/>
      </w:r>
      <w:proofErr w:type="gramStart"/>
      <w:r w:rsidRPr="00FB612F">
        <w:rPr>
          <w:rFonts w:cstheme="minorHAnsi"/>
          <w:sz w:val="20"/>
        </w:rPr>
        <w:t>is</w:t>
      </w:r>
      <w:proofErr w:type="gramEnd"/>
      <w:r w:rsidRPr="00FB612F">
        <w:rPr>
          <w:rFonts w:cstheme="minorHAnsi"/>
          <w:sz w:val="20"/>
        </w:rPr>
        <w:t xml:space="preserve"> a specific announcement that classes will not be held, faculty and all </w:t>
      </w:r>
    </w:p>
    <w:p w:rsidR="00FB612F" w:rsidRPr="00FB612F" w:rsidRDefault="00FB612F" w:rsidP="00FB612F">
      <w:pPr>
        <w:numPr>
          <w:ilvl w:val="12"/>
          <w:numId w:val="0"/>
        </w:numPr>
        <w:rPr>
          <w:rFonts w:cstheme="minorHAnsi"/>
          <w:sz w:val="20"/>
        </w:rPr>
      </w:pPr>
      <w:r w:rsidRPr="00FB612F">
        <w:rPr>
          <w:rFonts w:cstheme="minorHAnsi"/>
          <w:sz w:val="20"/>
        </w:rPr>
        <w:tab/>
      </w:r>
      <w:r w:rsidRPr="00FB612F">
        <w:rPr>
          <w:rFonts w:cstheme="minorHAnsi"/>
          <w:sz w:val="20"/>
        </w:rPr>
        <w:tab/>
      </w:r>
      <w:proofErr w:type="gramStart"/>
      <w:r w:rsidRPr="00FB612F">
        <w:rPr>
          <w:rFonts w:cstheme="minorHAnsi"/>
          <w:sz w:val="20"/>
        </w:rPr>
        <w:t>concerned</w:t>
      </w:r>
      <w:proofErr w:type="gramEnd"/>
      <w:r w:rsidRPr="00FB612F">
        <w:rPr>
          <w:rFonts w:cstheme="minorHAnsi"/>
          <w:sz w:val="20"/>
        </w:rPr>
        <w:t xml:space="preserve"> should assume that classes will be conducted as usual and on </w:t>
      </w:r>
    </w:p>
    <w:p w:rsidR="00FB612F" w:rsidRPr="00FB612F" w:rsidRDefault="00FB612F" w:rsidP="00FB612F">
      <w:pPr>
        <w:numPr>
          <w:ilvl w:val="12"/>
          <w:numId w:val="0"/>
        </w:numPr>
        <w:rPr>
          <w:rFonts w:cstheme="minorHAnsi"/>
          <w:sz w:val="20"/>
        </w:rPr>
      </w:pPr>
      <w:r w:rsidRPr="00FB612F">
        <w:rPr>
          <w:rFonts w:cstheme="minorHAnsi"/>
          <w:sz w:val="20"/>
        </w:rPr>
        <w:tab/>
      </w:r>
      <w:r w:rsidRPr="00FB612F">
        <w:rPr>
          <w:rFonts w:cstheme="minorHAnsi"/>
          <w:sz w:val="20"/>
        </w:rPr>
        <w:tab/>
      </w:r>
      <w:proofErr w:type="gramStart"/>
      <w:r w:rsidRPr="00FB612F">
        <w:rPr>
          <w:rFonts w:cstheme="minorHAnsi"/>
          <w:sz w:val="20"/>
        </w:rPr>
        <w:t>the</w:t>
      </w:r>
      <w:proofErr w:type="gramEnd"/>
      <w:r w:rsidRPr="00FB612F">
        <w:rPr>
          <w:rFonts w:cstheme="minorHAnsi"/>
          <w:sz w:val="20"/>
        </w:rPr>
        <w:t xml:space="preserve"> regular schedule.  </w:t>
      </w:r>
    </w:p>
    <w:p w:rsidR="00FB612F" w:rsidRPr="00FB612F" w:rsidRDefault="00FB612F" w:rsidP="00FB612F">
      <w:pPr>
        <w:numPr>
          <w:ilvl w:val="12"/>
          <w:numId w:val="0"/>
        </w:numPr>
        <w:rPr>
          <w:rFonts w:cstheme="minorHAnsi"/>
          <w:sz w:val="20"/>
        </w:rPr>
      </w:pPr>
      <w:r w:rsidRPr="00FB612F">
        <w:rPr>
          <w:rFonts w:cstheme="minorHAnsi"/>
          <w:sz w:val="20"/>
        </w:rPr>
        <w:tab/>
      </w:r>
      <w:r w:rsidRPr="00FB612F">
        <w:rPr>
          <w:rFonts w:cstheme="minorHAnsi"/>
          <w:sz w:val="20"/>
        </w:rPr>
        <w:tab/>
      </w:r>
    </w:p>
    <w:p w:rsidR="00FB612F" w:rsidRPr="00FB612F" w:rsidRDefault="00FB612F" w:rsidP="00FB612F">
      <w:pPr>
        <w:numPr>
          <w:ilvl w:val="12"/>
          <w:numId w:val="0"/>
        </w:numPr>
        <w:ind w:left="1440"/>
        <w:rPr>
          <w:rFonts w:cstheme="minorHAnsi"/>
          <w:sz w:val="20"/>
        </w:rPr>
      </w:pPr>
      <w:r w:rsidRPr="00FB612F">
        <w:rPr>
          <w:rFonts w:cstheme="minorHAnsi"/>
          <w:sz w:val="20"/>
        </w:rPr>
        <w:t xml:space="preserve">In the event of hazardous driving conditions resulting from adverse weather (snow, ice, etc.), the decision to suspend classes at the University will be </w:t>
      </w:r>
      <w:r w:rsidRPr="00FB612F">
        <w:rPr>
          <w:rFonts w:cstheme="minorHAnsi"/>
          <w:sz w:val="20"/>
        </w:rPr>
        <w:tab/>
        <w:t>made by the Chancellor.  An official announcement will be made by the Provost/Vice-Chancellor for Academic Affairs that classes will not be held or that classes will be suspended for a stated period of time.”</w:t>
      </w:r>
    </w:p>
    <w:p w:rsidR="00FB612F" w:rsidRPr="00FB612F" w:rsidRDefault="00FB612F" w:rsidP="00FB612F">
      <w:pPr>
        <w:rPr>
          <w:rFonts w:cstheme="minorHAnsi"/>
          <w:sz w:val="20"/>
        </w:rPr>
      </w:pPr>
    </w:p>
    <w:p w:rsidR="00FB612F" w:rsidRPr="00FB612F" w:rsidRDefault="00FB612F" w:rsidP="00FB612F">
      <w:pPr>
        <w:rPr>
          <w:rFonts w:cstheme="minorHAnsi"/>
          <w:sz w:val="20"/>
        </w:rPr>
      </w:pPr>
      <w:r w:rsidRPr="00FB612F">
        <w:rPr>
          <w:rFonts w:cstheme="minorHAnsi"/>
          <w:b/>
          <w:sz w:val="20"/>
        </w:rPr>
        <w:t>Students who need accommodations</w:t>
      </w:r>
      <w:r w:rsidRPr="00FB612F">
        <w:rPr>
          <w:rFonts w:cstheme="minorHAnsi"/>
          <w:sz w:val="20"/>
        </w:rPr>
        <w:t>:</w:t>
      </w:r>
    </w:p>
    <w:p w:rsidR="00FB612F" w:rsidRPr="00FB612F" w:rsidRDefault="00FB612F" w:rsidP="00FB612F">
      <w:pPr>
        <w:pStyle w:val="Normal1"/>
        <w:spacing w:before="240" w:beforeAutospacing="0"/>
        <w:ind w:left="360"/>
        <w:rPr>
          <w:rFonts w:asciiTheme="minorHAnsi" w:hAnsiTheme="minorHAnsi" w:cstheme="minorHAnsi"/>
          <w:sz w:val="20"/>
          <w:szCs w:val="20"/>
        </w:rPr>
      </w:pPr>
      <w:r w:rsidRPr="00FB612F">
        <w:rPr>
          <w:rFonts w:asciiTheme="minorHAnsi" w:hAnsiTheme="minorHAnsi" w:cstheme="minorHAnsi"/>
          <w:color w:val="000000" w:themeColor="text1"/>
          <w:sz w:val="20"/>
          <w:szCs w:val="20"/>
        </w:rPr>
        <w:t>Students with disabilities (physical, learning, psychological, chronic, or temporary medical conditions, etc.) who would like to request reasonable accommodations and services under the Americans with Disabilities Act must register with the Office of Student Disability Services (SDS) in Suite 120 in the Student Services Building.</w:t>
      </w:r>
      <w:r w:rsidRPr="00FB612F">
        <w:rPr>
          <w:rStyle w:val="normalchar"/>
          <w:rFonts w:asciiTheme="minorHAnsi" w:hAnsiTheme="minorHAnsi" w:cstheme="minorHAnsi"/>
          <w:iCs/>
          <w:color w:val="000000" w:themeColor="text1"/>
          <w:sz w:val="20"/>
          <w:szCs w:val="20"/>
        </w:rPr>
        <w:t xml:space="preserve">  </w:t>
      </w:r>
      <w:r w:rsidRPr="00FB612F">
        <w:rPr>
          <w:rStyle w:val="normalchar"/>
          <w:rFonts w:asciiTheme="minorHAnsi" w:hAnsiTheme="minorHAnsi" w:cstheme="minorHAnsi"/>
          <w:iCs/>
          <w:sz w:val="20"/>
          <w:szCs w:val="20"/>
        </w:rPr>
        <w:t xml:space="preserve">If you are already registered in the office, you will need to return to the office </w:t>
      </w:r>
      <w:r w:rsidRPr="00FB612F">
        <w:rPr>
          <w:rStyle w:val="normalchar"/>
          <w:rFonts w:asciiTheme="minorHAnsi" w:hAnsiTheme="minorHAnsi" w:cstheme="minorHAnsi"/>
          <w:b/>
          <w:bCs/>
          <w:i/>
          <w:iCs/>
          <w:sz w:val="20"/>
          <w:szCs w:val="20"/>
        </w:rPr>
        <w:t>each semester</w:t>
      </w:r>
      <w:r w:rsidRPr="00FB612F">
        <w:rPr>
          <w:rStyle w:val="normalchar"/>
          <w:rFonts w:asciiTheme="minorHAnsi" w:hAnsiTheme="minorHAnsi" w:cstheme="minorHAnsi"/>
          <w:iCs/>
          <w:sz w:val="20"/>
          <w:szCs w:val="20"/>
        </w:rPr>
        <w:t xml:space="preserve"> to review your information and receive updated accommodations.  </w:t>
      </w:r>
    </w:p>
    <w:p w:rsidR="00FB612F" w:rsidRPr="00FB612F" w:rsidRDefault="00FB612F" w:rsidP="00FB612F">
      <w:pPr>
        <w:rPr>
          <w:rFonts w:cstheme="minorHAnsi"/>
          <w:sz w:val="20"/>
        </w:rPr>
      </w:pPr>
    </w:p>
    <w:p w:rsidR="00FB612F" w:rsidRPr="00FB612F" w:rsidRDefault="00FB612F" w:rsidP="00FB612F">
      <w:pPr>
        <w:pStyle w:val="BodyText"/>
        <w:rPr>
          <w:rFonts w:asciiTheme="minorHAnsi" w:hAnsiTheme="minorHAnsi" w:cstheme="minorHAnsi"/>
          <w:b w:val="0"/>
          <w:bCs w:val="0"/>
          <w:color w:val="000000" w:themeColor="text1"/>
          <w:sz w:val="20"/>
        </w:rPr>
      </w:pPr>
      <w:r w:rsidRPr="00FB612F">
        <w:rPr>
          <w:rFonts w:asciiTheme="minorHAnsi" w:hAnsiTheme="minorHAnsi" w:cstheme="minorHAnsi"/>
          <w:color w:val="000000" w:themeColor="text1"/>
          <w:sz w:val="20"/>
        </w:rPr>
        <w:t xml:space="preserve">ACADEMIC HONESTY REMINDER </w:t>
      </w:r>
    </w:p>
    <w:p w:rsidR="00FB612F" w:rsidRPr="00FB612F" w:rsidRDefault="00FB612F" w:rsidP="00FB612F">
      <w:pPr>
        <w:spacing w:before="100" w:beforeAutospacing="1" w:after="100" w:afterAutospacing="1"/>
        <w:rPr>
          <w:rFonts w:cstheme="minorHAnsi"/>
          <w:sz w:val="20"/>
        </w:rPr>
      </w:pPr>
      <w:r w:rsidRPr="00FB612F">
        <w:rPr>
          <w:rFonts w:cstheme="minorHAnsi"/>
          <w:b/>
          <w:bCs/>
          <w:sz w:val="20"/>
        </w:rPr>
        <w:t>Academic Integrity Policy:</w:t>
      </w:r>
    </w:p>
    <w:p w:rsidR="00FB612F" w:rsidRPr="00FB612F" w:rsidRDefault="00FB612F" w:rsidP="00FB612F">
      <w:pPr>
        <w:spacing w:before="100" w:beforeAutospacing="1" w:after="100" w:afterAutospacing="1"/>
        <w:rPr>
          <w:rFonts w:cstheme="minorHAnsi"/>
          <w:sz w:val="20"/>
        </w:rPr>
      </w:pPr>
      <w:r w:rsidRPr="00FB612F">
        <w:rPr>
          <w:rFonts w:cstheme="minorHAnsi"/>
          <w:sz w:val="20"/>
        </w:rPr>
        <w:t>As a center of learning, teaching, and research, North Carolina Central University charges its members to maintain patterns of academic behavior which enable these essential functions.</w:t>
      </w:r>
    </w:p>
    <w:p w:rsidR="00FB612F" w:rsidRPr="00FB612F" w:rsidRDefault="00FB612F" w:rsidP="00FB612F">
      <w:pPr>
        <w:spacing w:before="100" w:beforeAutospacing="1" w:after="100" w:afterAutospacing="1"/>
        <w:rPr>
          <w:rFonts w:cstheme="minorHAnsi"/>
          <w:sz w:val="20"/>
        </w:rPr>
      </w:pPr>
      <w:r w:rsidRPr="00FB612F">
        <w:rPr>
          <w:rFonts w:cstheme="minorHAnsi"/>
          <w:i/>
          <w:iCs/>
          <w:sz w:val="20"/>
        </w:rPr>
        <w:t>Academic Dishonesty Defined</w:t>
      </w:r>
      <w:r w:rsidRPr="00FB612F">
        <w:rPr>
          <w:rFonts w:cstheme="minorHAnsi"/>
          <w:sz w:val="20"/>
        </w:rPr>
        <w:t xml:space="preserve">. </w:t>
      </w:r>
      <w:proofErr w:type="gramStart"/>
      <w:r w:rsidRPr="00FB612F">
        <w:rPr>
          <w:rFonts w:cstheme="minorHAnsi"/>
          <w:sz w:val="20"/>
        </w:rPr>
        <w:t xml:space="preserve">Academic dishonesty, which is defined as any conduct which is intended by the student to obtain for himself or herself or for others an unfair or false evaluation in connection with any examination or other work </w:t>
      </w:r>
      <w:r w:rsidRPr="00FB612F">
        <w:rPr>
          <w:rFonts w:cstheme="minorHAnsi"/>
          <w:noProof/>
          <w:sz w:val="20"/>
        </w:rPr>
        <w:t>fin</w:t>
      </w:r>
      <w:r w:rsidRPr="00FB612F">
        <w:rPr>
          <w:rFonts w:cstheme="minorHAnsi"/>
          <w:sz w:val="20"/>
        </w:rPr>
        <w:t xml:space="preserve"> academic credit.</w:t>
      </w:r>
      <w:proofErr w:type="gramEnd"/>
      <w:r w:rsidRPr="00FB612F">
        <w:rPr>
          <w:rFonts w:cstheme="minorHAnsi"/>
          <w:sz w:val="20"/>
        </w:rPr>
        <w:t xml:space="preserve"> Cheating, fabrication, </w:t>
      </w:r>
      <w:r w:rsidRPr="00FB612F">
        <w:rPr>
          <w:rFonts w:cstheme="minorHAnsi"/>
          <w:noProof/>
          <w:sz w:val="20"/>
        </w:rPr>
        <w:t>plagiarism</w:t>
      </w:r>
      <w:r w:rsidRPr="00FB612F">
        <w:rPr>
          <w:rFonts w:cstheme="minorHAnsi"/>
          <w:sz w:val="20"/>
        </w:rPr>
        <w:t xml:space="preserve"> and complicity are examples of conduct which is academically dishonest.</w:t>
      </w:r>
    </w:p>
    <w:p w:rsidR="00FB612F" w:rsidRPr="00FB612F" w:rsidRDefault="00FB612F" w:rsidP="00FB612F">
      <w:pPr>
        <w:spacing w:before="100" w:beforeAutospacing="1" w:after="100" w:afterAutospacing="1"/>
        <w:rPr>
          <w:rFonts w:cstheme="minorHAnsi"/>
          <w:sz w:val="20"/>
        </w:rPr>
      </w:pPr>
      <w:r w:rsidRPr="00FB612F">
        <w:rPr>
          <w:rFonts w:cstheme="minorHAnsi"/>
          <w:sz w:val="20"/>
        </w:rPr>
        <w:t xml:space="preserve">Cheating is the unauthorized use of materials in connection with an examination or other work for academic credit, including, but not limited to (I) the use of books, notes, outlines, etc. during an examination where the instructor has not authorized use of such materials or information; (2) seeking unauthorized materials or information from others in connection with an examination; (3) giving or attempting to give unauthorized assistance to another person hi connection with an examination; (4)obtaining or attempting to obtain unauthorized copies of examinations (5) bringing to an examination, or attempting to use during an examination, </w:t>
      </w:r>
      <w:r w:rsidRPr="00FB612F">
        <w:rPr>
          <w:rFonts w:cstheme="minorHAnsi"/>
          <w:sz w:val="20"/>
        </w:rPr>
        <w:lastRenderedPageBreak/>
        <w:t xml:space="preserve">unauthorized answers which have been prepared before the examination period; (6) copying or attempting to copy </w:t>
      </w:r>
      <w:r w:rsidRPr="00FB612F">
        <w:rPr>
          <w:rFonts w:cstheme="minorHAnsi"/>
          <w:noProof/>
          <w:sz w:val="20"/>
        </w:rPr>
        <w:t xml:space="preserve">from </w:t>
      </w:r>
      <w:r w:rsidRPr="00FB612F">
        <w:rPr>
          <w:rFonts w:cstheme="minorHAnsi"/>
          <w:sz w:val="20"/>
        </w:rPr>
        <w:t>the work of another student during an examination; and (7) submitting for evaluation in a course, part or the whole of a work for which credit has been given previously.</w:t>
      </w:r>
    </w:p>
    <w:p w:rsidR="00FB612F" w:rsidRPr="00FB612F" w:rsidRDefault="00FB612F" w:rsidP="00FB612F">
      <w:pPr>
        <w:spacing w:before="100" w:beforeAutospacing="1" w:after="100" w:afterAutospacing="1"/>
        <w:rPr>
          <w:rFonts w:cstheme="minorHAnsi"/>
          <w:sz w:val="20"/>
        </w:rPr>
      </w:pPr>
      <w:r w:rsidRPr="00FB612F">
        <w:rPr>
          <w:rFonts w:cstheme="minorHAnsi"/>
          <w:sz w:val="20"/>
        </w:rPr>
        <w:t>Fabrication is the invention, counterfeiting and/or alteration of quoted passages, data, procedures, experiments, sources, or other information regarding any academic exercise.</w:t>
      </w:r>
    </w:p>
    <w:p w:rsidR="00FB612F" w:rsidRPr="00FB612F" w:rsidRDefault="00FB612F" w:rsidP="00FB612F">
      <w:pPr>
        <w:spacing w:before="100" w:beforeAutospacing="1" w:after="100" w:afterAutospacing="1"/>
        <w:rPr>
          <w:rFonts w:cstheme="minorHAnsi"/>
          <w:sz w:val="20"/>
        </w:rPr>
      </w:pPr>
      <w:r w:rsidRPr="00FB612F">
        <w:rPr>
          <w:rFonts w:cstheme="minorHAnsi"/>
          <w:sz w:val="20"/>
        </w:rPr>
        <w:t>Plagiarism is the use of the ideas, words, or work of another without attribution when the information provided is not common knowledge either in content or form and includes, but is not limited to (1) quoting from the published or unpublished work of another without appropriate attribution; (2) paraphrasing or summarizing in one's own work any portion of the published or unpublished materials of another without attribution; and (3) borrowing from another's work, data, and facts which are not in the domain of common knowledge.</w:t>
      </w:r>
    </w:p>
    <w:p w:rsidR="00FB612F" w:rsidRPr="00FB612F" w:rsidRDefault="00FB612F" w:rsidP="00FB612F">
      <w:pPr>
        <w:spacing w:before="100" w:beforeAutospacing="1" w:after="100" w:afterAutospacing="1"/>
        <w:rPr>
          <w:rFonts w:cstheme="minorHAnsi"/>
          <w:sz w:val="20"/>
        </w:rPr>
      </w:pPr>
      <w:r w:rsidRPr="00FB612F">
        <w:rPr>
          <w:rFonts w:cstheme="minorHAnsi"/>
          <w:sz w:val="20"/>
        </w:rPr>
        <w:t>Complicity is the giving of assistance or the attempt to give assistance to another for the purpose of perpetrating academic dishonesty.</w:t>
      </w:r>
    </w:p>
    <w:p w:rsidR="00FB612F" w:rsidRPr="00FB612F" w:rsidRDefault="00FB612F" w:rsidP="00FB612F">
      <w:pPr>
        <w:spacing w:before="100" w:beforeAutospacing="1" w:after="100" w:afterAutospacing="1"/>
        <w:rPr>
          <w:rFonts w:cstheme="minorHAnsi"/>
          <w:sz w:val="20"/>
        </w:rPr>
      </w:pPr>
      <w:proofErr w:type="gramStart"/>
      <w:r w:rsidRPr="00FB612F">
        <w:rPr>
          <w:rFonts w:cstheme="minorHAnsi"/>
          <w:sz w:val="20"/>
        </w:rPr>
        <w:t>Sanctions.</w:t>
      </w:r>
      <w:proofErr w:type="gramEnd"/>
      <w:r w:rsidRPr="00FB612F">
        <w:rPr>
          <w:rFonts w:cstheme="minorHAnsi"/>
          <w:sz w:val="20"/>
        </w:rPr>
        <w:t xml:space="preserve"> The penalties for conviction of the first offense of academic dishonesty may include the following and the penalties will be determined by the severity of the offense:</w:t>
      </w:r>
    </w:p>
    <w:p w:rsidR="00FB612F" w:rsidRPr="00FB612F" w:rsidRDefault="00FB612F" w:rsidP="00FB612F">
      <w:pPr>
        <w:spacing w:before="100" w:beforeAutospacing="1" w:after="100" w:afterAutospacing="1"/>
        <w:rPr>
          <w:rFonts w:cstheme="minorHAnsi"/>
          <w:sz w:val="20"/>
        </w:rPr>
      </w:pPr>
      <w:proofErr w:type="gramStart"/>
      <w:r w:rsidRPr="00FB612F">
        <w:rPr>
          <w:rFonts w:cstheme="minorHAnsi"/>
          <w:sz w:val="20"/>
        </w:rPr>
        <w:t>a</w:t>
      </w:r>
      <w:proofErr w:type="gramEnd"/>
      <w:r w:rsidRPr="00FB612F">
        <w:rPr>
          <w:rFonts w:cstheme="minorHAnsi"/>
          <w:sz w:val="20"/>
        </w:rPr>
        <w:t>. formal warning;</w:t>
      </w:r>
    </w:p>
    <w:p w:rsidR="00FB612F" w:rsidRPr="00FB612F" w:rsidRDefault="00FB612F" w:rsidP="00FB612F">
      <w:pPr>
        <w:spacing w:before="100" w:beforeAutospacing="1" w:after="100" w:afterAutospacing="1"/>
        <w:rPr>
          <w:rFonts w:cstheme="minorHAnsi"/>
          <w:sz w:val="20"/>
        </w:rPr>
      </w:pPr>
      <w:proofErr w:type="gramStart"/>
      <w:r w:rsidRPr="00FB612F">
        <w:rPr>
          <w:rFonts w:cstheme="minorHAnsi"/>
          <w:sz w:val="20"/>
        </w:rPr>
        <w:t>b</w:t>
      </w:r>
      <w:proofErr w:type="gramEnd"/>
      <w:r w:rsidRPr="00FB612F">
        <w:rPr>
          <w:rFonts w:cstheme="minorHAnsi"/>
          <w:sz w:val="20"/>
        </w:rPr>
        <w:t>. </w:t>
      </w:r>
      <w:r w:rsidRPr="00FB612F">
        <w:rPr>
          <w:rFonts w:cstheme="minorHAnsi"/>
          <w:noProof/>
          <w:sz w:val="20"/>
        </w:rPr>
        <w:t>grade</w:t>
      </w:r>
      <w:r w:rsidRPr="00FB612F">
        <w:rPr>
          <w:rFonts w:cstheme="minorHAnsi"/>
          <w:sz w:val="20"/>
        </w:rPr>
        <w:t xml:space="preserve"> of “F” for the assignment;</w:t>
      </w:r>
    </w:p>
    <w:p w:rsidR="00FB612F" w:rsidRPr="00FB612F" w:rsidRDefault="00FB612F" w:rsidP="00FB612F">
      <w:pPr>
        <w:spacing w:before="100" w:beforeAutospacing="1" w:after="100" w:afterAutospacing="1"/>
        <w:rPr>
          <w:rFonts w:cstheme="minorHAnsi"/>
          <w:sz w:val="20"/>
        </w:rPr>
      </w:pPr>
      <w:proofErr w:type="gramStart"/>
      <w:r w:rsidRPr="00FB612F">
        <w:rPr>
          <w:rFonts w:cstheme="minorHAnsi"/>
          <w:sz w:val="20"/>
        </w:rPr>
        <w:t>c</w:t>
      </w:r>
      <w:proofErr w:type="gramEnd"/>
      <w:r w:rsidRPr="00FB612F">
        <w:rPr>
          <w:rFonts w:cstheme="minorHAnsi"/>
          <w:sz w:val="20"/>
        </w:rPr>
        <w:t>. </w:t>
      </w:r>
      <w:r w:rsidRPr="00FB612F">
        <w:rPr>
          <w:rFonts w:cstheme="minorHAnsi"/>
          <w:noProof/>
          <w:sz w:val="20"/>
        </w:rPr>
        <w:t>grade</w:t>
      </w:r>
      <w:r w:rsidRPr="00FB612F">
        <w:rPr>
          <w:rFonts w:cstheme="minorHAnsi"/>
          <w:sz w:val="20"/>
        </w:rPr>
        <w:t xml:space="preserve"> of “F” for the course;</w:t>
      </w:r>
    </w:p>
    <w:p w:rsidR="00FB612F" w:rsidRPr="00FB612F" w:rsidRDefault="00FB612F" w:rsidP="00FB612F">
      <w:pPr>
        <w:spacing w:before="100" w:beforeAutospacing="1" w:after="100" w:afterAutospacing="1"/>
        <w:rPr>
          <w:rFonts w:cstheme="minorHAnsi"/>
          <w:sz w:val="20"/>
        </w:rPr>
      </w:pPr>
      <w:proofErr w:type="gramStart"/>
      <w:r w:rsidRPr="00FB612F">
        <w:rPr>
          <w:rFonts w:cstheme="minorHAnsi"/>
          <w:sz w:val="20"/>
        </w:rPr>
        <w:t>d</w:t>
      </w:r>
      <w:proofErr w:type="gramEnd"/>
      <w:r w:rsidRPr="00FB612F">
        <w:rPr>
          <w:rFonts w:cstheme="minorHAnsi"/>
          <w:sz w:val="20"/>
        </w:rPr>
        <w:t xml:space="preserve">. suspension for </w:t>
      </w:r>
      <w:r w:rsidRPr="00FB612F">
        <w:rPr>
          <w:rFonts w:cstheme="minorHAnsi"/>
          <w:noProof/>
          <w:sz w:val="20"/>
        </w:rPr>
        <w:t>period</w:t>
      </w:r>
      <w:r w:rsidRPr="00FB612F">
        <w:rPr>
          <w:rFonts w:cstheme="minorHAnsi"/>
          <w:sz w:val="20"/>
        </w:rPr>
        <w:t xml:space="preserve"> ranging from one semester to a year.</w:t>
      </w:r>
    </w:p>
    <w:p w:rsidR="00FB612F" w:rsidRPr="00FB612F" w:rsidRDefault="00FB612F" w:rsidP="00FB612F">
      <w:pPr>
        <w:spacing w:before="100" w:beforeAutospacing="1" w:after="100" w:afterAutospacing="1"/>
        <w:rPr>
          <w:rFonts w:cstheme="minorHAnsi"/>
          <w:sz w:val="20"/>
        </w:rPr>
      </w:pPr>
      <w:r w:rsidRPr="00FB612F">
        <w:rPr>
          <w:rFonts w:cstheme="minorHAnsi"/>
          <w:sz w:val="20"/>
        </w:rPr>
        <w:t>Conviction of a second academic dishonesty offense will result in expulsion from the University.</w:t>
      </w:r>
    </w:p>
    <w:p w:rsidR="00FB612F" w:rsidRPr="00FB612F" w:rsidRDefault="00FB612F" w:rsidP="00FB612F">
      <w:pPr>
        <w:ind w:left="360"/>
        <w:rPr>
          <w:rFonts w:cstheme="minorHAnsi"/>
          <w:sz w:val="20"/>
        </w:rPr>
      </w:pPr>
      <w:r w:rsidRPr="00FB612F">
        <w:rPr>
          <w:rFonts w:cstheme="minorHAnsi"/>
          <w:bCs/>
          <w:sz w:val="20"/>
        </w:rPr>
        <w:t>.</w:t>
      </w:r>
    </w:p>
    <w:p w:rsidR="00FB612F" w:rsidRPr="00FB612F" w:rsidRDefault="00FB612F" w:rsidP="00FB612F">
      <w:pPr>
        <w:rPr>
          <w:rFonts w:cstheme="minorHAnsi"/>
          <w:sz w:val="20"/>
        </w:rPr>
      </w:pPr>
    </w:p>
    <w:p w:rsidR="00FB612F" w:rsidRPr="00FB612F" w:rsidRDefault="00FB612F" w:rsidP="00FB612F">
      <w:pPr>
        <w:spacing w:line="360" w:lineRule="auto"/>
        <w:rPr>
          <w:rFonts w:cstheme="minorHAnsi"/>
          <w:b/>
          <w:i/>
          <w:color w:val="000000"/>
          <w:sz w:val="20"/>
        </w:rPr>
      </w:pPr>
      <w:r w:rsidRPr="00FB612F">
        <w:rPr>
          <w:rFonts w:cstheme="minorHAnsi"/>
          <w:b/>
          <w:i/>
          <w:color w:val="000000"/>
          <w:sz w:val="20"/>
        </w:rPr>
        <w:t xml:space="preserve">*CAVEAT: </w:t>
      </w:r>
      <w:r w:rsidRPr="00FB612F">
        <w:rPr>
          <w:rFonts w:cstheme="minorHAnsi"/>
          <w:b/>
          <w:i/>
          <w:noProof/>
          <w:color w:val="000000"/>
          <w:sz w:val="20"/>
        </w:rPr>
        <w:t>Contents of course</w:t>
      </w:r>
      <w:r w:rsidRPr="00FB612F">
        <w:rPr>
          <w:rFonts w:cstheme="minorHAnsi"/>
          <w:b/>
          <w:i/>
          <w:color w:val="000000"/>
          <w:sz w:val="20"/>
        </w:rPr>
        <w:t xml:space="preserve"> assignments and expectations are subject to change due to the dynamic </w:t>
      </w:r>
    </w:p>
    <w:p w:rsidR="00FB612F" w:rsidRPr="00FB612F" w:rsidRDefault="00FB612F" w:rsidP="00FB612F">
      <w:pPr>
        <w:spacing w:line="360" w:lineRule="auto"/>
        <w:jc w:val="center"/>
        <w:rPr>
          <w:rFonts w:cstheme="minorHAnsi"/>
          <w:b/>
          <w:color w:val="000000"/>
          <w:sz w:val="20"/>
        </w:rPr>
      </w:pPr>
      <w:r w:rsidRPr="00FB612F">
        <w:rPr>
          <w:rFonts w:cstheme="minorHAnsi"/>
          <w:b/>
          <w:i/>
          <w:color w:val="000000"/>
          <w:sz w:val="20"/>
        </w:rPr>
        <w:br w:type="page"/>
      </w:r>
      <w:r w:rsidRPr="00FB612F">
        <w:rPr>
          <w:rFonts w:cstheme="minorHAnsi"/>
          <w:b/>
          <w:color w:val="000000"/>
          <w:sz w:val="20"/>
        </w:rPr>
        <w:lastRenderedPageBreak/>
        <w:t>Resources</w:t>
      </w:r>
    </w:p>
    <w:p w:rsidR="00FB612F" w:rsidRPr="00FB612F" w:rsidRDefault="00FB612F" w:rsidP="00FB612F">
      <w:pPr>
        <w:jc w:val="center"/>
        <w:rPr>
          <w:rFonts w:cstheme="minorHAnsi"/>
          <w:color w:val="000000"/>
          <w:sz w:val="20"/>
        </w:rPr>
      </w:pPr>
    </w:p>
    <w:p w:rsidR="00FB612F" w:rsidRPr="00FB612F" w:rsidRDefault="00FB612F" w:rsidP="00FB612F">
      <w:pPr>
        <w:rPr>
          <w:rFonts w:cstheme="minorHAnsi"/>
          <w:color w:val="000000"/>
          <w:sz w:val="20"/>
        </w:rPr>
      </w:pPr>
      <w:proofErr w:type="gramStart"/>
      <w:r w:rsidRPr="00FB612F">
        <w:rPr>
          <w:rFonts w:cstheme="minorHAnsi"/>
          <w:color w:val="000000"/>
          <w:sz w:val="20"/>
        </w:rPr>
        <w:t>Cormier, S. (2009).</w:t>
      </w:r>
      <w:proofErr w:type="gramEnd"/>
      <w:r w:rsidRPr="00FB612F">
        <w:rPr>
          <w:rFonts w:cstheme="minorHAnsi"/>
          <w:color w:val="000000"/>
          <w:sz w:val="20"/>
        </w:rPr>
        <w:t xml:space="preserve"> </w:t>
      </w:r>
      <w:r w:rsidRPr="00FB612F">
        <w:rPr>
          <w:rFonts w:cstheme="minorHAnsi"/>
          <w:i/>
          <w:color w:val="000000"/>
          <w:sz w:val="20"/>
        </w:rPr>
        <w:t>Interviewing and change strategies for helpers, (6</w:t>
      </w:r>
      <w:r w:rsidRPr="00FB612F">
        <w:rPr>
          <w:rFonts w:cstheme="minorHAnsi"/>
          <w:i/>
          <w:color w:val="000000"/>
          <w:sz w:val="20"/>
          <w:vertAlign w:val="superscript"/>
        </w:rPr>
        <w:t>th</w:t>
      </w:r>
      <w:r w:rsidRPr="00FB612F">
        <w:rPr>
          <w:rFonts w:cstheme="minorHAnsi"/>
          <w:i/>
          <w:color w:val="000000"/>
          <w:sz w:val="20"/>
        </w:rPr>
        <w:t xml:space="preserve"> </w:t>
      </w:r>
      <w:proofErr w:type="gramStart"/>
      <w:r w:rsidRPr="00FB612F">
        <w:rPr>
          <w:rFonts w:cstheme="minorHAnsi"/>
          <w:i/>
          <w:color w:val="000000"/>
          <w:sz w:val="20"/>
        </w:rPr>
        <w:t>ed</w:t>
      </w:r>
      <w:proofErr w:type="gramEnd"/>
      <w:r w:rsidRPr="00FB612F">
        <w:rPr>
          <w:rFonts w:cstheme="minorHAnsi"/>
          <w:i/>
          <w:color w:val="000000"/>
          <w:sz w:val="20"/>
        </w:rPr>
        <w:t>.)</w:t>
      </w:r>
      <w:r w:rsidRPr="00FB612F">
        <w:rPr>
          <w:rFonts w:cstheme="minorHAnsi"/>
          <w:color w:val="000000"/>
          <w:sz w:val="20"/>
        </w:rPr>
        <w:t xml:space="preserve">. Pacific Grove, CA: </w:t>
      </w:r>
    </w:p>
    <w:p w:rsidR="00FB612F" w:rsidRPr="00FB612F" w:rsidRDefault="00FB612F" w:rsidP="00FB612F">
      <w:pPr>
        <w:rPr>
          <w:rFonts w:cstheme="minorHAnsi"/>
          <w:color w:val="000000"/>
          <w:sz w:val="20"/>
        </w:rPr>
      </w:pPr>
      <w:r w:rsidRPr="00FB612F">
        <w:rPr>
          <w:rFonts w:cstheme="minorHAnsi"/>
          <w:color w:val="000000"/>
          <w:sz w:val="20"/>
        </w:rPr>
        <w:tab/>
        <w:t>Brooks/Cole</w:t>
      </w:r>
    </w:p>
    <w:p w:rsidR="00FB612F" w:rsidRPr="00FB612F" w:rsidRDefault="00FB612F" w:rsidP="00FB612F">
      <w:pPr>
        <w:rPr>
          <w:rFonts w:cstheme="minorHAnsi"/>
          <w:color w:val="000000"/>
          <w:sz w:val="20"/>
        </w:rPr>
      </w:pPr>
    </w:p>
    <w:p w:rsidR="00FB612F" w:rsidRPr="00FB612F" w:rsidRDefault="00FB612F" w:rsidP="00FB612F">
      <w:pPr>
        <w:rPr>
          <w:rFonts w:cstheme="minorHAnsi"/>
          <w:color w:val="000000"/>
          <w:sz w:val="20"/>
        </w:rPr>
      </w:pPr>
      <w:proofErr w:type="spellStart"/>
      <w:r w:rsidRPr="00FB612F">
        <w:rPr>
          <w:rFonts w:cstheme="minorHAnsi"/>
          <w:color w:val="000000"/>
          <w:sz w:val="20"/>
        </w:rPr>
        <w:t>Faiver</w:t>
      </w:r>
      <w:proofErr w:type="spellEnd"/>
      <w:r w:rsidRPr="00FB612F">
        <w:rPr>
          <w:rFonts w:cstheme="minorHAnsi"/>
          <w:color w:val="000000"/>
          <w:sz w:val="20"/>
        </w:rPr>
        <w:t xml:space="preserve">, C., </w:t>
      </w:r>
      <w:proofErr w:type="spellStart"/>
      <w:r w:rsidRPr="00FB612F">
        <w:rPr>
          <w:rFonts w:cstheme="minorHAnsi"/>
          <w:color w:val="000000"/>
          <w:sz w:val="20"/>
        </w:rPr>
        <w:t>Eisengart</w:t>
      </w:r>
      <w:proofErr w:type="spellEnd"/>
      <w:r w:rsidRPr="00FB612F">
        <w:rPr>
          <w:rFonts w:cstheme="minorHAnsi"/>
          <w:color w:val="000000"/>
          <w:sz w:val="20"/>
        </w:rPr>
        <w:t>, S, &amp; Colonna, R</w:t>
      </w:r>
      <w:proofErr w:type="gramStart"/>
      <w:r w:rsidRPr="00FB612F">
        <w:rPr>
          <w:rFonts w:cstheme="minorHAnsi"/>
          <w:color w:val="000000"/>
          <w:sz w:val="20"/>
        </w:rPr>
        <w:t>.(</w:t>
      </w:r>
      <w:proofErr w:type="gramEnd"/>
      <w:r w:rsidRPr="00FB612F">
        <w:rPr>
          <w:rFonts w:cstheme="minorHAnsi"/>
          <w:color w:val="000000"/>
          <w:sz w:val="20"/>
        </w:rPr>
        <w:t xml:space="preserve">2004). </w:t>
      </w:r>
      <w:proofErr w:type="gramStart"/>
      <w:r w:rsidRPr="00FB612F">
        <w:rPr>
          <w:rFonts w:cstheme="minorHAnsi"/>
          <w:i/>
          <w:color w:val="000000"/>
          <w:sz w:val="20"/>
        </w:rPr>
        <w:t>The Counselor intern’s handbook,</w:t>
      </w:r>
      <w:r w:rsidRPr="00FB612F">
        <w:rPr>
          <w:rFonts w:cstheme="minorHAnsi"/>
          <w:color w:val="000000"/>
          <w:sz w:val="20"/>
        </w:rPr>
        <w:t xml:space="preserve"> (3</w:t>
      </w:r>
      <w:r w:rsidRPr="00FB612F">
        <w:rPr>
          <w:rFonts w:cstheme="minorHAnsi"/>
          <w:color w:val="000000"/>
          <w:sz w:val="20"/>
          <w:vertAlign w:val="superscript"/>
        </w:rPr>
        <w:t>rd</w:t>
      </w:r>
      <w:r w:rsidRPr="00FB612F">
        <w:rPr>
          <w:rFonts w:cstheme="minorHAnsi"/>
          <w:color w:val="000000"/>
          <w:sz w:val="20"/>
        </w:rPr>
        <w:t>.</w:t>
      </w:r>
      <w:proofErr w:type="gramEnd"/>
      <w:r w:rsidRPr="00FB612F">
        <w:rPr>
          <w:rFonts w:cstheme="minorHAnsi"/>
          <w:color w:val="000000"/>
          <w:sz w:val="20"/>
        </w:rPr>
        <w:t xml:space="preserve">  </w:t>
      </w:r>
      <w:proofErr w:type="gramStart"/>
      <w:r w:rsidRPr="00FB612F">
        <w:rPr>
          <w:rFonts w:cstheme="minorHAnsi"/>
          <w:color w:val="000000"/>
          <w:sz w:val="20"/>
        </w:rPr>
        <w:t>ed</w:t>
      </w:r>
      <w:proofErr w:type="gramEnd"/>
      <w:r w:rsidRPr="00FB612F">
        <w:rPr>
          <w:rFonts w:cstheme="minorHAnsi"/>
          <w:color w:val="000000"/>
          <w:sz w:val="20"/>
        </w:rPr>
        <w:t xml:space="preserve">.). Belmont, CA: </w:t>
      </w:r>
    </w:p>
    <w:p w:rsidR="00FB612F" w:rsidRPr="00FB612F" w:rsidRDefault="00FB612F" w:rsidP="00FB612F">
      <w:pPr>
        <w:rPr>
          <w:rFonts w:cstheme="minorHAnsi"/>
          <w:color w:val="000000"/>
          <w:sz w:val="20"/>
        </w:rPr>
      </w:pPr>
      <w:r w:rsidRPr="00FB612F">
        <w:rPr>
          <w:rFonts w:cstheme="minorHAnsi"/>
          <w:color w:val="000000"/>
          <w:sz w:val="20"/>
        </w:rPr>
        <w:tab/>
      </w:r>
      <w:proofErr w:type="gramStart"/>
      <w:r w:rsidRPr="00FB612F">
        <w:rPr>
          <w:rFonts w:cstheme="minorHAnsi"/>
          <w:color w:val="000000"/>
          <w:sz w:val="20"/>
        </w:rPr>
        <w:t>Brooks/Cole.</w:t>
      </w:r>
      <w:proofErr w:type="gramEnd"/>
    </w:p>
    <w:p w:rsidR="00FB612F" w:rsidRPr="00FB612F" w:rsidRDefault="00FB612F" w:rsidP="00FB612F">
      <w:pPr>
        <w:rPr>
          <w:rFonts w:cstheme="minorHAnsi"/>
          <w:color w:val="000000"/>
          <w:sz w:val="20"/>
        </w:rPr>
      </w:pPr>
    </w:p>
    <w:p w:rsidR="00FB612F" w:rsidRPr="00FB612F" w:rsidRDefault="00FB612F" w:rsidP="00FB612F">
      <w:pPr>
        <w:rPr>
          <w:rFonts w:cstheme="minorHAnsi"/>
          <w:color w:val="000000"/>
          <w:sz w:val="20"/>
        </w:rPr>
      </w:pPr>
      <w:proofErr w:type="spellStart"/>
      <w:proofErr w:type="gramStart"/>
      <w:r w:rsidRPr="00FB612F">
        <w:rPr>
          <w:rFonts w:cstheme="minorHAnsi"/>
          <w:color w:val="000000"/>
          <w:sz w:val="20"/>
        </w:rPr>
        <w:t>Halbur</w:t>
      </w:r>
      <w:proofErr w:type="spellEnd"/>
      <w:r w:rsidRPr="00FB612F">
        <w:rPr>
          <w:rFonts w:cstheme="minorHAnsi"/>
          <w:color w:val="000000"/>
          <w:sz w:val="20"/>
        </w:rPr>
        <w:t xml:space="preserve">, D. &amp; </w:t>
      </w:r>
      <w:proofErr w:type="spellStart"/>
      <w:r w:rsidRPr="00FB612F">
        <w:rPr>
          <w:rFonts w:cstheme="minorHAnsi"/>
          <w:color w:val="000000"/>
          <w:sz w:val="20"/>
        </w:rPr>
        <w:t>Halbur</w:t>
      </w:r>
      <w:proofErr w:type="spellEnd"/>
      <w:r w:rsidRPr="00FB612F">
        <w:rPr>
          <w:rFonts w:cstheme="minorHAnsi"/>
          <w:color w:val="000000"/>
          <w:sz w:val="20"/>
        </w:rPr>
        <w:t>, V. (2011</w:t>
      </w:r>
      <w:r w:rsidRPr="00FB612F">
        <w:rPr>
          <w:rFonts w:cstheme="minorHAnsi"/>
          <w:i/>
          <w:color w:val="000000"/>
          <w:sz w:val="20"/>
        </w:rPr>
        <w:t>).</w:t>
      </w:r>
      <w:proofErr w:type="gramEnd"/>
      <w:r w:rsidRPr="00FB612F">
        <w:rPr>
          <w:rFonts w:cstheme="minorHAnsi"/>
          <w:i/>
          <w:color w:val="000000"/>
          <w:sz w:val="20"/>
        </w:rPr>
        <w:t xml:space="preserve"> Developing your theoretical orientation in counseling and psychotherapy</w:t>
      </w:r>
      <w:r w:rsidRPr="00FB612F">
        <w:rPr>
          <w:rFonts w:cstheme="minorHAnsi"/>
          <w:color w:val="000000"/>
          <w:sz w:val="20"/>
        </w:rPr>
        <w:t xml:space="preserve">, </w:t>
      </w:r>
    </w:p>
    <w:p w:rsidR="00FB612F" w:rsidRPr="00FB612F" w:rsidRDefault="00FB612F" w:rsidP="00FB612F">
      <w:pPr>
        <w:rPr>
          <w:rFonts w:cstheme="minorHAnsi"/>
          <w:i/>
          <w:color w:val="000000"/>
          <w:sz w:val="20"/>
        </w:rPr>
      </w:pPr>
      <w:r w:rsidRPr="00FB612F">
        <w:rPr>
          <w:rFonts w:cstheme="minorHAnsi"/>
          <w:color w:val="000000"/>
          <w:sz w:val="20"/>
        </w:rPr>
        <w:tab/>
      </w:r>
      <w:r w:rsidRPr="00FB612F">
        <w:rPr>
          <w:rFonts w:cstheme="minorHAnsi"/>
          <w:i/>
          <w:color w:val="000000"/>
          <w:sz w:val="20"/>
        </w:rPr>
        <w:t>(2</w:t>
      </w:r>
      <w:r w:rsidRPr="00FB612F">
        <w:rPr>
          <w:rFonts w:cstheme="minorHAnsi"/>
          <w:i/>
          <w:color w:val="000000"/>
          <w:sz w:val="20"/>
          <w:vertAlign w:val="superscript"/>
        </w:rPr>
        <w:t>nd</w:t>
      </w:r>
      <w:r w:rsidRPr="00FB612F">
        <w:rPr>
          <w:rFonts w:cstheme="minorHAnsi"/>
          <w:i/>
          <w:color w:val="000000"/>
          <w:sz w:val="20"/>
        </w:rPr>
        <w:t xml:space="preserve">. </w:t>
      </w:r>
      <w:proofErr w:type="gramStart"/>
      <w:r w:rsidRPr="00FB612F">
        <w:rPr>
          <w:rFonts w:cstheme="minorHAnsi"/>
          <w:i/>
          <w:color w:val="000000"/>
          <w:sz w:val="20"/>
        </w:rPr>
        <w:t>ed</w:t>
      </w:r>
      <w:proofErr w:type="gramEnd"/>
      <w:r w:rsidRPr="00FB612F">
        <w:rPr>
          <w:rFonts w:cstheme="minorHAnsi"/>
          <w:i/>
          <w:color w:val="000000"/>
          <w:sz w:val="20"/>
        </w:rPr>
        <w:t>.).</w:t>
      </w:r>
      <w:r w:rsidRPr="00FB612F">
        <w:rPr>
          <w:rFonts w:cstheme="minorHAnsi"/>
          <w:color w:val="000000"/>
          <w:sz w:val="20"/>
        </w:rPr>
        <w:t xml:space="preserve"> Upper Saddle River, NJ: Pearson.</w:t>
      </w:r>
    </w:p>
    <w:p w:rsidR="00FB612F" w:rsidRPr="00FB612F" w:rsidRDefault="00FB612F" w:rsidP="00FB612F">
      <w:pPr>
        <w:rPr>
          <w:rFonts w:cstheme="minorHAnsi"/>
          <w:color w:val="000000"/>
          <w:sz w:val="20"/>
        </w:rPr>
      </w:pPr>
    </w:p>
    <w:p w:rsidR="00FB612F" w:rsidRPr="00FB612F" w:rsidRDefault="00FB612F" w:rsidP="00FB612F">
      <w:pPr>
        <w:rPr>
          <w:rFonts w:cstheme="minorHAnsi"/>
          <w:i/>
          <w:color w:val="000000"/>
          <w:sz w:val="20"/>
        </w:rPr>
      </w:pPr>
      <w:proofErr w:type="gramStart"/>
      <w:r w:rsidRPr="00FB612F">
        <w:rPr>
          <w:rFonts w:cstheme="minorHAnsi"/>
          <w:color w:val="000000"/>
          <w:sz w:val="20"/>
        </w:rPr>
        <w:t>Helms, J.E., &amp; Cook, D.A., (1999).</w:t>
      </w:r>
      <w:proofErr w:type="gramEnd"/>
      <w:r w:rsidRPr="00FB612F">
        <w:rPr>
          <w:rFonts w:cstheme="minorHAnsi"/>
          <w:color w:val="000000"/>
          <w:sz w:val="20"/>
        </w:rPr>
        <w:t xml:space="preserve"> </w:t>
      </w:r>
      <w:r w:rsidRPr="00FB612F">
        <w:rPr>
          <w:rFonts w:cstheme="minorHAnsi"/>
          <w:i/>
          <w:color w:val="000000"/>
          <w:sz w:val="20"/>
        </w:rPr>
        <w:t xml:space="preserve">Using race and culture in counseling </w:t>
      </w:r>
      <w:proofErr w:type="gramStart"/>
      <w:r w:rsidRPr="00FB612F">
        <w:rPr>
          <w:rFonts w:cstheme="minorHAnsi"/>
          <w:i/>
          <w:color w:val="000000"/>
          <w:sz w:val="20"/>
        </w:rPr>
        <w:t>and  psychotherapy</w:t>
      </w:r>
      <w:proofErr w:type="gramEnd"/>
      <w:r w:rsidRPr="00FB612F">
        <w:rPr>
          <w:rFonts w:cstheme="minorHAnsi"/>
          <w:i/>
          <w:color w:val="000000"/>
          <w:sz w:val="20"/>
        </w:rPr>
        <w:t xml:space="preserve">: Theory and </w:t>
      </w:r>
    </w:p>
    <w:p w:rsidR="00FB612F" w:rsidRPr="00FB612F" w:rsidRDefault="00FB612F" w:rsidP="00FB612F">
      <w:pPr>
        <w:rPr>
          <w:rFonts w:cstheme="minorHAnsi"/>
          <w:color w:val="000000"/>
          <w:sz w:val="20"/>
        </w:rPr>
      </w:pPr>
      <w:r w:rsidRPr="00FB612F">
        <w:rPr>
          <w:rFonts w:cstheme="minorHAnsi"/>
          <w:i/>
          <w:color w:val="000000"/>
          <w:sz w:val="20"/>
        </w:rPr>
        <w:tab/>
      </w:r>
      <w:proofErr w:type="gramStart"/>
      <w:r w:rsidRPr="00FB612F">
        <w:rPr>
          <w:rFonts w:cstheme="minorHAnsi"/>
          <w:i/>
          <w:color w:val="000000"/>
          <w:sz w:val="20"/>
        </w:rPr>
        <w:t>perspective</w:t>
      </w:r>
      <w:proofErr w:type="gramEnd"/>
      <w:r w:rsidRPr="00FB612F">
        <w:rPr>
          <w:rFonts w:cstheme="minorHAnsi"/>
          <w:color w:val="000000"/>
          <w:sz w:val="20"/>
        </w:rPr>
        <w:t xml:space="preserve">. Boston, MA: </w:t>
      </w:r>
      <w:proofErr w:type="spellStart"/>
      <w:r w:rsidRPr="00FB612F">
        <w:rPr>
          <w:rFonts w:cstheme="minorHAnsi"/>
          <w:color w:val="000000"/>
          <w:sz w:val="20"/>
        </w:rPr>
        <w:t>Allyn</w:t>
      </w:r>
      <w:proofErr w:type="spellEnd"/>
      <w:r w:rsidRPr="00FB612F">
        <w:rPr>
          <w:rFonts w:cstheme="minorHAnsi"/>
          <w:color w:val="000000"/>
          <w:sz w:val="20"/>
        </w:rPr>
        <w:t xml:space="preserve"> and Bacon.</w:t>
      </w:r>
    </w:p>
    <w:p w:rsidR="00FB612F" w:rsidRPr="00FB612F" w:rsidRDefault="00FB612F" w:rsidP="00FB612F">
      <w:pPr>
        <w:rPr>
          <w:rFonts w:cstheme="minorHAnsi"/>
          <w:color w:val="000000"/>
          <w:sz w:val="20"/>
        </w:rPr>
      </w:pPr>
    </w:p>
    <w:p w:rsidR="00FB612F" w:rsidRPr="00FB612F" w:rsidRDefault="00FB612F" w:rsidP="00FB612F">
      <w:pPr>
        <w:rPr>
          <w:rFonts w:cstheme="minorHAnsi"/>
          <w:bCs/>
          <w:noProof/>
          <w:color w:val="000000" w:themeColor="text1"/>
          <w:sz w:val="20"/>
        </w:rPr>
      </w:pPr>
      <w:r w:rsidRPr="00FB612F">
        <w:rPr>
          <w:rFonts w:cstheme="minorHAnsi"/>
          <w:bCs/>
          <w:noProof/>
          <w:color w:val="000000" w:themeColor="text1"/>
          <w:sz w:val="20"/>
        </w:rPr>
        <w:t xml:space="preserve">Hutchinson, D. (2007). </w:t>
      </w:r>
      <w:r w:rsidRPr="00FB612F">
        <w:rPr>
          <w:rFonts w:cstheme="minorHAnsi"/>
          <w:bCs/>
          <w:i/>
          <w:noProof/>
          <w:color w:val="000000" w:themeColor="text1"/>
          <w:sz w:val="20"/>
        </w:rPr>
        <w:t>The Essential Counselor: Process, Slills, and Techiniques</w:t>
      </w:r>
      <w:r w:rsidRPr="00FB612F">
        <w:rPr>
          <w:rFonts w:cstheme="minorHAnsi"/>
          <w:bCs/>
          <w:noProof/>
          <w:color w:val="000000" w:themeColor="text1"/>
          <w:sz w:val="20"/>
        </w:rPr>
        <w:t xml:space="preserve">. Boston, MA: </w:t>
      </w:r>
    </w:p>
    <w:p w:rsidR="00FB612F" w:rsidRPr="00FB612F" w:rsidRDefault="00FB612F" w:rsidP="00FB612F">
      <w:pPr>
        <w:ind w:firstLine="720"/>
        <w:rPr>
          <w:rFonts w:cstheme="minorHAnsi"/>
          <w:bCs/>
          <w:noProof/>
          <w:color w:val="000000" w:themeColor="text1"/>
          <w:sz w:val="20"/>
        </w:rPr>
      </w:pPr>
      <w:r w:rsidRPr="00FB612F">
        <w:rPr>
          <w:rFonts w:cstheme="minorHAnsi"/>
          <w:bCs/>
          <w:noProof/>
          <w:color w:val="000000" w:themeColor="text1"/>
          <w:sz w:val="20"/>
        </w:rPr>
        <w:t>HoughtonMifflin</w:t>
      </w:r>
    </w:p>
    <w:p w:rsidR="00FB612F" w:rsidRPr="00FB612F" w:rsidRDefault="00FB612F" w:rsidP="00FB612F">
      <w:pPr>
        <w:ind w:firstLine="720"/>
        <w:rPr>
          <w:rFonts w:cstheme="minorHAnsi"/>
          <w:color w:val="000000"/>
          <w:sz w:val="20"/>
        </w:rPr>
      </w:pPr>
    </w:p>
    <w:p w:rsidR="00FB612F" w:rsidRPr="00FB612F" w:rsidRDefault="00FB612F" w:rsidP="00FB612F">
      <w:pPr>
        <w:rPr>
          <w:rFonts w:cstheme="minorHAnsi"/>
          <w:i/>
          <w:color w:val="000000"/>
          <w:sz w:val="20"/>
        </w:rPr>
      </w:pPr>
      <w:proofErr w:type="gramStart"/>
      <w:r w:rsidRPr="00FB612F">
        <w:rPr>
          <w:rFonts w:cstheme="minorHAnsi"/>
          <w:color w:val="000000"/>
          <w:sz w:val="20"/>
        </w:rPr>
        <w:t>Ivey, A., Ivey, M., Myers, J., &amp; Sweeney, T. (2005</w:t>
      </w:r>
      <w:r w:rsidRPr="00FB612F">
        <w:rPr>
          <w:rFonts w:cstheme="minorHAnsi"/>
          <w:i/>
          <w:color w:val="000000"/>
          <w:sz w:val="20"/>
        </w:rPr>
        <w:t>).</w:t>
      </w:r>
      <w:proofErr w:type="gramEnd"/>
      <w:r w:rsidRPr="00FB612F">
        <w:rPr>
          <w:rFonts w:cstheme="minorHAnsi"/>
          <w:i/>
          <w:color w:val="000000"/>
          <w:sz w:val="20"/>
        </w:rPr>
        <w:t xml:space="preserve"> Developmental counseling and therapy: Promoting</w:t>
      </w:r>
    </w:p>
    <w:p w:rsidR="00FB612F" w:rsidRPr="00FB612F" w:rsidRDefault="00FB612F" w:rsidP="00FB612F">
      <w:pPr>
        <w:ind w:firstLine="720"/>
        <w:rPr>
          <w:rFonts w:cstheme="minorHAnsi"/>
          <w:color w:val="000000"/>
          <w:sz w:val="20"/>
        </w:rPr>
      </w:pPr>
      <w:r w:rsidRPr="00FB612F">
        <w:rPr>
          <w:rFonts w:cstheme="minorHAnsi"/>
          <w:i/>
          <w:color w:val="000000"/>
          <w:sz w:val="20"/>
        </w:rPr>
        <w:t xml:space="preserve"> </w:t>
      </w:r>
      <w:proofErr w:type="gramStart"/>
      <w:r w:rsidRPr="00FB612F">
        <w:rPr>
          <w:rFonts w:cstheme="minorHAnsi"/>
          <w:i/>
          <w:color w:val="000000"/>
          <w:sz w:val="20"/>
        </w:rPr>
        <w:t>wellness</w:t>
      </w:r>
      <w:proofErr w:type="gramEnd"/>
      <w:r w:rsidRPr="00FB612F">
        <w:rPr>
          <w:rFonts w:cstheme="minorHAnsi"/>
          <w:i/>
          <w:color w:val="000000"/>
          <w:sz w:val="20"/>
        </w:rPr>
        <w:t xml:space="preserve"> over the lifespan</w:t>
      </w:r>
      <w:r w:rsidRPr="00FB612F">
        <w:rPr>
          <w:rFonts w:cstheme="minorHAnsi"/>
          <w:color w:val="000000"/>
          <w:sz w:val="20"/>
        </w:rPr>
        <w:t>. Boston, Ma: Houghton Mifflin Company.</w:t>
      </w:r>
    </w:p>
    <w:p w:rsidR="00FB612F" w:rsidRPr="00FB612F" w:rsidRDefault="00FB612F" w:rsidP="00FB612F">
      <w:pPr>
        <w:rPr>
          <w:rFonts w:cstheme="minorHAnsi"/>
          <w:color w:val="000000"/>
          <w:sz w:val="20"/>
        </w:rPr>
      </w:pPr>
    </w:p>
    <w:p w:rsidR="00FB612F" w:rsidRPr="00FB612F" w:rsidRDefault="00FB612F" w:rsidP="00FB612F">
      <w:pPr>
        <w:rPr>
          <w:rFonts w:cstheme="minorHAnsi"/>
          <w:i/>
          <w:color w:val="000000"/>
          <w:sz w:val="20"/>
        </w:rPr>
      </w:pPr>
      <w:r w:rsidRPr="00FB612F">
        <w:rPr>
          <w:rFonts w:cstheme="minorHAnsi"/>
          <w:color w:val="000000"/>
          <w:sz w:val="20"/>
        </w:rPr>
        <w:t xml:space="preserve">Ivey, A.E., </w:t>
      </w:r>
      <w:proofErr w:type="spellStart"/>
      <w:r w:rsidRPr="00FB612F">
        <w:rPr>
          <w:rFonts w:cstheme="minorHAnsi"/>
          <w:color w:val="000000"/>
          <w:sz w:val="20"/>
        </w:rPr>
        <w:t>D’Andrea</w:t>
      </w:r>
      <w:proofErr w:type="spellEnd"/>
      <w:r w:rsidRPr="00FB612F">
        <w:rPr>
          <w:rFonts w:cstheme="minorHAnsi"/>
          <w:color w:val="000000"/>
          <w:sz w:val="20"/>
        </w:rPr>
        <w:t>, M.D</w:t>
      </w:r>
      <w:proofErr w:type="gramStart"/>
      <w:r w:rsidRPr="00FB612F">
        <w:rPr>
          <w:rFonts w:cstheme="minorHAnsi"/>
          <w:color w:val="000000"/>
          <w:sz w:val="20"/>
        </w:rPr>
        <w:t>. ,</w:t>
      </w:r>
      <w:proofErr w:type="gramEnd"/>
      <w:r w:rsidRPr="00FB612F">
        <w:rPr>
          <w:rFonts w:cstheme="minorHAnsi"/>
          <w:color w:val="000000"/>
          <w:sz w:val="20"/>
        </w:rPr>
        <w:t xml:space="preserve"> Ivey, M.B. &amp; </w:t>
      </w:r>
      <w:proofErr w:type="spellStart"/>
      <w:r w:rsidRPr="00FB612F">
        <w:rPr>
          <w:rFonts w:cstheme="minorHAnsi"/>
          <w:color w:val="000000"/>
          <w:sz w:val="20"/>
        </w:rPr>
        <w:t>Simek</w:t>
      </w:r>
      <w:proofErr w:type="spellEnd"/>
      <w:r w:rsidRPr="00FB612F">
        <w:rPr>
          <w:rFonts w:cstheme="minorHAnsi"/>
          <w:color w:val="000000"/>
          <w:sz w:val="20"/>
        </w:rPr>
        <w:t>-Morgan, L., (2002</w:t>
      </w:r>
      <w:r w:rsidRPr="00FB612F">
        <w:rPr>
          <w:rFonts w:cstheme="minorHAnsi"/>
          <w:i/>
          <w:color w:val="000000"/>
          <w:sz w:val="20"/>
        </w:rPr>
        <w:t xml:space="preserve">). Theories of counseling and </w:t>
      </w:r>
    </w:p>
    <w:p w:rsidR="00FB612F" w:rsidRPr="00FB612F" w:rsidRDefault="00FB612F" w:rsidP="00FB612F">
      <w:pPr>
        <w:rPr>
          <w:rFonts w:cstheme="minorHAnsi"/>
          <w:color w:val="000000"/>
          <w:sz w:val="20"/>
        </w:rPr>
      </w:pPr>
      <w:r w:rsidRPr="00FB612F">
        <w:rPr>
          <w:rFonts w:cstheme="minorHAnsi"/>
          <w:i/>
          <w:color w:val="000000"/>
          <w:sz w:val="20"/>
        </w:rPr>
        <w:tab/>
      </w:r>
      <w:proofErr w:type="gramStart"/>
      <w:r w:rsidRPr="00FB612F">
        <w:rPr>
          <w:rFonts w:cstheme="minorHAnsi"/>
          <w:i/>
          <w:color w:val="000000"/>
          <w:sz w:val="20"/>
        </w:rPr>
        <w:t>psychotherapy</w:t>
      </w:r>
      <w:proofErr w:type="gramEnd"/>
      <w:r w:rsidRPr="00FB612F">
        <w:rPr>
          <w:rFonts w:cstheme="minorHAnsi"/>
          <w:i/>
          <w:color w:val="000000"/>
          <w:sz w:val="20"/>
        </w:rPr>
        <w:t>: A multicultural perspective</w:t>
      </w:r>
      <w:r w:rsidRPr="00FB612F">
        <w:rPr>
          <w:rFonts w:cstheme="minorHAnsi"/>
          <w:color w:val="000000"/>
          <w:sz w:val="20"/>
        </w:rPr>
        <w:t xml:space="preserve">. Boston, MA: </w:t>
      </w:r>
      <w:proofErr w:type="spellStart"/>
      <w:r w:rsidRPr="00FB612F">
        <w:rPr>
          <w:rFonts w:cstheme="minorHAnsi"/>
          <w:color w:val="000000"/>
          <w:sz w:val="20"/>
        </w:rPr>
        <w:t>Allyn</w:t>
      </w:r>
      <w:proofErr w:type="spellEnd"/>
      <w:r w:rsidRPr="00FB612F">
        <w:rPr>
          <w:rFonts w:cstheme="minorHAnsi"/>
          <w:color w:val="000000"/>
          <w:sz w:val="20"/>
        </w:rPr>
        <w:t xml:space="preserve"> Bacon.</w:t>
      </w:r>
    </w:p>
    <w:p w:rsidR="00FB612F" w:rsidRPr="00FB612F" w:rsidRDefault="00FB612F" w:rsidP="00FB612F">
      <w:pPr>
        <w:rPr>
          <w:rFonts w:cstheme="minorHAnsi"/>
          <w:color w:val="000000"/>
          <w:sz w:val="20"/>
        </w:rPr>
      </w:pPr>
    </w:p>
    <w:p w:rsidR="00FB612F" w:rsidRPr="00FB612F" w:rsidRDefault="00FB612F" w:rsidP="00FB612F">
      <w:pPr>
        <w:rPr>
          <w:rFonts w:cstheme="minorHAnsi"/>
          <w:i/>
          <w:color w:val="000000"/>
          <w:sz w:val="20"/>
        </w:rPr>
      </w:pPr>
      <w:r w:rsidRPr="00FB612F">
        <w:rPr>
          <w:rFonts w:cstheme="minorHAnsi"/>
          <w:color w:val="000000"/>
          <w:sz w:val="20"/>
        </w:rPr>
        <w:t xml:space="preserve">Robinson, T.L. (2005). </w:t>
      </w:r>
      <w:r w:rsidRPr="00FB612F">
        <w:rPr>
          <w:rFonts w:cstheme="minorHAnsi"/>
          <w:i/>
          <w:color w:val="000000"/>
          <w:sz w:val="20"/>
        </w:rPr>
        <w:t xml:space="preserve">The convergence of race, ethnicity, and gender: Multiple identities in counseling </w:t>
      </w:r>
    </w:p>
    <w:p w:rsidR="00FB612F" w:rsidRPr="00FB612F" w:rsidRDefault="00FB612F" w:rsidP="00FB612F">
      <w:pPr>
        <w:rPr>
          <w:rFonts w:cstheme="minorHAnsi"/>
          <w:color w:val="000000"/>
          <w:sz w:val="20"/>
        </w:rPr>
      </w:pPr>
      <w:r w:rsidRPr="00FB612F">
        <w:rPr>
          <w:rFonts w:cstheme="minorHAnsi"/>
          <w:i/>
          <w:color w:val="000000"/>
          <w:sz w:val="20"/>
        </w:rPr>
        <w:tab/>
        <w:t>(2</w:t>
      </w:r>
      <w:r w:rsidRPr="00FB612F">
        <w:rPr>
          <w:rFonts w:cstheme="minorHAnsi"/>
          <w:i/>
          <w:color w:val="000000"/>
          <w:sz w:val="20"/>
          <w:vertAlign w:val="superscript"/>
        </w:rPr>
        <w:t>nd</w:t>
      </w:r>
      <w:r w:rsidRPr="00FB612F">
        <w:rPr>
          <w:rFonts w:cstheme="minorHAnsi"/>
          <w:i/>
          <w:color w:val="000000"/>
          <w:sz w:val="20"/>
        </w:rPr>
        <w:t xml:space="preserve"> </w:t>
      </w:r>
      <w:proofErr w:type="gramStart"/>
      <w:r w:rsidRPr="00FB612F">
        <w:rPr>
          <w:rFonts w:cstheme="minorHAnsi"/>
          <w:i/>
          <w:color w:val="000000"/>
          <w:sz w:val="20"/>
        </w:rPr>
        <w:t>ed</w:t>
      </w:r>
      <w:proofErr w:type="gramEnd"/>
      <w:r w:rsidRPr="00FB612F">
        <w:rPr>
          <w:rFonts w:cstheme="minorHAnsi"/>
          <w:i/>
          <w:color w:val="000000"/>
          <w:sz w:val="20"/>
        </w:rPr>
        <w:t xml:space="preserve">.). </w:t>
      </w:r>
      <w:r w:rsidRPr="00FB612F">
        <w:rPr>
          <w:rFonts w:cstheme="minorHAnsi"/>
          <w:color w:val="000000"/>
          <w:sz w:val="20"/>
        </w:rPr>
        <w:t>Upper Saddle River, NJ: Pearson- Merrill Prentice Hall.</w:t>
      </w:r>
    </w:p>
    <w:p w:rsidR="00FB612F" w:rsidRPr="00FB612F" w:rsidRDefault="00FB612F" w:rsidP="00FB612F">
      <w:pPr>
        <w:spacing w:before="100" w:beforeAutospacing="1" w:after="100" w:afterAutospacing="1"/>
        <w:outlineLvl w:val="4"/>
        <w:rPr>
          <w:rFonts w:cstheme="minorHAnsi"/>
          <w:color w:val="000000"/>
          <w:sz w:val="20"/>
        </w:rPr>
      </w:pPr>
      <w:proofErr w:type="gramStart"/>
      <w:r w:rsidRPr="00FB612F">
        <w:rPr>
          <w:rFonts w:cstheme="minorHAnsi"/>
          <w:color w:val="000000"/>
          <w:sz w:val="20"/>
        </w:rPr>
        <w:t>Young.</w:t>
      </w:r>
      <w:proofErr w:type="gramEnd"/>
      <w:r w:rsidRPr="00FB612F">
        <w:rPr>
          <w:rFonts w:cstheme="minorHAnsi"/>
          <w:color w:val="000000"/>
          <w:sz w:val="20"/>
        </w:rPr>
        <w:t xml:space="preserve"> (2013). Learning the Art of Helping: Building Blocks and Techniques, (5th.ed). Boston, MA: Merrill.</w:t>
      </w:r>
    </w:p>
    <w:p w:rsidR="00FB612F" w:rsidRPr="00FB612F" w:rsidRDefault="00FB612F" w:rsidP="00FB612F">
      <w:pPr>
        <w:rPr>
          <w:rFonts w:cstheme="minorHAnsi"/>
          <w:color w:val="000000"/>
          <w:sz w:val="20"/>
        </w:rPr>
      </w:pPr>
    </w:p>
    <w:p w:rsidR="00FB612F" w:rsidRPr="00FB612F" w:rsidRDefault="00FB612F" w:rsidP="00FB612F">
      <w:pPr>
        <w:rPr>
          <w:rFonts w:cstheme="minorHAnsi"/>
          <w:sz w:val="20"/>
        </w:rPr>
      </w:pPr>
    </w:p>
    <w:p w:rsidR="00FB612F" w:rsidRPr="00FB612F" w:rsidRDefault="00FB612F" w:rsidP="00FB612F">
      <w:pPr>
        <w:rPr>
          <w:rFonts w:cstheme="minorHAnsi"/>
        </w:rPr>
      </w:pPr>
    </w:p>
    <w:p w:rsidR="00FB612F" w:rsidRPr="00FB612F" w:rsidRDefault="00FB612F">
      <w:pPr>
        <w:rPr>
          <w:rFonts w:eastAsia="Times New Roman" w:cstheme="minorHAnsi"/>
          <w:sz w:val="24"/>
          <w:szCs w:val="20"/>
        </w:rPr>
      </w:pPr>
      <w:bookmarkStart w:id="1" w:name="_GoBack"/>
      <w:bookmarkEnd w:id="1"/>
    </w:p>
    <w:sectPr w:rsidR="00FB612F" w:rsidRPr="00FB61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FB3" w:rsidRDefault="003F4FB3" w:rsidP="00FB612F">
      <w:pPr>
        <w:spacing w:after="0" w:line="240" w:lineRule="auto"/>
      </w:pPr>
      <w:r>
        <w:separator/>
      </w:r>
    </w:p>
  </w:endnote>
  <w:endnote w:type="continuationSeparator" w:id="0">
    <w:p w:rsidR="003F4FB3" w:rsidRDefault="003F4FB3" w:rsidP="00FB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no Pro">
    <w:altName w:val="Cambria"/>
    <w:panose1 w:val="00000000000000000000"/>
    <w:charset w:val="00"/>
    <w:family w:val="roman"/>
    <w:notTrueType/>
    <w:pitch w:val="default"/>
    <w:sig w:usb0="0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FB3" w:rsidRDefault="003F4FB3" w:rsidP="00FB612F">
      <w:pPr>
        <w:spacing w:after="0" w:line="240" w:lineRule="auto"/>
      </w:pPr>
      <w:r>
        <w:separator/>
      </w:r>
    </w:p>
  </w:footnote>
  <w:footnote w:type="continuationSeparator" w:id="0">
    <w:p w:rsidR="003F4FB3" w:rsidRDefault="003F4FB3" w:rsidP="00FB6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403"/>
    <w:multiLevelType w:val="multilevel"/>
    <w:tmpl w:val="00000886"/>
    <w:lvl w:ilvl="0">
      <w:start w:val="1"/>
      <w:numFmt w:val="upperLetter"/>
      <w:lvlText w:val="%1."/>
      <w:lvlJc w:val="left"/>
      <w:pPr>
        <w:ind w:left="820" w:hanging="720"/>
      </w:pPr>
      <w:rPr>
        <w:rFonts w:ascii="Times New Roman" w:hAnsi="Times New Roman" w:cs="Times New Roman"/>
        <w:b w:val="0"/>
        <w:bCs w:val="0"/>
        <w:spacing w:val="-1"/>
        <w:w w:val="99"/>
        <w:sz w:val="24"/>
        <w:szCs w:val="24"/>
      </w:rPr>
    </w:lvl>
    <w:lvl w:ilvl="1">
      <w:start w:val="1"/>
      <w:numFmt w:val="decimal"/>
      <w:lvlText w:val="%2."/>
      <w:lvlJc w:val="left"/>
      <w:pPr>
        <w:ind w:left="820" w:hanging="360"/>
      </w:pPr>
      <w:rPr>
        <w:rFonts w:ascii="Times New Roman" w:hAnsi="Times New Roman" w:cs="Times New Roman"/>
        <w:b w:val="0"/>
        <w:bCs w:val="0"/>
        <w:spacing w:val="-6"/>
        <w:w w:val="99"/>
        <w:sz w:val="24"/>
        <w:szCs w:val="24"/>
      </w:rPr>
    </w:lvl>
    <w:lvl w:ilvl="2">
      <w:start w:val="1"/>
      <w:numFmt w:val="lowerLetter"/>
      <w:lvlText w:val="%3."/>
      <w:lvlJc w:val="left"/>
      <w:pPr>
        <w:ind w:left="1180" w:hanging="360"/>
      </w:pPr>
      <w:rPr>
        <w:rFonts w:ascii="Times New Roman" w:hAnsi="Times New Roman" w:cs="Times New Roman"/>
        <w:b w:val="0"/>
        <w:bCs w:val="0"/>
        <w:spacing w:val="-5"/>
        <w:w w:val="99"/>
        <w:sz w:val="24"/>
        <w:szCs w:val="24"/>
      </w:rPr>
    </w:lvl>
    <w:lvl w:ilvl="3">
      <w:numFmt w:val="bullet"/>
      <w:lvlText w:val="•"/>
      <w:lvlJc w:val="left"/>
      <w:pPr>
        <w:ind w:left="2926" w:hanging="360"/>
      </w:pPr>
    </w:lvl>
    <w:lvl w:ilvl="4">
      <w:numFmt w:val="bullet"/>
      <w:lvlText w:val="•"/>
      <w:lvlJc w:val="left"/>
      <w:pPr>
        <w:ind w:left="3800" w:hanging="360"/>
      </w:pPr>
    </w:lvl>
    <w:lvl w:ilvl="5">
      <w:numFmt w:val="bullet"/>
      <w:lvlText w:val="•"/>
      <w:lvlJc w:val="left"/>
      <w:pPr>
        <w:ind w:left="4673" w:hanging="360"/>
      </w:pPr>
    </w:lvl>
    <w:lvl w:ilvl="6">
      <w:numFmt w:val="bullet"/>
      <w:lvlText w:val="•"/>
      <w:lvlJc w:val="left"/>
      <w:pPr>
        <w:ind w:left="5546" w:hanging="360"/>
      </w:pPr>
    </w:lvl>
    <w:lvl w:ilvl="7">
      <w:numFmt w:val="bullet"/>
      <w:lvlText w:val="•"/>
      <w:lvlJc w:val="left"/>
      <w:pPr>
        <w:ind w:left="6420" w:hanging="360"/>
      </w:pPr>
    </w:lvl>
    <w:lvl w:ilvl="8">
      <w:numFmt w:val="bullet"/>
      <w:lvlText w:val="•"/>
      <w:lvlJc w:val="left"/>
      <w:pPr>
        <w:ind w:left="7293" w:hanging="360"/>
      </w:pPr>
    </w:lvl>
  </w:abstractNum>
  <w:abstractNum w:abstractNumId="2">
    <w:nsid w:val="11F8134A"/>
    <w:multiLevelType w:val="hybridMultilevel"/>
    <w:tmpl w:val="706C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83014"/>
    <w:multiLevelType w:val="hybridMultilevel"/>
    <w:tmpl w:val="59E047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026E78"/>
    <w:multiLevelType w:val="hybridMultilevel"/>
    <w:tmpl w:val="7E085E08"/>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9">
      <w:start w:val="1"/>
      <w:numFmt w:val="lowerLetter"/>
      <w:lvlText w:val="%3."/>
      <w:lvlJc w:val="lef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7B195114"/>
    <w:multiLevelType w:val="hybridMultilevel"/>
    <w:tmpl w:val="ACEA3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xMzYzMjIwBEJTUyUdpeDU4uLM/DyQApNaAKprSAQsAAAA"/>
    <w:docVar w:name="dgnword-docGUID" w:val="{CD465CEF-61D1-4C59-8011-0F287BEDA27E}"/>
    <w:docVar w:name="dgnword-eventsink" w:val="920635184"/>
  </w:docVars>
  <w:rsids>
    <w:rsidRoot w:val="00C55ABF"/>
    <w:rsid w:val="00266EE2"/>
    <w:rsid w:val="002D2D76"/>
    <w:rsid w:val="003F4FB3"/>
    <w:rsid w:val="00516034"/>
    <w:rsid w:val="00804A62"/>
    <w:rsid w:val="00813C0E"/>
    <w:rsid w:val="0083510F"/>
    <w:rsid w:val="009C3BE9"/>
    <w:rsid w:val="00AA1DE8"/>
    <w:rsid w:val="00BE020C"/>
    <w:rsid w:val="00C55ABF"/>
    <w:rsid w:val="00D0029E"/>
    <w:rsid w:val="00FB6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612F"/>
    <w:pPr>
      <w:keepNext/>
      <w:spacing w:after="0" w:line="240" w:lineRule="auto"/>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qFormat/>
    <w:rsid w:val="00FB612F"/>
    <w:pPr>
      <w:keepNext/>
      <w:spacing w:after="0" w:line="360" w:lineRule="auto"/>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semiHidden/>
    <w:unhideWhenUsed/>
    <w:qFormat/>
    <w:rsid w:val="00FB61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FB612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12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FB612F"/>
    <w:rPr>
      <w:rFonts w:ascii="Times New Roman" w:eastAsia="Times New Roman" w:hAnsi="Times New Roman" w:cs="Times New Roman"/>
      <w:sz w:val="24"/>
      <w:szCs w:val="20"/>
    </w:rPr>
  </w:style>
  <w:style w:type="character" w:styleId="Hyperlink">
    <w:name w:val="Hyperlink"/>
    <w:basedOn w:val="DefaultParagraphFont"/>
    <w:rsid w:val="00FB612F"/>
    <w:rPr>
      <w:color w:val="0000FF"/>
      <w:u w:val="single"/>
    </w:rPr>
  </w:style>
  <w:style w:type="character" w:styleId="Emphasis">
    <w:name w:val="Emphasis"/>
    <w:basedOn w:val="DefaultParagraphFont"/>
    <w:uiPriority w:val="20"/>
    <w:qFormat/>
    <w:rsid w:val="00FB612F"/>
    <w:rPr>
      <w:i/>
      <w:iCs/>
    </w:rPr>
  </w:style>
  <w:style w:type="character" w:customStyle="1" w:styleId="hw">
    <w:name w:val="hw"/>
    <w:basedOn w:val="DefaultParagraphFont"/>
    <w:rsid w:val="00FB612F"/>
  </w:style>
  <w:style w:type="paragraph" w:styleId="ListParagraph">
    <w:name w:val="List Paragraph"/>
    <w:basedOn w:val="Normal"/>
    <w:uiPriority w:val="1"/>
    <w:qFormat/>
    <w:rsid w:val="00FB612F"/>
    <w:pPr>
      <w:spacing w:after="0" w:line="240" w:lineRule="auto"/>
      <w:ind w:left="720"/>
    </w:pPr>
    <w:rPr>
      <w:rFonts w:ascii="Times New Roman" w:eastAsia="Times New Roman" w:hAnsi="Times New Roman" w:cs="Times New Roman"/>
      <w:sz w:val="20"/>
      <w:szCs w:val="20"/>
    </w:rPr>
  </w:style>
  <w:style w:type="character" w:styleId="Strong">
    <w:name w:val="Strong"/>
    <w:basedOn w:val="DefaultParagraphFont"/>
    <w:uiPriority w:val="22"/>
    <w:qFormat/>
    <w:rsid w:val="00FB612F"/>
    <w:rPr>
      <w:b/>
      <w:bCs/>
    </w:rPr>
  </w:style>
  <w:style w:type="paragraph" w:styleId="NoSpacing">
    <w:name w:val="No Spacing"/>
    <w:uiPriority w:val="1"/>
    <w:qFormat/>
    <w:rsid w:val="00FB612F"/>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FB6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B612F"/>
    <w:pPr>
      <w:tabs>
        <w:tab w:val="left" w:pos="270"/>
      </w:tabs>
      <w:overflowPunct w:val="0"/>
      <w:autoSpaceDE w:val="0"/>
      <w:autoSpaceDN w:val="0"/>
      <w:adjustRightInd w:val="0"/>
      <w:spacing w:after="0" w:line="240" w:lineRule="auto"/>
      <w:textAlignment w:val="baseline"/>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B612F"/>
    <w:rPr>
      <w:rFonts w:ascii="Times New Roman" w:eastAsia="Times New Roman" w:hAnsi="Times New Roman" w:cs="Times New Roman"/>
      <w:b/>
      <w:bCs/>
      <w:sz w:val="24"/>
      <w:szCs w:val="20"/>
    </w:rPr>
  </w:style>
  <w:style w:type="character" w:customStyle="1" w:styleId="normalchar">
    <w:name w:val="normal__char"/>
    <w:basedOn w:val="DefaultParagraphFont"/>
    <w:rsid w:val="00FB612F"/>
  </w:style>
  <w:style w:type="character" w:customStyle="1" w:styleId="watch-title">
    <w:name w:val="watch-title"/>
    <w:basedOn w:val="DefaultParagraphFont"/>
    <w:rsid w:val="00FB612F"/>
  </w:style>
  <w:style w:type="paragraph" w:styleId="BodyText2">
    <w:name w:val="Body Text 2"/>
    <w:basedOn w:val="Normal"/>
    <w:link w:val="BodyText2Char"/>
    <w:uiPriority w:val="99"/>
    <w:semiHidden/>
    <w:unhideWhenUsed/>
    <w:rsid w:val="00FB612F"/>
    <w:pPr>
      <w:spacing w:after="120" w:line="480" w:lineRule="auto"/>
    </w:pPr>
  </w:style>
  <w:style w:type="character" w:customStyle="1" w:styleId="BodyText2Char">
    <w:name w:val="Body Text 2 Char"/>
    <w:basedOn w:val="DefaultParagraphFont"/>
    <w:link w:val="BodyText2"/>
    <w:uiPriority w:val="99"/>
    <w:semiHidden/>
    <w:rsid w:val="00FB612F"/>
  </w:style>
  <w:style w:type="paragraph" w:styleId="NormalWeb">
    <w:name w:val="Normal (Web)"/>
    <w:basedOn w:val="Normal"/>
    <w:rsid w:val="00FB612F"/>
    <w:pP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000000"/>
      <w:sz w:val="24"/>
      <w:szCs w:val="20"/>
    </w:rPr>
  </w:style>
  <w:style w:type="paragraph" w:customStyle="1" w:styleId="Level1">
    <w:name w:val="Level 1"/>
    <w:basedOn w:val="Normal"/>
    <w:rsid w:val="00FB612F"/>
    <w:pPr>
      <w:widowControl w:val="0"/>
      <w:numPr>
        <w:numId w:val="4"/>
      </w:numPr>
      <w:spacing w:after="0" w:line="240" w:lineRule="auto"/>
      <w:ind w:left="1440" w:hanging="720"/>
      <w:outlineLvl w:val="0"/>
    </w:pPr>
    <w:rPr>
      <w:rFonts w:ascii="Times New Roman" w:eastAsia="Times New Roman" w:hAnsi="Times New Roman" w:cs="Times New Roman"/>
      <w:snapToGrid w:val="0"/>
      <w:sz w:val="24"/>
      <w:szCs w:val="20"/>
    </w:rPr>
  </w:style>
  <w:style w:type="paragraph" w:styleId="NormalIndent">
    <w:name w:val="Normal Indent"/>
    <w:basedOn w:val="Normal"/>
    <w:rsid w:val="00FB612F"/>
    <w:pPr>
      <w:spacing w:after="0" w:line="240" w:lineRule="auto"/>
      <w:ind w:left="720"/>
    </w:pPr>
    <w:rPr>
      <w:rFonts w:ascii="Garamond" w:eastAsia="Times New Roman" w:hAnsi="Garamond" w:cs="Times New Roman"/>
      <w:sz w:val="21"/>
      <w:szCs w:val="20"/>
    </w:rPr>
  </w:style>
  <w:style w:type="character" w:customStyle="1" w:styleId="normalchar1">
    <w:name w:val="normal__char1"/>
    <w:rsid w:val="00FB612F"/>
    <w:rPr>
      <w:rFonts w:ascii="Calibri" w:hAnsi="Calibri" w:hint="default"/>
      <w:sz w:val="22"/>
      <w:szCs w:val="22"/>
    </w:rPr>
  </w:style>
  <w:style w:type="character" w:customStyle="1" w:styleId="A1">
    <w:name w:val="A1"/>
    <w:uiPriority w:val="99"/>
    <w:rsid w:val="00FB612F"/>
    <w:rPr>
      <w:rFonts w:cs="Arno Pro"/>
      <w:color w:val="000000"/>
      <w:sz w:val="27"/>
      <w:szCs w:val="27"/>
    </w:rPr>
  </w:style>
  <w:style w:type="paragraph" w:customStyle="1" w:styleId="Default">
    <w:name w:val="Default"/>
    <w:rsid w:val="00FB612F"/>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FB612F"/>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FB612F"/>
    <w:pPr>
      <w:spacing w:after="120" w:line="480" w:lineRule="auto"/>
      <w:ind w:left="360"/>
    </w:pPr>
  </w:style>
  <w:style w:type="character" w:customStyle="1" w:styleId="BodyTextIndent2Char">
    <w:name w:val="Body Text Indent 2 Char"/>
    <w:basedOn w:val="DefaultParagraphFont"/>
    <w:link w:val="BodyTextIndent2"/>
    <w:uiPriority w:val="99"/>
    <w:semiHidden/>
    <w:rsid w:val="00FB612F"/>
  </w:style>
  <w:style w:type="paragraph" w:styleId="Header">
    <w:name w:val="header"/>
    <w:basedOn w:val="Normal"/>
    <w:link w:val="HeaderChar"/>
    <w:uiPriority w:val="99"/>
    <w:unhideWhenUsed/>
    <w:rsid w:val="00FB612F"/>
    <w:pPr>
      <w:widowControl w:val="0"/>
      <w:tabs>
        <w:tab w:val="center" w:pos="4680"/>
        <w:tab w:val="right" w:pos="9360"/>
      </w:tabs>
      <w:spacing w:after="0" w:line="240" w:lineRule="auto"/>
      <w:jc w:val="right"/>
    </w:pPr>
    <w:rPr>
      <w:rFonts w:ascii="Traditional Arabic" w:eastAsia="Times New Roman" w:hAnsi="Traditional Arabic" w:cs="Times New Roman"/>
      <w:snapToGrid w:val="0"/>
      <w:sz w:val="20"/>
      <w:szCs w:val="20"/>
    </w:rPr>
  </w:style>
  <w:style w:type="character" w:customStyle="1" w:styleId="HeaderChar">
    <w:name w:val="Header Char"/>
    <w:basedOn w:val="DefaultParagraphFont"/>
    <w:link w:val="Header"/>
    <w:uiPriority w:val="99"/>
    <w:rsid w:val="00FB612F"/>
    <w:rPr>
      <w:rFonts w:ascii="Traditional Arabic" w:eastAsia="Times New Roman" w:hAnsi="Traditional Arabic" w:cs="Times New Roman"/>
      <w:snapToGrid w:val="0"/>
      <w:sz w:val="20"/>
      <w:szCs w:val="20"/>
    </w:rPr>
  </w:style>
  <w:style w:type="paragraph" w:customStyle="1" w:styleId="Normal1">
    <w:name w:val="Normal1"/>
    <w:basedOn w:val="Normal"/>
    <w:rsid w:val="00FB612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6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12F"/>
  </w:style>
  <w:style w:type="character" w:customStyle="1" w:styleId="Heading8Char">
    <w:name w:val="Heading 8 Char"/>
    <w:basedOn w:val="DefaultParagraphFont"/>
    <w:link w:val="Heading8"/>
    <w:uiPriority w:val="9"/>
    <w:semiHidden/>
    <w:rsid w:val="00FB612F"/>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804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612F"/>
    <w:pPr>
      <w:keepNext/>
      <w:spacing w:after="0" w:line="240" w:lineRule="auto"/>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qFormat/>
    <w:rsid w:val="00FB612F"/>
    <w:pPr>
      <w:keepNext/>
      <w:spacing w:after="0" w:line="360" w:lineRule="auto"/>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semiHidden/>
    <w:unhideWhenUsed/>
    <w:qFormat/>
    <w:rsid w:val="00FB61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FB612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12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FB612F"/>
    <w:rPr>
      <w:rFonts w:ascii="Times New Roman" w:eastAsia="Times New Roman" w:hAnsi="Times New Roman" w:cs="Times New Roman"/>
      <w:sz w:val="24"/>
      <w:szCs w:val="20"/>
    </w:rPr>
  </w:style>
  <w:style w:type="character" w:styleId="Hyperlink">
    <w:name w:val="Hyperlink"/>
    <w:basedOn w:val="DefaultParagraphFont"/>
    <w:rsid w:val="00FB612F"/>
    <w:rPr>
      <w:color w:val="0000FF"/>
      <w:u w:val="single"/>
    </w:rPr>
  </w:style>
  <w:style w:type="character" w:styleId="Emphasis">
    <w:name w:val="Emphasis"/>
    <w:basedOn w:val="DefaultParagraphFont"/>
    <w:uiPriority w:val="20"/>
    <w:qFormat/>
    <w:rsid w:val="00FB612F"/>
    <w:rPr>
      <w:i/>
      <w:iCs/>
    </w:rPr>
  </w:style>
  <w:style w:type="character" w:customStyle="1" w:styleId="hw">
    <w:name w:val="hw"/>
    <w:basedOn w:val="DefaultParagraphFont"/>
    <w:rsid w:val="00FB612F"/>
  </w:style>
  <w:style w:type="paragraph" w:styleId="ListParagraph">
    <w:name w:val="List Paragraph"/>
    <w:basedOn w:val="Normal"/>
    <w:uiPriority w:val="1"/>
    <w:qFormat/>
    <w:rsid w:val="00FB612F"/>
    <w:pPr>
      <w:spacing w:after="0" w:line="240" w:lineRule="auto"/>
      <w:ind w:left="720"/>
    </w:pPr>
    <w:rPr>
      <w:rFonts w:ascii="Times New Roman" w:eastAsia="Times New Roman" w:hAnsi="Times New Roman" w:cs="Times New Roman"/>
      <w:sz w:val="20"/>
      <w:szCs w:val="20"/>
    </w:rPr>
  </w:style>
  <w:style w:type="character" w:styleId="Strong">
    <w:name w:val="Strong"/>
    <w:basedOn w:val="DefaultParagraphFont"/>
    <w:uiPriority w:val="22"/>
    <w:qFormat/>
    <w:rsid w:val="00FB612F"/>
    <w:rPr>
      <w:b/>
      <w:bCs/>
    </w:rPr>
  </w:style>
  <w:style w:type="paragraph" w:styleId="NoSpacing">
    <w:name w:val="No Spacing"/>
    <w:uiPriority w:val="1"/>
    <w:qFormat/>
    <w:rsid w:val="00FB612F"/>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FB6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B612F"/>
    <w:pPr>
      <w:tabs>
        <w:tab w:val="left" w:pos="270"/>
      </w:tabs>
      <w:overflowPunct w:val="0"/>
      <w:autoSpaceDE w:val="0"/>
      <w:autoSpaceDN w:val="0"/>
      <w:adjustRightInd w:val="0"/>
      <w:spacing w:after="0" w:line="240" w:lineRule="auto"/>
      <w:textAlignment w:val="baseline"/>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B612F"/>
    <w:rPr>
      <w:rFonts w:ascii="Times New Roman" w:eastAsia="Times New Roman" w:hAnsi="Times New Roman" w:cs="Times New Roman"/>
      <w:b/>
      <w:bCs/>
      <w:sz w:val="24"/>
      <w:szCs w:val="20"/>
    </w:rPr>
  </w:style>
  <w:style w:type="character" w:customStyle="1" w:styleId="normalchar">
    <w:name w:val="normal__char"/>
    <w:basedOn w:val="DefaultParagraphFont"/>
    <w:rsid w:val="00FB612F"/>
  </w:style>
  <w:style w:type="character" w:customStyle="1" w:styleId="watch-title">
    <w:name w:val="watch-title"/>
    <w:basedOn w:val="DefaultParagraphFont"/>
    <w:rsid w:val="00FB612F"/>
  </w:style>
  <w:style w:type="paragraph" w:styleId="BodyText2">
    <w:name w:val="Body Text 2"/>
    <w:basedOn w:val="Normal"/>
    <w:link w:val="BodyText2Char"/>
    <w:uiPriority w:val="99"/>
    <w:semiHidden/>
    <w:unhideWhenUsed/>
    <w:rsid w:val="00FB612F"/>
    <w:pPr>
      <w:spacing w:after="120" w:line="480" w:lineRule="auto"/>
    </w:pPr>
  </w:style>
  <w:style w:type="character" w:customStyle="1" w:styleId="BodyText2Char">
    <w:name w:val="Body Text 2 Char"/>
    <w:basedOn w:val="DefaultParagraphFont"/>
    <w:link w:val="BodyText2"/>
    <w:uiPriority w:val="99"/>
    <w:semiHidden/>
    <w:rsid w:val="00FB612F"/>
  </w:style>
  <w:style w:type="paragraph" w:styleId="NormalWeb">
    <w:name w:val="Normal (Web)"/>
    <w:basedOn w:val="Normal"/>
    <w:rsid w:val="00FB612F"/>
    <w:pP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000000"/>
      <w:sz w:val="24"/>
      <w:szCs w:val="20"/>
    </w:rPr>
  </w:style>
  <w:style w:type="paragraph" w:customStyle="1" w:styleId="Level1">
    <w:name w:val="Level 1"/>
    <w:basedOn w:val="Normal"/>
    <w:rsid w:val="00FB612F"/>
    <w:pPr>
      <w:widowControl w:val="0"/>
      <w:numPr>
        <w:numId w:val="4"/>
      </w:numPr>
      <w:spacing w:after="0" w:line="240" w:lineRule="auto"/>
      <w:ind w:left="1440" w:hanging="720"/>
      <w:outlineLvl w:val="0"/>
    </w:pPr>
    <w:rPr>
      <w:rFonts w:ascii="Times New Roman" w:eastAsia="Times New Roman" w:hAnsi="Times New Roman" w:cs="Times New Roman"/>
      <w:snapToGrid w:val="0"/>
      <w:sz w:val="24"/>
      <w:szCs w:val="20"/>
    </w:rPr>
  </w:style>
  <w:style w:type="paragraph" w:styleId="NormalIndent">
    <w:name w:val="Normal Indent"/>
    <w:basedOn w:val="Normal"/>
    <w:rsid w:val="00FB612F"/>
    <w:pPr>
      <w:spacing w:after="0" w:line="240" w:lineRule="auto"/>
      <w:ind w:left="720"/>
    </w:pPr>
    <w:rPr>
      <w:rFonts w:ascii="Garamond" w:eastAsia="Times New Roman" w:hAnsi="Garamond" w:cs="Times New Roman"/>
      <w:sz w:val="21"/>
      <w:szCs w:val="20"/>
    </w:rPr>
  </w:style>
  <w:style w:type="character" w:customStyle="1" w:styleId="normalchar1">
    <w:name w:val="normal__char1"/>
    <w:rsid w:val="00FB612F"/>
    <w:rPr>
      <w:rFonts w:ascii="Calibri" w:hAnsi="Calibri" w:hint="default"/>
      <w:sz w:val="22"/>
      <w:szCs w:val="22"/>
    </w:rPr>
  </w:style>
  <w:style w:type="character" w:customStyle="1" w:styleId="A1">
    <w:name w:val="A1"/>
    <w:uiPriority w:val="99"/>
    <w:rsid w:val="00FB612F"/>
    <w:rPr>
      <w:rFonts w:cs="Arno Pro"/>
      <w:color w:val="000000"/>
      <w:sz w:val="27"/>
      <w:szCs w:val="27"/>
    </w:rPr>
  </w:style>
  <w:style w:type="paragraph" w:customStyle="1" w:styleId="Default">
    <w:name w:val="Default"/>
    <w:rsid w:val="00FB612F"/>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FB612F"/>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FB612F"/>
    <w:pPr>
      <w:spacing w:after="120" w:line="480" w:lineRule="auto"/>
      <w:ind w:left="360"/>
    </w:pPr>
  </w:style>
  <w:style w:type="character" w:customStyle="1" w:styleId="BodyTextIndent2Char">
    <w:name w:val="Body Text Indent 2 Char"/>
    <w:basedOn w:val="DefaultParagraphFont"/>
    <w:link w:val="BodyTextIndent2"/>
    <w:uiPriority w:val="99"/>
    <w:semiHidden/>
    <w:rsid w:val="00FB612F"/>
  </w:style>
  <w:style w:type="paragraph" w:styleId="Header">
    <w:name w:val="header"/>
    <w:basedOn w:val="Normal"/>
    <w:link w:val="HeaderChar"/>
    <w:uiPriority w:val="99"/>
    <w:unhideWhenUsed/>
    <w:rsid w:val="00FB612F"/>
    <w:pPr>
      <w:widowControl w:val="0"/>
      <w:tabs>
        <w:tab w:val="center" w:pos="4680"/>
        <w:tab w:val="right" w:pos="9360"/>
      </w:tabs>
      <w:spacing w:after="0" w:line="240" w:lineRule="auto"/>
      <w:jc w:val="right"/>
    </w:pPr>
    <w:rPr>
      <w:rFonts w:ascii="Traditional Arabic" w:eastAsia="Times New Roman" w:hAnsi="Traditional Arabic" w:cs="Times New Roman"/>
      <w:snapToGrid w:val="0"/>
      <w:sz w:val="20"/>
      <w:szCs w:val="20"/>
    </w:rPr>
  </w:style>
  <w:style w:type="character" w:customStyle="1" w:styleId="HeaderChar">
    <w:name w:val="Header Char"/>
    <w:basedOn w:val="DefaultParagraphFont"/>
    <w:link w:val="Header"/>
    <w:uiPriority w:val="99"/>
    <w:rsid w:val="00FB612F"/>
    <w:rPr>
      <w:rFonts w:ascii="Traditional Arabic" w:eastAsia="Times New Roman" w:hAnsi="Traditional Arabic" w:cs="Times New Roman"/>
      <w:snapToGrid w:val="0"/>
      <w:sz w:val="20"/>
      <w:szCs w:val="20"/>
    </w:rPr>
  </w:style>
  <w:style w:type="paragraph" w:customStyle="1" w:styleId="Normal1">
    <w:name w:val="Normal1"/>
    <w:basedOn w:val="Normal"/>
    <w:rsid w:val="00FB612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6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12F"/>
  </w:style>
  <w:style w:type="character" w:customStyle="1" w:styleId="Heading8Char">
    <w:name w:val="Heading 8 Char"/>
    <w:basedOn w:val="DefaultParagraphFont"/>
    <w:link w:val="Heading8"/>
    <w:uiPriority w:val="9"/>
    <w:semiHidden/>
    <w:rsid w:val="00FB612F"/>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804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liotek.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astyl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F:\Spring%202010\Profssional%20Orientation%20toCounseling\www.nccuCounselin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nlinecourse.nccu.edu/nccu-index.html" TargetMode="External"/><Relationship Id="rId4" Type="http://schemas.openxmlformats.org/officeDocument/2006/relationships/settings" Target="settings.xml"/><Relationship Id="rId9" Type="http://schemas.openxmlformats.org/officeDocument/2006/relationships/hyperlink" Target="mailto:gnewsome@nccu.edu/" TargetMode="External"/><Relationship Id="rId14" Type="http://schemas.openxmlformats.org/officeDocument/2006/relationships/hyperlink" Target="http://r.search.yahoo.com/_ylt=A0LEVrggsJBZsOIAdJInnIlQ;_ylu=X3oDMTByOHZyb21tBGNvbG8DYmYxBHBvcwMxBHZ0aWQDBHNlYwNzcg--/RV=2/RE=1502683296/RO=10/RU=http%3a%2f%2fcaepnet.org%2f/RK=1/RS=7uWKzI3zOhOPEYobqDpz9W.Li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3778</Words>
  <Characters>21540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Newsome</dc:creator>
  <cp:lastModifiedBy>Joyner, Juls</cp:lastModifiedBy>
  <cp:revision>2</cp:revision>
  <dcterms:created xsi:type="dcterms:W3CDTF">2017-08-21T14:37:00Z</dcterms:created>
  <dcterms:modified xsi:type="dcterms:W3CDTF">2017-08-21T14:37:00Z</dcterms:modified>
</cp:coreProperties>
</file>