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D6" w:rsidRPr="005178ED" w:rsidRDefault="00025B9A">
      <w:pPr>
        <w:pStyle w:val="Title"/>
        <w:rPr>
          <w:rFonts w:ascii="Georgia" w:hAnsi="Georgia"/>
          <w:b/>
          <w:bCs/>
          <w:szCs w:val="24"/>
        </w:rPr>
      </w:pPr>
      <w:r w:rsidRPr="005178ED">
        <w:rPr>
          <w:rFonts w:ascii="Georgia" w:hAnsi="Georgia"/>
          <w:b/>
          <w:bCs/>
          <w:noProof/>
          <w:szCs w:val="24"/>
        </w:rPr>
        <w:drawing>
          <wp:anchor distT="0" distB="0" distL="114300" distR="114300" simplePos="0" relativeHeight="251658240" behindDoc="0" locked="0" layoutInCell="1" allowOverlap="1">
            <wp:simplePos x="0" y="0"/>
            <wp:positionH relativeFrom="column">
              <wp:posOffset>2954655</wp:posOffset>
            </wp:positionH>
            <wp:positionV relativeFrom="paragraph">
              <wp:posOffset>-180340</wp:posOffset>
            </wp:positionV>
            <wp:extent cx="685800" cy="346710"/>
            <wp:effectExtent l="0" t="0" r="0" b="889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46710"/>
                    </a:xfrm>
                    <a:prstGeom prst="rect">
                      <a:avLst/>
                    </a:prstGeom>
                    <a:noFill/>
                    <a:ln>
                      <a:noFill/>
                    </a:ln>
                  </pic:spPr>
                </pic:pic>
              </a:graphicData>
            </a:graphic>
          </wp:anchor>
        </w:drawing>
      </w:r>
    </w:p>
    <w:p w:rsidR="007317D6" w:rsidRPr="005178ED" w:rsidRDefault="007317D6">
      <w:pPr>
        <w:pStyle w:val="Title"/>
        <w:rPr>
          <w:rFonts w:ascii="Georgia" w:hAnsi="Georgia"/>
          <w:b/>
          <w:bCs/>
          <w:szCs w:val="24"/>
        </w:rPr>
      </w:pPr>
      <w:r w:rsidRPr="005178ED">
        <w:rPr>
          <w:rFonts w:ascii="Georgia" w:hAnsi="Georgia"/>
          <w:b/>
          <w:bCs/>
          <w:szCs w:val="24"/>
        </w:rPr>
        <w:t>North Carolina Central University</w:t>
      </w:r>
    </w:p>
    <w:p w:rsidR="007317D6" w:rsidRPr="005178ED" w:rsidRDefault="007317D6">
      <w:pPr>
        <w:pStyle w:val="Subtitle"/>
        <w:rPr>
          <w:rFonts w:ascii="Georgia" w:hAnsi="Georgia"/>
          <w:sz w:val="24"/>
        </w:rPr>
      </w:pPr>
      <w:r w:rsidRPr="005178ED">
        <w:rPr>
          <w:rFonts w:ascii="Georgia" w:hAnsi="Georgia"/>
          <w:b/>
          <w:bCs/>
          <w:sz w:val="24"/>
        </w:rPr>
        <w:t>School of Education</w:t>
      </w:r>
    </w:p>
    <w:p w:rsidR="007317D6" w:rsidRPr="005178ED" w:rsidRDefault="007317D6">
      <w:pPr>
        <w:pStyle w:val="BodyText"/>
        <w:rPr>
          <w:rFonts w:ascii="Georgia" w:hAnsi="Georgia"/>
          <w:szCs w:val="24"/>
        </w:rPr>
      </w:pPr>
    </w:p>
    <w:p w:rsidR="007317D6" w:rsidRPr="005178ED" w:rsidRDefault="007317D6">
      <w:pPr>
        <w:pStyle w:val="BodyText"/>
        <w:jc w:val="center"/>
        <w:rPr>
          <w:rFonts w:ascii="Georgia" w:hAnsi="Georgia"/>
          <w:szCs w:val="24"/>
        </w:rPr>
      </w:pPr>
      <w:r w:rsidRPr="005178ED">
        <w:rPr>
          <w:rFonts w:ascii="Georgia" w:hAnsi="Georgia"/>
          <w:szCs w:val="24"/>
        </w:rPr>
        <w:t>Department of Counselor Education (DCE)</w:t>
      </w:r>
    </w:p>
    <w:p w:rsidR="00004EFF" w:rsidRPr="005178ED" w:rsidRDefault="00004EFF">
      <w:pPr>
        <w:pStyle w:val="BodyText"/>
        <w:jc w:val="center"/>
        <w:rPr>
          <w:rFonts w:ascii="Georgia" w:hAnsi="Georgia"/>
          <w:szCs w:val="24"/>
        </w:rPr>
      </w:pPr>
    </w:p>
    <w:p w:rsidR="007317D6" w:rsidRPr="005178ED" w:rsidRDefault="00004EFF" w:rsidP="00004EFF">
      <w:pPr>
        <w:tabs>
          <w:tab w:val="left" w:pos="2070"/>
        </w:tabs>
        <w:rPr>
          <w:rFonts w:ascii="Georgia" w:hAnsi="Georgia" w:cs="Arial"/>
        </w:rPr>
      </w:pPr>
      <w:r w:rsidRPr="005178ED">
        <w:rPr>
          <w:rFonts w:ascii="Georgia" w:hAnsi="Georgia" w:cs="Arial"/>
          <w:b/>
          <w:u w:val="single"/>
        </w:rPr>
        <w:t>The School of Education’s Vision:</w:t>
      </w:r>
      <w:r w:rsidRPr="005178ED">
        <w:rPr>
          <w:rFonts w:ascii="Georgia" w:hAnsi="Georgia" w:cs="Arial"/>
        </w:rPr>
        <w:t xml:space="preserve"> To Prepare Educators for Diverse Cultural Contexts and Advance Teaching, Scholarship, and Service through Diversity, Partnership, and Technology.</w:t>
      </w:r>
    </w:p>
    <w:p w:rsidR="00004EFF" w:rsidRPr="005178ED" w:rsidRDefault="00004EFF" w:rsidP="00004EFF">
      <w:pPr>
        <w:pStyle w:val="BodyText"/>
        <w:rPr>
          <w:rFonts w:ascii="Georgia" w:hAnsi="Georgia"/>
          <w:i/>
          <w:szCs w:val="24"/>
        </w:rPr>
      </w:pPr>
    </w:p>
    <w:p w:rsidR="007317D6" w:rsidRPr="005178ED" w:rsidRDefault="007317D6">
      <w:pPr>
        <w:pStyle w:val="Heading4"/>
        <w:rPr>
          <w:rFonts w:ascii="Georgia" w:hAnsi="Georgia"/>
          <w:sz w:val="24"/>
          <w:szCs w:val="24"/>
          <w:u w:val="none"/>
        </w:rPr>
      </w:pPr>
      <w:r w:rsidRPr="005178ED">
        <w:rPr>
          <w:rFonts w:ascii="Georgia" w:hAnsi="Georgia"/>
          <w:b/>
          <w:sz w:val="24"/>
          <w:szCs w:val="24"/>
          <w:u w:val="none"/>
        </w:rPr>
        <w:t xml:space="preserve">The Department of Counselor Education’s mission:  </w:t>
      </w:r>
      <w:r w:rsidRPr="005178ED">
        <w:rPr>
          <w:rStyle w:val="normalchar"/>
          <w:rFonts w:ascii="Georgia" w:hAnsi="Georgia" w:cs="Arial"/>
          <w:sz w:val="24"/>
          <w:szCs w:val="24"/>
          <w:u w:val="none"/>
        </w:rPr>
        <w:t>North Carolina Central University is located in Durham, a fairly urban area in central North Carolina.  Nearby regions include rural areas, as well as the Research Triangle Park.  The Department of Counselor Education prepares professional counselors to work in career, school, and community agency settings who promote development across the lifespan, advocate for systemic change, and respond to the complexity of human needs associated with</w:t>
      </w:r>
      <w:r w:rsidR="00C74EFD">
        <w:rPr>
          <w:rStyle w:val="normalchar"/>
          <w:rFonts w:ascii="Georgia" w:hAnsi="Georgia" w:cs="Arial"/>
          <w:sz w:val="24"/>
          <w:szCs w:val="24"/>
          <w:u w:val="none"/>
        </w:rPr>
        <w:t xml:space="preserve"> a diverse society.  Faculty is</w:t>
      </w:r>
      <w:r w:rsidRPr="005178ED">
        <w:rPr>
          <w:rStyle w:val="normalchar"/>
          <w:rFonts w:ascii="Georgia" w:hAnsi="Georgia" w:cs="Arial"/>
          <w:sz w:val="24"/>
          <w:szCs w:val="24"/>
          <w:u w:val="none"/>
        </w:rPr>
        <w:t xml:space="preserve"> expected to teach and mentor students, serve the community and profession, and conduct and disseminate research.</w:t>
      </w:r>
    </w:p>
    <w:p w:rsidR="007317D6" w:rsidRPr="005178ED" w:rsidRDefault="007317D6">
      <w:pPr>
        <w:pStyle w:val="BodyText"/>
        <w:rPr>
          <w:rFonts w:ascii="Georgia" w:hAnsi="Georgia"/>
          <w:szCs w:val="24"/>
        </w:rPr>
      </w:pPr>
    </w:p>
    <w:p w:rsidR="007317D6" w:rsidRPr="005178ED" w:rsidRDefault="007317D6">
      <w:pPr>
        <w:pStyle w:val="Heading1"/>
        <w:shd w:val="clear" w:color="auto" w:fill="000000"/>
        <w:tabs>
          <w:tab w:val="center" w:pos="4320"/>
          <w:tab w:val="left" w:pos="6920"/>
        </w:tabs>
        <w:rPr>
          <w:rFonts w:ascii="Georgia" w:hAnsi="Georgia"/>
          <w:iCs/>
          <w:color w:val="FFFFFF"/>
          <w:sz w:val="24"/>
          <w:szCs w:val="24"/>
        </w:rPr>
      </w:pPr>
      <w:r w:rsidRPr="005178ED">
        <w:rPr>
          <w:rFonts w:ascii="Georgia" w:hAnsi="Georgia"/>
          <w:iCs/>
          <w:color w:val="FFFFFF"/>
          <w:sz w:val="24"/>
          <w:szCs w:val="24"/>
        </w:rPr>
        <w:t>Syllabus</w:t>
      </w:r>
    </w:p>
    <w:p w:rsidR="007317D6" w:rsidRPr="005178ED" w:rsidRDefault="007317D6">
      <w:pPr>
        <w:pStyle w:val="Heading1"/>
        <w:shd w:val="clear" w:color="auto" w:fill="000000"/>
        <w:tabs>
          <w:tab w:val="center" w:pos="4320"/>
          <w:tab w:val="left" w:pos="6920"/>
        </w:tabs>
        <w:rPr>
          <w:rFonts w:ascii="Georgia" w:hAnsi="Georgia"/>
          <w:color w:val="FFFFFF"/>
          <w:sz w:val="24"/>
          <w:szCs w:val="24"/>
        </w:rPr>
      </w:pPr>
      <w:r w:rsidRPr="005178ED">
        <w:rPr>
          <w:rFonts w:ascii="Georgia" w:hAnsi="Georgia"/>
          <w:color w:val="FFFFFF"/>
          <w:sz w:val="24"/>
          <w:szCs w:val="24"/>
        </w:rPr>
        <w:t>CON 5305-</w:t>
      </w:r>
      <w:r w:rsidR="00E72445" w:rsidRPr="005178ED">
        <w:rPr>
          <w:rFonts w:ascii="Georgia" w:hAnsi="Georgia"/>
          <w:color w:val="FFFFFF"/>
          <w:sz w:val="24"/>
          <w:szCs w:val="24"/>
        </w:rPr>
        <w:t>OL1</w:t>
      </w:r>
      <w:r w:rsidRPr="005178ED">
        <w:rPr>
          <w:rFonts w:ascii="Georgia" w:hAnsi="Georgia"/>
          <w:color w:val="FFFFFF"/>
          <w:sz w:val="24"/>
          <w:szCs w:val="24"/>
        </w:rPr>
        <w:t xml:space="preserve"> </w:t>
      </w:r>
    </w:p>
    <w:p w:rsidR="007317D6" w:rsidRPr="005178ED" w:rsidRDefault="007317D6">
      <w:pPr>
        <w:shd w:val="clear" w:color="auto" w:fill="000000"/>
        <w:jc w:val="center"/>
        <w:rPr>
          <w:rFonts w:ascii="Georgia" w:hAnsi="Georgia"/>
          <w:color w:val="FFFFFF"/>
        </w:rPr>
      </w:pPr>
      <w:r w:rsidRPr="005178ED">
        <w:rPr>
          <w:rFonts w:ascii="Georgia" w:hAnsi="Georgia"/>
          <w:b/>
          <w:bCs/>
          <w:color w:val="FFFFFF"/>
        </w:rPr>
        <w:t>Advanced Abnormal Psychology</w:t>
      </w:r>
      <w:r w:rsidR="00A54CF9" w:rsidRPr="005178ED">
        <w:rPr>
          <w:rFonts w:ascii="Georgia" w:hAnsi="Georgia"/>
          <w:b/>
          <w:bCs/>
          <w:color w:val="FFFFFF"/>
        </w:rPr>
        <w:t xml:space="preserve"> </w:t>
      </w:r>
    </w:p>
    <w:p w:rsidR="007317D6" w:rsidRPr="005178ED" w:rsidRDefault="00E72445">
      <w:pPr>
        <w:pStyle w:val="Heading2"/>
        <w:shd w:val="clear" w:color="auto" w:fill="000000"/>
        <w:rPr>
          <w:rFonts w:ascii="Georgia" w:hAnsi="Georgia"/>
          <w:b/>
          <w:i w:val="0"/>
          <w:iCs/>
          <w:sz w:val="24"/>
          <w:szCs w:val="24"/>
        </w:rPr>
      </w:pPr>
      <w:r w:rsidRPr="005178ED">
        <w:rPr>
          <w:rFonts w:ascii="Georgia" w:hAnsi="Georgia"/>
          <w:b/>
          <w:i w:val="0"/>
          <w:iCs/>
          <w:sz w:val="24"/>
          <w:szCs w:val="24"/>
        </w:rPr>
        <w:t>Summer Session I</w:t>
      </w:r>
    </w:p>
    <w:p w:rsidR="007317D6" w:rsidRPr="005178ED" w:rsidRDefault="00E72445">
      <w:pPr>
        <w:shd w:val="clear" w:color="auto" w:fill="000000"/>
        <w:jc w:val="center"/>
        <w:rPr>
          <w:rFonts w:ascii="Georgia" w:hAnsi="Georgia"/>
          <w:i/>
          <w:color w:val="FFFFFF"/>
        </w:rPr>
      </w:pPr>
      <w:r w:rsidRPr="005178ED">
        <w:rPr>
          <w:rFonts w:ascii="Georgia" w:hAnsi="Georgia"/>
          <w:i/>
          <w:color w:val="FFFFFF"/>
        </w:rPr>
        <w:t>Online Course Utilizing Blackboard</w:t>
      </w:r>
    </w:p>
    <w:p w:rsidR="007317D6" w:rsidRPr="005178ED" w:rsidRDefault="007317D6">
      <w:pPr>
        <w:pBdr>
          <w:top w:val="single" w:sz="48" w:space="1" w:color="auto"/>
        </w:pBdr>
        <w:jc w:val="center"/>
        <w:rPr>
          <w:rFonts w:ascii="Georgia" w:hAnsi="Georgia"/>
          <w:b/>
        </w:rPr>
      </w:pP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r w:rsidRPr="005178ED">
        <w:rPr>
          <w:rFonts w:ascii="Georgia" w:hAnsi="Georgia"/>
          <w:b/>
        </w:rPr>
        <w:tab/>
      </w:r>
    </w:p>
    <w:p w:rsidR="007317D6" w:rsidRPr="005178ED" w:rsidRDefault="007317D6">
      <w:pPr>
        <w:rPr>
          <w:rFonts w:ascii="Georgia" w:hAnsi="Georgia"/>
          <w:lang w:val="es-AR"/>
        </w:rPr>
      </w:pPr>
      <w:r w:rsidRPr="005178ED">
        <w:rPr>
          <w:rFonts w:ascii="Georgia" w:hAnsi="Georgia"/>
          <w:b/>
          <w:lang w:val="es-AR"/>
        </w:rPr>
        <w:t>Instructor</w:t>
      </w:r>
      <w:r w:rsidRPr="005178ED">
        <w:rPr>
          <w:rFonts w:ascii="Georgia" w:hAnsi="Georgia"/>
          <w:lang w:val="es-AR"/>
        </w:rPr>
        <w:t xml:space="preserve">:  </w:t>
      </w:r>
      <w:r w:rsidRPr="005178ED">
        <w:rPr>
          <w:rFonts w:ascii="Georgia" w:hAnsi="Georgia"/>
          <w:lang w:val="es-AR"/>
        </w:rPr>
        <w:tab/>
      </w:r>
      <w:r w:rsidRPr="005178ED">
        <w:rPr>
          <w:rFonts w:ascii="Georgia" w:hAnsi="Georgia"/>
          <w:lang w:val="es-AR"/>
        </w:rPr>
        <w:tab/>
        <w:t>Heloisa Portela, PhD, NCC, LPC</w:t>
      </w:r>
      <w:r w:rsidR="00E72445" w:rsidRPr="005178ED">
        <w:rPr>
          <w:rFonts w:ascii="Georgia" w:hAnsi="Georgia"/>
          <w:lang w:val="es-AR"/>
        </w:rPr>
        <w:t>S</w:t>
      </w:r>
      <w:r w:rsidR="00525773" w:rsidRPr="005178ED">
        <w:rPr>
          <w:rFonts w:ascii="Georgia" w:hAnsi="Georgia"/>
          <w:lang w:val="es-AR"/>
        </w:rPr>
        <w:t>, ACS</w:t>
      </w:r>
      <w:r w:rsidR="00595637" w:rsidRPr="005178ED">
        <w:rPr>
          <w:rFonts w:ascii="Georgia" w:hAnsi="Georgia"/>
          <w:lang w:val="es-AR"/>
        </w:rPr>
        <w:t>, RPT-S</w:t>
      </w:r>
    </w:p>
    <w:p w:rsidR="007317D6" w:rsidRPr="005178ED" w:rsidRDefault="007317D6">
      <w:pPr>
        <w:rPr>
          <w:rFonts w:ascii="Georgia" w:hAnsi="Georgia"/>
          <w:lang w:val="es-AR"/>
        </w:rPr>
      </w:pPr>
      <w:r w:rsidRPr="005178ED">
        <w:rPr>
          <w:rFonts w:ascii="Georgia" w:hAnsi="Georgia"/>
          <w:b/>
          <w:lang w:val="es-AR"/>
        </w:rPr>
        <w:t>Phone</w:t>
      </w:r>
      <w:r w:rsidR="00E72445" w:rsidRPr="005178ED">
        <w:rPr>
          <w:rFonts w:ascii="Georgia" w:hAnsi="Georgia"/>
          <w:lang w:val="es-AR"/>
        </w:rPr>
        <w:t>:</w:t>
      </w:r>
      <w:r w:rsidR="00E72445" w:rsidRPr="005178ED">
        <w:rPr>
          <w:rFonts w:ascii="Georgia" w:hAnsi="Georgia"/>
          <w:lang w:val="es-AR"/>
        </w:rPr>
        <w:tab/>
      </w:r>
      <w:r w:rsidR="00E72445" w:rsidRPr="005178ED">
        <w:rPr>
          <w:rFonts w:ascii="Georgia" w:hAnsi="Georgia"/>
          <w:lang w:val="es-AR"/>
        </w:rPr>
        <w:tab/>
      </w:r>
      <w:r w:rsidR="00E72445" w:rsidRPr="005178ED">
        <w:rPr>
          <w:rFonts w:ascii="Georgia" w:hAnsi="Georgia"/>
          <w:lang w:val="es-AR"/>
        </w:rPr>
        <w:tab/>
        <w:t>919-530-6212</w:t>
      </w:r>
    </w:p>
    <w:p w:rsidR="007317D6" w:rsidRPr="005178ED" w:rsidRDefault="007317D6">
      <w:pPr>
        <w:rPr>
          <w:rFonts w:ascii="Georgia" w:hAnsi="Georgia"/>
          <w:color w:val="0000FF"/>
          <w:u w:val="single"/>
          <w:lang w:val="es-AR"/>
        </w:rPr>
      </w:pPr>
      <w:r w:rsidRPr="005178ED">
        <w:rPr>
          <w:rFonts w:ascii="Georgia" w:hAnsi="Georgia"/>
          <w:b/>
          <w:lang w:val="es-AR"/>
        </w:rPr>
        <w:t>Email</w:t>
      </w:r>
      <w:r w:rsidRPr="005178ED">
        <w:rPr>
          <w:rFonts w:ascii="Georgia" w:hAnsi="Georgia"/>
          <w:lang w:val="es-AR"/>
        </w:rPr>
        <w:t>:</w:t>
      </w:r>
      <w:r w:rsidRPr="005178ED">
        <w:rPr>
          <w:rFonts w:ascii="Georgia" w:hAnsi="Georgia"/>
          <w:lang w:val="es-AR"/>
        </w:rPr>
        <w:tab/>
      </w:r>
      <w:r w:rsidRPr="005178ED">
        <w:rPr>
          <w:rFonts w:ascii="Georgia" w:hAnsi="Georgia"/>
          <w:lang w:val="es-AR"/>
        </w:rPr>
        <w:tab/>
      </w:r>
      <w:r w:rsidRPr="005178ED">
        <w:rPr>
          <w:rFonts w:ascii="Georgia" w:hAnsi="Georgia"/>
          <w:lang w:val="es-AR"/>
        </w:rPr>
        <w:tab/>
      </w:r>
      <w:r w:rsidR="00E72445" w:rsidRPr="005178ED">
        <w:rPr>
          <w:rFonts w:ascii="Georgia" w:hAnsi="Georgia"/>
          <w:color w:val="0000FF"/>
          <w:u w:val="single"/>
          <w:lang w:val="es-AR"/>
        </w:rPr>
        <w:t>heloisa.portela@nccu.edu</w:t>
      </w:r>
    </w:p>
    <w:p w:rsidR="007317D6" w:rsidRPr="005178ED" w:rsidRDefault="007317D6">
      <w:pPr>
        <w:rPr>
          <w:rFonts w:ascii="Georgia" w:hAnsi="Georgia"/>
          <w:i/>
          <w:iCs/>
        </w:rPr>
      </w:pPr>
      <w:r w:rsidRPr="005178ED">
        <w:rPr>
          <w:rFonts w:ascii="Georgia" w:hAnsi="Georgia"/>
          <w:b/>
        </w:rPr>
        <w:t>Office Hours</w:t>
      </w:r>
      <w:r w:rsidRPr="005178ED">
        <w:rPr>
          <w:rFonts w:ascii="Georgia" w:hAnsi="Georgia"/>
        </w:rPr>
        <w:t>:</w:t>
      </w:r>
      <w:r w:rsidRPr="005178ED">
        <w:rPr>
          <w:rFonts w:ascii="Georgia" w:hAnsi="Georgia"/>
        </w:rPr>
        <w:tab/>
      </w:r>
      <w:r w:rsidRPr="005178ED">
        <w:rPr>
          <w:rFonts w:ascii="Georgia" w:hAnsi="Georgia"/>
        </w:rPr>
        <w:tab/>
        <w:t>By Appointment.</w:t>
      </w:r>
    </w:p>
    <w:p w:rsidR="007317D6" w:rsidRPr="005178ED" w:rsidRDefault="007317D6">
      <w:pPr>
        <w:rPr>
          <w:rFonts w:ascii="Georgia" w:hAnsi="Georgia"/>
          <w:i/>
          <w:iCs/>
        </w:rPr>
      </w:pPr>
    </w:p>
    <w:p w:rsidR="00D43F33" w:rsidRPr="005178ED" w:rsidRDefault="00B105A9" w:rsidP="00D43F33">
      <w:pPr>
        <w:pStyle w:val="Heading2"/>
        <w:jc w:val="left"/>
        <w:rPr>
          <w:rFonts w:ascii="Georgia" w:hAnsi="Georgia"/>
          <w:b/>
          <w:i w:val="0"/>
          <w:color w:val="800000"/>
          <w:sz w:val="24"/>
          <w:szCs w:val="24"/>
        </w:rPr>
      </w:pPr>
      <w:r w:rsidRPr="005178ED">
        <w:rPr>
          <w:rFonts w:ascii="Georgia" w:hAnsi="Georgia"/>
          <w:b/>
          <w:i w:val="0"/>
          <w:color w:val="800000"/>
          <w:sz w:val="24"/>
          <w:szCs w:val="24"/>
        </w:rPr>
        <w:t>Required Texts</w:t>
      </w:r>
    </w:p>
    <w:p w:rsidR="007317D6" w:rsidRPr="005178ED" w:rsidRDefault="007317D6">
      <w:pPr>
        <w:rPr>
          <w:rFonts w:ascii="Georgia" w:hAnsi="Georgia"/>
        </w:rPr>
      </w:pPr>
    </w:p>
    <w:p w:rsidR="00E72445" w:rsidRPr="005178ED" w:rsidRDefault="00E72445" w:rsidP="001941F9">
      <w:pPr>
        <w:tabs>
          <w:tab w:val="left" w:pos="180"/>
        </w:tabs>
        <w:ind w:left="720" w:hanging="720"/>
        <w:rPr>
          <w:rFonts w:ascii="Georgia" w:hAnsi="Georgia"/>
        </w:rPr>
      </w:pPr>
      <w:r w:rsidRPr="005178ED">
        <w:rPr>
          <w:rFonts w:ascii="Georgia" w:hAnsi="Georgia" w:cs="Arial"/>
        </w:rPr>
        <w:t xml:space="preserve">American Psychological Association (2009).  </w:t>
      </w:r>
      <w:r w:rsidRPr="005178ED">
        <w:rPr>
          <w:rFonts w:ascii="Georgia" w:hAnsi="Georgia" w:cs="Arial"/>
          <w:i/>
        </w:rPr>
        <w:t xml:space="preserve">Publication manual of the American Psychological Association </w:t>
      </w:r>
      <w:r w:rsidRPr="005178ED">
        <w:rPr>
          <w:rFonts w:ascii="Georgia" w:hAnsi="Georgia" w:cs="Arial"/>
        </w:rPr>
        <w:t>(6</w:t>
      </w:r>
      <w:r w:rsidRPr="005178ED">
        <w:rPr>
          <w:rFonts w:ascii="Georgia" w:hAnsi="Georgia" w:cs="Arial"/>
          <w:vertAlign w:val="superscript"/>
        </w:rPr>
        <w:t>th</w:t>
      </w:r>
      <w:r w:rsidRPr="005178ED">
        <w:rPr>
          <w:rFonts w:ascii="Georgia" w:hAnsi="Georgia" w:cs="Arial"/>
        </w:rPr>
        <w:t xml:space="preserve"> ed.).  Washington, DC: Author.</w:t>
      </w:r>
    </w:p>
    <w:p w:rsidR="007317D6" w:rsidRPr="005178ED" w:rsidRDefault="007317D6">
      <w:pPr>
        <w:rPr>
          <w:rFonts w:ascii="Georgia" w:hAnsi="Georgia"/>
        </w:rPr>
      </w:pPr>
    </w:p>
    <w:p w:rsidR="00757F80" w:rsidRPr="005178ED" w:rsidRDefault="00757F80" w:rsidP="00757F80">
      <w:pPr>
        <w:ind w:left="720" w:hanging="720"/>
        <w:rPr>
          <w:rFonts w:ascii="Georgia" w:hAnsi="Georgia"/>
        </w:rPr>
      </w:pPr>
      <w:r w:rsidRPr="005178ED">
        <w:rPr>
          <w:rFonts w:ascii="Georgia" w:hAnsi="Georgia"/>
        </w:rPr>
        <w:t>Kring, A. M., Davison, G.C., N</w:t>
      </w:r>
      <w:r w:rsidR="00DA038B">
        <w:rPr>
          <w:rFonts w:ascii="Georgia" w:hAnsi="Georgia"/>
        </w:rPr>
        <w:t>eale, J.M. &amp; Johnson, S.L. (2012</w:t>
      </w:r>
      <w:r w:rsidRPr="005178ED">
        <w:rPr>
          <w:rFonts w:ascii="Georgia" w:hAnsi="Georgia"/>
        </w:rPr>
        <w:t xml:space="preserve">).  </w:t>
      </w:r>
      <w:r w:rsidRPr="005178ED">
        <w:rPr>
          <w:rFonts w:ascii="Georgia" w:hAnsi="Georgia"/>
          <w:i/>
        </w:rPr>
        <w:t>Abnormal Psychology</w:t>
      </w:r>
      <w:r w:rsidRPr="005178ED">
        <w:rPr>
          <w:rFonts w:ascii="Georgia" w:hAnsi="Georgia"/>
        </w:rPr>
        <w:t xml:space="preserve"> (1</w:t>
      </w:r>
      <w:r w:rsidR="00DA038B">
        <w:rPr>
          <w:rFonts w:ascii="Georgia" w:hAnsi="Georgia"/>
        </w:rPr>
        <w:t>2</w:t>
      </w:r>
      <w:r w:rsidRPr="005178ED">
        <w:rPr>
          <w:rFonts w:ascii="Georgia" w:hAnsi="Georgia"/>
          <w:vertAlign w:val="superscript"/>
        </w:rPr>
        <w:t>th</w:t>
      </w:r>
      <w:r w:rsidRPr="005178ED">
        <w:rPr>
          <w:rFonts w:ascii="Georgia" w:hAnsi="Georgia"/>
        </w:rPr>
        <w:t xml:space="preserve"> ed.). New York: John Wiley &amp; Sons.</w:t>
      </w:r>
    </w:p>
    <w:p w:rsidR="00757F80" w:rsidRDefault="00757F80" w:rsidP="001941F9">
      <w:pPr>
        <w:ind w:left="720" w:hanging="720"/>
        <w:rPr>
          <w:rFonts w:ascii="Georgia" w:hAnsi="Georgia"/>
        </w:rPr>
      </w:pPr>
    </w:p>
    <w:p w:rsidR="00DF5C16" w:rsidRPr="005178ED" w:rsidRDefault="00DF5C16" w:rsidP="001941F9">
      <w:pPr>
        <w:ind w:left="720" w:hanging="720"/>
        <w:rPr>
          <w:rFonts w:ascii="Georgia" w:hAnsi="Georgia"/>
        </w:rPr>
      </w:pPr>
      <w:r w:rsidRPr="005178ED">
        <w:rPr>
          <w:rFonts w:ascii="Georgia" w:hAnsi="Georgia"/>
        </w:rPr>
        <w:t xml:space="preserve">Oltmanns, T.F., Martin, M.T., Neale, J.M., &amp; Davison, G.C. (2012).  </w:t>
      </w:r>
      <w:r w:rsidRPr="005178ED">
        <w:rPr>
          <w:rFonts w:ascii="Georgia" w:hAnsi="Georgia"/>
          <w:i/>
        </w:rPr>
        <w:t>Case Studies</w:t>
      </w:r>
      <w:r w:rsidR="001941F9" w:rsidRPr="005178ED">
        <w:rPr>
          <w:rFonts w:ascii="Georgia" w:hAnsi="Georgia"/>
          <w:i/>
        </w:rPr>
        <w:t xml:space="preserve"> in Abnormal Psychology </w:t>
      </w:r>
      <w:r w:rsidR="001941F9" w:rsidRPr="005178ED">
        <w:rPr>
          <w:rFonts w:ascii="Georgia" w:hAnsi="Georgia"/>
        </w:rPr>
        <w:t>(9</w:t>
      </w:r>
      <w:r w:rsidR="001941F9" w:rsidRPr="005178ED">
        <w:rPr>
          <w:rFonts w:ascii="Georgia" w:hAnsi="Georgia"/>
          <w:vertAlign w:val="superscript"/>
        </w:rPr>
        <w:t>th</w:t>
      </w:r>
      <w:r w:rsidR="001941F9" w:rsidRPr="005178ED">
        <w:rPr>
          <w:rFonts w:ascii="Georgia" w:hAnsi="Georgia"/>
        </w:rPr>
        <w:t xml:space="preserve"> ed.). New York: John Wiley &amp; Sons.</w:t>
      </w:r>
    </w:p>
    <w:p w:rsidR="00723CF5" w:rsidRDefault="00723CF5" w:rsidP="00723CF5">
      <w:pPr>
        <w:pStyle w:val="Heading2"/>
        <w:jc w:val="left"/>
        <w:rPr>
          <w:rFonts w:ascii="Georgia" w:hAnsi="Georgia"/>
          <w:b/>
          <w:i w:val="0"/>
          <w:color w:val="800000"/>
          <w:sz w:val="24"/>
          <w:szCs w:val="24"/>
        </w:rPr>
      </w:pPr>
    </w:p>
    <w:p w:rsidR="009B27B7" w:rsidRPr="009B27B7" w:rsidRDefault="009B27B7" w:rsidP="009B27B7"/>
    <w:p w:rsidR="009031CF" w:rsidRPr="009B27B7" w:rsidRDefault="009031CF" w:rsidP="009031CF">
      <w:pPr>
        <w:rPr>
          <w:rFonts w:ascii="Georgia" w:hAnsi="Georgia"/>
          <w:i/>
          <w:u w:val="single"/>
        </w:rPr>
      </w:pPr>
      <w:r w:rsidRPr="009B27B7">
        <w:rPr>
          <w:rFonts w:ascii="Georgia" w:hAnsi="Georgia"/>
          <w:i/>
          <w:u w:val="single"/>
        </w:rPr>
        <w:lastRenderedPageBreak/>
        <w:t>One of the following texts:</w:t>
      </w:r>
    </w:p>
    <w:p w:rsidR="009031CF" w:rsidRPr="005178ED" w:rsidRDefault="009031CF" w:rsidP="009031CF">
      <w:pPr>
        <w:rPr>
          <w:rFonts w:ascii="Georgia" w:hAnsi="Georgia"/>
        </w:rPr>
      </w:pPr>
    </w:p>
    <w:p w:rsidR="009031CF" w:rsidRPr="005178ED" w:rsidRDefault="009031CF" w:rsidP="001941F9">
      <w:pPr>
        <w:ind w:left="720" w:hanging="720"/>
        <w:rPr>
          <w:rFonts w:ascii="Georgia" w:hAnsi="Georgia"/>
        </w:rPr>
      </w:pPr>
      <w:r w:rsidRPr="005178ED">
        <w:rPr>
          <w:rFonts w:ascii="Georgia" w:hAnsi="Georgia"/>
        </w:rPr>
        <w:t>American Psychiatric Association. (2013</w:t>
      </w:r>
      <w:r w:rsidR="001941F9" w:rsidRPr="005178ED">
        <w:rPr>
          <w:rFonts w:ascii="Georgia" w:hAnsi="Georgia"/>
        </w:rPr>
        <w:t xml:space="preserve">). </w:t>
      </w:r>
      <w:r w:rsidR="00DF5C16" w:rsidRPr="005178ED">
        <w:rPr>
          <w:rFonts w:ascii="Georgia" w:hAnsi="Georgia"/>
          <w:i/>
        </w:rPr>
        <w:t>Diagnostic and s</w:t>
      </w:r>
      <w:r w:rsidRPr="005178ED">
        <w:rPr>
          <w:rFonts w:ascii="Georgia" w:hAnsi="Georgia"/>
          <w:i/>
        </w:rPr>
        <w:t xml:space="preserve">tatistical </w:t>
      </w:r>
      <w:r w:rsidR="00DF5C16" w:rsidRPr="005178ED">
        <w:rPr>
          <w:rFonts w:ascii="Georgia" w:hAnsi="Georgia"/>
          <w:i/>
        </w:rPr>
        <w:t>m</w:t>
      </w:r>
      <w:r w:rsidRPr="005178ED">
        <w:rPr>
          <w:rFonts w:ascii="Georgia" w:hAnsi="Georgia"/>
          <w:i/>
        </w:rPr>
        <w:t xml:space="preserve">anual of </w:t>
      </w:r>
      <w:r w:rsidR="00DF5C16" w:rsidRPr="005178ED">
        <w:rPr>
          <w:rFonts w:ascii="Georgia" w:hAnsi="Georgia"/>
          <w:i/>
        </w:rPr>
        <w:t>m</w:t>
      </w:r>
      <w:r w:rsidRPr="005178ED">
        <w:rPr>
          <w:rFonts w:ascii="Georgia" w:hAnsi="Georgia"/>
          <w:i/>
        </w:rPr>
        <w:t xml:space="preserve">ental </w:t>
      </w:r>
      <w:r w:rsidR="00DF5C16" w:rsidRPr="005178ED">
        <w:rPr>
          <w:rFonts w:ascii="Georgia" w:hAnsi="Georgia"/>
          <w:i/>
        </w:rPr>
        <w:t>d</w:t>
      </w:r>
      <w:r w:rsidRPr="005178ED">
        <w:rPr>
          <w:rFonts w:ascii="Georgia" w:hAnsi="Georgia"/>
          <w:i/>
        </w:rPr>
        <w:t>isorders</w:t>
      </w:r>
      <w:r w:rsidRPr="005178ED">
        <w:rPr>
          <w:rFonts w:ascii="Georgia" w:hAnsi="Georgia"/>
        </w:rPr>
        <w:t xml:space="preserve"> (5</w:t>
      </w:r>
      <w:r w:rsidRPr="005178ED">
        <w:rPr>
          <w:rFonts w:ascii="Georgia" w:hAnsi="Georgia"/>
          <w:vertAlign w:val="superscript"/>
        </w:rPr>
        <w:t>th</w:t>
      </w:r>
      <w:r w:rsidRPr="005178ED">
        <w:rPr>
          <w:rFonts w:ascii="Georgia" w:hAnsi="Georgia"/>
        </w:rPr>
        <w:t xml:space="preserve"> ed.).  Washington, D.C.: Author.</w:t>
      </w:r>
    </w:p>
    <w:p w:rsidR="009031CF" w:rsidRPr="005178ED" w:rsidRDefault="009031CF" w:rsidP="009031CF">
      <w:pPr>
        <w:rPr>
          <w:rFonts w:ascii="Georgia" w:hAnsi="Georgia"/>
        </w:rPr>
      </w:pPr>
    </w:p>
    <w:p w:rsidR="009031CF" w:rsidRPr="005178ED" w:rsidRDefault="009031CF" w:rsidP="009031CF">
      <w:pPr>
        <w:rPr>
          <w:rFonts w:ascii="Georgia" w:hAnsi="Georgia" w:cs="Arial"/>
          <w:i/>
        </w:rPr>
      </w:pPr>
      <w:r w:rsidRPr="005178ED">
        <w:rPr>
          <w:rFonts w:ascii="Georgia" w:hAnsi="Georgia" w:cs="Arial"/>
        </w:rPr>
        <w:t xml:space="preserve">American Psychiatric Association. (2000). </w:t>
      </w:r>
      <w:r w:rsidRPr="005178ED">
        <w:rPr>
          <w:rFonts w:ascii="Georgia" w:hAnsi="Georgia" w:cs="Arial"/>
          <w:i/>
        </w:rPr>
        <w:t xml:space="preserve">Diagnostic and statistical manual of mental </w:t>
      </w:r>
    </w:p>
    <w:p w:rsidR="009031CF" w:rsidRPr="005178ED" w:rsidRDefault="009031CF" w:rsidP="009031CF">
      <w:pPr>
        <w:ind w:firstLine="720"/>
        <w:rPr>
          <w:rFonts w:ascii="Georgia" w:hAnsi="Georgia" w:cs="Arial"/>
        </w:rPr>
      </w:pPr>
      <w:r w:rsidRPr="005178ED">
        <w:rPr>
          <w:rFonts w:ascii="Georgia" w:hAnsi="Georgia" w:cs="Arial"/>
          <w:i/>
        </w:rPr>
        <w:t>disorders</w:t>
      </w:r>
      <w:r w:rsidRPr="005178ED">
        <w:rPr>
          <w:rFonts w:ascii="Georgia" w:hAnsi="Georgia" w:cs="Arial"/>
        </w:rPr>
        <w:t xml:space="preserve"> (4th ed., TR). Washington, D</w:t>
      </w:r>
      <w:r w:rsidR="00DF5C16" w:rsidRPr="005178ED">
        <w:rPr>
          <w:rFonts w:ascii="Georgia" w:hAnsi="Georgia" w:cs="Arial"/>
        </w:rPr>
        <w:t>.</w:t>
      </w:r>
      <w:r w:rsidRPr="005178ED">
        <w:rPr>
          <w:rFonts w:ascii="Georgia" w:hAnsi="Georgia" w:cs="Arial"/>
        </w:rPr>
        <w:t>C</w:t>
      </w:r>
      <w:r w:rsidR="00DF5C16" w:rsidRPr="005178ED">
        <w:rPr>
          <w:rFonts w:ascii="Georgia" w:hAnsi="Georgia" w:cs="Arial"/>
        </w:rPr>
        <w:t>.</w:t>
      </w:r>
      <w:r w:rsidRPr="005178ED">
        <w:rPr>
          <w:rFonts w:ascii="Georgia" w:hAnsi="Georgia" w:cs="Arial"/>
        </w:rPr>
        <w:t>: Author.</w:t>
      </w:r>
    </w:p>
    <w:p w:rsidR="009031CF" w:rsidRPr="005178ED" w:rsidRDefault="009031CF" w:rsidP="009031CF">
      <w:pPr>
        <w:rPr>
          <w:rFonts w:ascii="Georgia" w:hAnsi="Georgia"/>
        </w:rPr>
      </w:pPr>
    </w:p>
    <w:p w:rsidR="009E4A69" w:rsidRPr="005178ED" w:rsidRDefault="009E4A69" w:rsidP="009E4A69">
      <w:pPr>
        <w:rPr>
          <w:rFonts w:ascii="Georgia" w:hAnsi="Georgia"/>
          <w:b/>
          <w:color w:val="800000"/>
        </w:rPr>
      </w:pPr>
      <w:r w:rsidRPr="005178ED">
        <w:rPr>
          <w:rFonts w:ascii="Georgia" w:hAnsi="Georgia"/>
          <w:b/>
          <w:color w:val="800000"/>
        </w:rPr>
        <w:t>Course Description</w:t>
      </w:r>
    </w:p>
    <w:p w:rsidR="009E4A69" w:rsidRPr="005178ED" w:rsidRDefault="009E4A69" w:rsidP="009E4A69">
      <w:pPr>
        <w:rPr>
          <w:rFonts w:ascii="Georgia" w:hAnsi="Georgia"/>
          <w:b/>
          <w:color w:val="800000"/>
        </w:rPr>
      </w:pPr>
    </w:p>
    <w:p w:rsidR="009E4A69" w:rsidRPr="005178ED" w:rsidRDefault="009E4A69" w:rsidP="009E4A69">
      <w:pPr>
        <w:rPr>
          <w:rFonts w:ascii="Georgia" w:hAnsi="Georgia"/>
          <w:b/>
        </w:rPr>
      </w:pPr>
      <w:r w:rsidRPr="005178ED">
        <w:rPr>
          <w:rFonts w:ascii="Georgia" w:hAnsi="Georgia"/>
        </w:rPr>
        <w:t xml:space="preserve">This course serves as a critical review of contemporary paradigms of abnormal behavior and the diagnosis, etiology and treatment of abnormal behavior or mental disorders cited in the </w:t>
      </w:r>
      <w:r w:rsidR="00200C79">
        <w:rPr>
          <w:rFonts w:ascii="Georgia" w:hAnsi="Georgia"/>
        </w:rPr>
        <w:t xml:space="preserve">current edition of the </w:t>
      </w:r>
      <w:r w:rsidRPr="005178ED">
        <w:rPr>
          <w:rFonts w:ascii="Georgia" w:hAnsi="Georgia"/>
        </w:rPr>
        <w:t>Diagnostic and Statistical Manual of Mental Disorders.</w:t>
      </w:r>
    </w:p>
    <w:p w:rsidR="009E4A69" w:rsidRPr="005178ED" w:rsidRDefault="009E4A69" w:rsidP="009E4A69">
      <w:pPr>
        <w:rPr>
          <w:rFonts w:ascii="Georgia" w:hAnsi="Georgia"/>
        </w:rPr>
      </w:pPr>
    </w:p>
    <w:p w:rsidR="007317D6" w:rsidRPr="005178ED" w:rsidRDefault="007317D6">
      <w:pPr>
        <w:rPr>
          <w:rFonts w:ascii="Georgia" w:hAnsi="Georgia"/>
        </w:rPr>
      </w:pPr>
      <w:r w:rsidRPr="005178ED">
        <w:rPr>
          <w:rFonts w:ascii="Georgia" w:hAnsi="Georgia"/>
          <w:b/>
          <w:color w:val="800000"/>
        </w:rPr>
        <w:t>Website</w:t>
      </w:r>
      <w:r w:rsidRPr="005178ED">
        <w:rPr>
          <w:rFonts w:ascii="Georgia" w:hAnsi="Georgia"/>
          <w:color w:val="800000"/>
        </w:rPr>
        <w:t>:</w:t>
      </w:r>
      <w:r w:rsidRPr="005178ED">
        <w:rPr>
          <w:rFonts w:ascii="Georgia" w:hAnsi="Georgia"/>
        </w:rPr>
        <w:t xml:space="preserve">  </w:t>
      </w:r>
      <w:r w:rsidR="00B40BFB" w:rsidRPr="005178ED">
        <w:rPr>
          <w:rFonts w:ascii="Georgia" w:hAnsi="Georgia"/>
          <w:color w:val="0000FF"/>
          <w:u w:val="single"/>
        </w:rPr>
        <w:t>http://nccu.</w:t>
      </w:r>
      <w:r w:rsidR="00F82C86" w:rsidRPr="005178ED">
        <w:rPr>
          <w:rFonts w:ascii="Georgia" w:hAnsi="Georgia"/>
          <w:color w:val="0000FF"/>
          <w:u w:val="single"/>
        </w:rPr>
        <w:t>blackboard.com</w:t>
      </w:r>
      <w:r w:rsidR="00B40BFB" w:rsidRPr="005178ED">
        <w:rPr>
          <w:rFonts w:ascii="Georgia" w:hAnsi="Georgia"/>
          <w:color w:val="0000FF"/>
          <w:u w:val="single"/>
        </w:rPr>
        <w:t>/</w:t>
      </w:r>
      <w:r w:rsidR="00B40BFB" w:rsidRPr="005178ED">
        <w:rPr>
          <w:rFonts w:ascii="Georgia" w:hAnsi="Georgia"/>
        </w:rPr>
        <w:t xml:space="preserve"> T</w:t>
      </w:r>
      <w:r w:rsidRPr="005178ED">
        <w:rPr>
          <w:rFonts w:ascii="Georgia" w:hAnsi="Georgia"/>
        </w:rPr>
        <w:t xml:space="preserve">his class </w:t>
      </w:r>
      <w:r w:rsidR="00B40BFB" w:rsidRPr="005178ED">
        <w:rPr>
          <w:rFonts w:ascii="Georgia" w:hAnsi="Georgia"/>
        </w:rPr>
        <w:t xml:space="preserve">will </w:t>
      </w:r>
      <w:r w:rsidRPr="005178ED">
        <w:rPr>
          <w:rFonts w:ascii="Georgia" w:hAnsi="Georgia"/>
        </w:rPr>
        <w:t>utilize the campus “Blackboard” system</w:t>
      </w:r>
      <w:r w:rsidR="00F82C86" w:rsidRPr="005178ED">
        <w:rPr>
          <w:rFonts w:ascii="Georgia" w:hAnsi="Georgia"/>
        </w:rPr>
        <w:t>.</w:t>
      </w:r>
    </w:p>
    <w:p w:rsidR="007317D6" w:rsidRPr="005178ED" w:rsidRDefault="007317D6">
      <w:pPr>
        <w:pStyle w:val="Header"/>
        <w:tabs>
          <w:tab w:val="clear" w:pos="4320"/>
          <w:tab w:val="clear" w:pos="8640"/>
        </w:tabs>
        <w:rPr>
          <w:rFonts w:ascii="Georgia" w:hAnsi="Georgia"/>
        </w:rPr>
      </w:pPr>
    </w:p>
    <w:p w:rsidR="00E80B15" w:rsidRPr="005178ED" w:rsidRDefault="00E80B15" w:rsidP="00E80B15">
      <w:pPr>
        <w:rPr>
          <w:rFonts w:ascii="Georgia" w:hAnsi="Georgia"/>
        </w:rPr>
      </w:pPr>
      <w:r w:rsidRPr="005178ED">
        <w:rPr>
          <w:rFonts w:ascii="Georgia" w:hAnsi="Georgia"/>
          <w:b/>
          <w:color w:val="800000"/>
        </w:rPr>
        <w:t>Foliotek:</w:t>
      </w:r>
      <w:r w:rsidRPr="005178ED">
        <w:rPr>
          <w:rFonts w:ascii="Georgia" w:hAnsi="Georgia"/>
        </w:rPr>
        <w:t xml:space="preserve">  Maintaining an electronic portfolio (i.e., 'Foliotek') is a </w:t>
      </w:r>
      <w:r w:rsidR="00CC2DD9" w:rsidRPr="005178ED">
        <w:rPr>
          <w:rFonts w:ascii="Georgia" w:hAnsi="Georgia"/>
        </w:rPr>
        <w:t>requirement</w:t>
      </w:r>
      <w:r w:rsidRPr="005178ED">
        <w:rPr>
          <w:rFonts w:ascii="Georgia" w:hAnsi="Georgia"/>
        </w:rPr>
        <w:t xml:space="preserve"> for continued enrollment as a degree-seeking student in the School of Education at North Carolina Central University. You MUST maintain a Foliotek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r w:rsidRPr="005178ED">
        <w:rPr>
          <w:rFonts w:ascii="Georgia" w:hAnsi="Georgia"/>
        </w:rPr>
        <w:br/>
      </w:r>
      <w:r w:rsidRPr="005178ED">
        <w:rPr>
          <w:rFonts w:ascii="Georgia" w:hAnsi="Georgia"/>
        </w:rPr>
        <w:br/>
        <w:t>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w:t>
      </w:r>
      <w:r w:rsidR="002E319C" w:rsidRPr="005178ED">
        <w:rPr>
          <w:rFonts w:ascii="Georgia" w:hAnsi="Georgia"/>
        </w:rPr>
        <w:t>o your online Foliotek account.</w:t>
      </w:r>
    </w:p>
    <w:p w:rsidR="00E80B15" w:rsidRPr="005178ED" w:rsidRDefault="00E80B15">
      <w:pPr>
        <w:rPr>
          <w:rFonts w:ascii="Georgia" w:hAnsi="Georgia"/>
          <w:b/>
        </w:rPr>
      </w:pPr>
    </w:p>
    <w:p w:rsidR="00DE15EA" w:rsidRPr="005178ED" w:rsidRDefault="00DE15EA">
      <w:pPr>
        <w:rPr>
          <w:rFonts w:ascii="Georgia" w:hAnsi="Georgia"/>
        </w:rPr>
      </w:pPr>
      <w:r w:rsidRPr="005178ED">
        <w:rPr>
          <w:rFonts w:ascii="Georgia" w:hAnsi="Georgia"/>
          <w:b/>
          <w:color w:val="800000"/>
        </w:rPr>
        <w:t>Films/Documentaries:</w:t>
      </w:r>
      <w:r w:rsidRPr="005178ED">
        <w:rPr>
          <w:rFonts w:ascii="Georgia" w:hAnsi="Georgia"/>
        </w:rPr>
        <w:t xml:space="preserve"> We will be watching specific documentaries </w:t>
      </w:r>
      <w:r w:rsidR="00CC2DD9" w:rsidRPr="005178ED">
        <w:rPr>
          <w:rFonts w:ascii="Georgia" w:hAnsi="Georgia"/>
        </w:rPr>
        <w:t xml:space="preserve">or short videos </w:t>
      </w:r>
      <w:r w:rsidRPr="005178ED">
        <w:rPr>
          <w:rFonts w:ascii="Georgia" w:hAnsi="Georgia"/>
        </w:rPr>
        <w:t xml:space="preserve">throughout the course that relate to your readings and to the topic of abnormal psychology. </w:t>
      </w:r>
    </w:p>
    <w:p w:rsidR="00DE15EA" w:rsidRPr="005178ED" w:rsidRDefault="00DE15EA">
      <w:pPr>
        <w:rPr>
          <w:rFonts w:ascii="Georgia" w:hAnsi="Georgia"/>
          <w:b/>
        </w:rPr>
      </w:pPr>
    </w:p>
    <w:p w:rsidR="007317D6" w:rsidRPr="005178ED" w:rsidRDefault="007317D6">
      <w:pPr>
        <w:rPr>
          <w:rFonts w:ascii="Georgia" w:hAnsi="Georgia"/>
          <w:bCs/>
        </w:rPr>
      </w:pPr>
      <w:r w:rsidRPr="005178ED">
        <w:rPr>
          <w:rFonts w:ascii="Georgia" w:hAnsi="Georgia"/>
          <w:b/>
          <w:color w:val="800000"/>
        </w:rPr>
        <w:t xml:space="preserve">Email Correspondence: </w:t>
      </w:r>
      <w:r w:rsidRPr="005178ED">
        <w:rPr>
          <w:rFonts w:ascii="Georgia" w:hAnsi="Georgia"/>
          <w:bCs/>
        </w:rPr>
        <w:t xml:space="preserve">When contacting me via email your email subject line should be relevant to your email content. Please use </w:t>
      </w:r>
      <w:r w:rsidRPr="005178ED">
        <w:rPr>
          <w:rFonts w:ascii="Georgia" w:hAnsi="Georgia"/>
          <w:b/>
          <w:bCs/>
        </w:rPr>
        <w:t>“CON 5305: (Reason for your email)”</w:t>
      </w:r>
      <w:r w:rsidRPr="005178ED">
        <w:rPr>
          <w:rFonts w:ascii="Georgia" w:hAnsi="Georgia"/>
          <w:bCs/>
        </w:rPr>
        <w:t xml:space="preserve"> and then describe the nature of your email.  </w:t>
      </w:r>
    </w:p>
    <w:p w:rsidR="00AB3DA7" w:rsidRPr="005178ED" w:rsidRDefault="00AB3DA7">
      <w:pPr>
        <w:rPr>
          <w:rFonts w:ascii="Georgia" w:hAnsi="Georgia"/>
          <w:b/>
        </w:rPr>
      </w:pPr>
    </w:p>
    <w:p w:rsidR="006521D0" w:rsidRPr="005178ED" w:rsidRDefault="007317D6">
      <w:pPr>
        <w:rPr>
          <w:rFonts w:ascii="Georgia" w:hAnsi="Georgia"/>
        </w:rPr>
      </w:pPr>
      <w:r w:rsidRPr="005178ED">
        <w:rPr>
          <w:rFonts w:ascii="Georgia" w:hAnsi="Georgia"/>
          <w:b/>
          <w:color w:val="800000"/>
        </w:rPr>
        <w:t>Prerequisites:</w:t>
      </w:r>
      <w:r w:rsidRPr="005178ED">
        <w:rPr>
          <w:rFonts w:ascii="Georgia" w:hAnsi="Georgia"/>
        </w:rPr>
        <w:t xml:space="preserve"> </w:t>
      </w:r>
      <w:r w:rsidR="00305EC0" w:rsidRPr="00305EC0">
        <w:rPr>
          <w:rFonts w:ascii="Georgia" w:hAnsi="Georgia"/>
        </w:rPr>
        <w:t>CON 5361</w:t>
      </w:r>
      <w:r w:rsidR="00305EC0">
        <w:rPr>
          <w:rFonts w:ascii="Georgia" w:hAnsi="Georgia"/>
        </w:rPr>
        <w:t>:</w:t>
      </w:r>
      <w:r w:rsidR="00305EC0" w:rsidRPr="00305EC0">
        <w:rPr>
          <w:rFonts w:ascii="Georgia" w:hAnsi="Georgia"/>
        </w:rPr>
        <w:t xml:space="preserve"> Assessment, Evaluation and Analysis in Counseling.</w:t>
      </w:r>
    </w:p>
    <w:p w:rsidR="006521D0" w:rsidRPr="005178ED" w:rsidRDefault="006521D0">
      <w:pPr>
        <w:rPr>
          <w:rFonts w:ascii="Georgia" w:hAnsi="Georgia"/>
        </w:rPr>
      </w:pPr>
    </w:p>
    <w:p w:rsidR="00BC300D" w:rsidRPr="005178ED" w:rsidRDefault="00C119FB" w:rsidP="00C119FB">
      <w:pPr>
        <w:pStyle w:val="Heading2"/>
        <w:jc w:val="left"/>
        <w:rPr>
          <w:rFonts w:ascii="Georgia" w:hAnsi="Georgia"/>
          <w:b/>
          <w:bCs/>
          <w:i w:val="0"/>
          <w:sz w:val="24"/>
          <w:szCs w:val="24"/>
        </w:rPr>
      </w:pPr>
      <w:r w:rsidRPr="005178ED">
        <w:rPr>
          <w:rFonts w:ascii="Georgia" w:hAnsi="Georgia"/>
          <w:b/>
          <w:i w:val="0"/>
          <w:color w:val="800000"/>
          <w:sz w:val="24"/>
          <w:szCs w:val="24"/>
        </w:rPr>
        <w:lastRenderedPageBreak/>
        <w:t xml:space="preserve">Adverse Weather: </w:t>
      </w:r>
      <w:r w:rsidR="00BC300D" w:rsidRPr="005178ED">
        <w:rPr>
          <w:rFonts w:ascii="Georgia" w:hAnsi="Georgia"/>
          <w:i w:val="0"/>
          <w:sz w:val="24"/>
          <w:szCs w:val="24"/>
        </w:rPr>
        <w:t>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w:t>
      </w:r>
    </w:p>
    <w:p w:rsidR="00D53278" w:rsidRPr="005178ED" w:rsidRDefault="00D53278" w:rsidP="00D53278">
      <w:pPr>
        <w:pStyle w:val="DefaultText1"/>
        <w:rPr>
          <w:rFonts w:ascii="Georgia" w:hAnsi="Georgia" w:cs="Lucida Sans"/>
          <w:b/>
          <w:bCs/>
          <w:szCs w:val="24"/>
          <w:u w:val="single"/>
        </w:rPr>
      </w:pPr>
    </w:p>
    <w:p w:rsidR="00D53278" w:rsidRPr="005178ED" w:rsidRDefault="00D53278" w:rsidP="00D53278">
      <w:pPr>
        <w:pStyle w:val="Heading1"/>
        <w:jc w:val="both"/>
        <w:rPr>
          <w:rFonts w:ascii="Georgia" w:hAnsi="Georgia"/>
          <w:bCs/>
          <w:color w:val="800000"/>
          <w:sz w:val="24"/>
          <w:szCs w:val="24"/>
        </w:rPr>
      </w:pPr>
      <w:r w:rsidRPr="005178ED">
        <w:rPr>
          <w:rFonts w:ascii="Georgia" w:hAnsi="Georgia"/>
          <w:bCs/>
          <w:color w:val="800000"/>
          <w:sz w:val="24"/>
          <w:szCs w:val="24"/>
        </w:rPr>
        <w:t xml:space="preserve">Student Support Services for Students with Disabilities  </w:t>
      </w:r>
    </w:p>
    <w:p w:rsidR="00D53278" w:rsidRPr="005178ED" w:rsidRDefault="00D53278" w:rsidP="00D53278">
      <w:pPr>
        <w:rPr>
          <w:rFonts w:ascii="Georgia" w:hAnsi="Georgia"/>
        </w:rPr>
      </w:pPr>
    </w:p>
    <w:p w:rsidR="00D53278" w:rsidRPr="005178ED" w:rsidRDefault="00D53278" w:rsidP="00D53278">
      <w:pPr>
        <w:rPr>
          <w:rFonts w:ascii="Georgia" w:hAnsi="Georgia"/>
        </w:rPr>
      </w:pPr>
      <w:r w:rsidRPr="005178ED">
        <w:rPr>
          <w:rFonts w:ascii="Georgia" w:hAnsi="Georgia"/>
        </w:rPr>
        <w:t xml:space="preserve">Students with disabilities (physical, psychological, learning disability, </w:t>
      </w:r>
      <w:r w:rsidR="00DC25C3" w:rsidRPr="005178ED">
        <w:rPr>
          <w:rFonts w:ascii="Georgia" w:hAnsi="Georgia"/>
        </w:rPr>
        <w:t>etc.</w:t>
      </w:r>
      <w:r w:rsidRPr="005178ED">
        <w:rPr>
          <w:rFonts w:ascii="Georgia" w:hAnsi="Georgia"/>
        </w:rPr>
        <w:t xml:space="preserve">) who would like to request accommodations need to register with the Office of Student Support Services in Suite G20 in the Student Services Building or by contacting Kesha Lee, Director at (919) 530-6325 or </w:t>
      </w:r>
      <w:r w:rsidRPr="005178ED">
        <w:rPr>
          <w:rFonts w:ascii="Georgia" w:hAnsi="Georgia"/>
          <w:u w:val="single"/>
        </w:rPr>
        <w:t>klee@nccu.edu</w:t>
      </w:r>
      <w:r w:rsidRPr="005178ED">
        <w:rPr>
          <w:rFonts w:ascii="Georgia" w:hAnsi="Georgia"/>
        </w:rPr>
        <w:t xml:space="preserve">.  If you are already registered in the office, you need to return to the office each semester to review your information and receive updated accommodations.  </w:t>
      </w:r>
    </w:p>
    <w:p w:rsidR="00D53278" w:rsidRPr="005178ED" w:rsidRDefault="00D53278" w:rsidP="00D53278">
      <w:pPr>
        <w:rPr>
          <w:rFonts w:ascii="Georgia" w:hAnsi="Georgia"/>
        </w:rPr>
      </w:pPr>
    </w:p>
    <w:p w:rsidR="00D53278" w:rsidRPr="005178ED" w:rsidRDefault="00D53278" w:rsidP="00D53278">
      <w:pPr>
        <w:rPr>
          <w:rFonts w:ascii="Georgia" w:hAnsi="Georgia"/>
        </w:rPr>
      </w:pPr>
      <w:r w:rsidRPr="005178ED">
        <w:rPr>
          <w:rFonts w:ascii="Georgia" w:hAnsi="Georgia"/>
        </w:rPr>
        <w:t xml:space="preserve">Students with documented disabilities are entitled to receive approved modifications, appropriate academic adjustments, or auxiliary aids that will enable them to participate in and have the opportunity to benefit from all educational programs and activities of North Carolina Central University. Please let the instructor know, as soon as possible, if you have a disability so that she may coordinate with you the appropriate accommodations to which you are entitled.  Disabilities must be document with </w:t>
      </w:r>
      <w:r w:rsidRPr="005178ED">
        <w:rPr>
          <w:rStyle w:val="text1"/>
          <w:rFonts w:ascii="Georgia" w:hAnsi="Georgia"/>
          <w:sz w:val="24"/>
          <w:szCs w:val="24"/>
        </w:rPr>
        <w:t xml:space="preserve">the Office of Student Support Services (SSS). </w:t>
      </w:r>
    </w:p>
    <w:p w:rsidR="00110966" w:rsidRPr="005178ED" w:rsidRDefault="00110966" w:rsidP="00E51413">
      <w:pPr>
        <w:rPr>
          <w:rFonts w:ascii="Georgia" w:hAnsi="Georgia" w:cs="Arial"/>
          <w:color w:val="000000"/>
        </w:rPr>
      </w:pPr>
    </w:p>
    <w:p w:rsidR="00E51413" w:rsidRPr="005178ED" w:rsidRDefault="00E51413" w:rsidP="00E51413">
      <w:pPr>
        <w:rPr>
          <w:rFonts w:ascii="Georgia" w:hAnsi="Georgia"/>
          <w:b/>
          <w:color w:val="800000"/>
        </w:rPr>
      </w:pPr>
      <w:r w:rsidRPr="005178ED">
        <w:rPr>
          <w:rFonts w:ascii="Georgia" w:hAnsi="Georgia"/>
          <w:b/>
          <w:color w:val="800000"/>
        </w:rPr>
        <w:t>Ethic</w:t>
      </w:r>
      <w:r w:rsidR="00110966" w:rsidRPr="005178ED">
        <w:rPr>
          <w:rFonts w:ascii="Georgia" w:hAnsi="Georgia"/>
          <w:b/>
          <w:color w:val="800000"/>
        </w:rPr>
        <w:t>al</w:t>
      </w:r>
      <w:r w:rsidRPr="005178ED">
        <w:rPr>
          <w:rFonts w:ascii="Georgia" w:hAnsi="Georgia"/>
          <w:b/>
          <w:color w:val="800000"/>
        </w:rPr>
        <w:t xml:space="preserve"> Standards</w:t>
      </w:r>
    </w:p>
    <w:p w:rsidR="00E51413" w:rsidRPr="005178ED" w:rsidRDefault="00E51413" w:rsidP="00E51413">
      <w:pPr>
        <w:rPr>
          <w:rFonts w:ascii="Georgia" w:hAnsi="Georgia"/>
          <w:color w:val="800000"/>
        </w:rPr>
      </w:pPr>
    </w:p>
    <w:p w:rsidR="00E51413" w:rsidRPr="005178ED" w:rsidRDefault="00E51413" w:rsidP="00E51413">
      <w:pPr>
        <w:pStyle w:val="BodyText"/>
        <w:rPr>
          <w:rFonts w:ascii="Georgia" w:hAnsi="Georgia"/>
          <w:b w:val="0"/>
          <w:szCs w:val="24"/>
        </w:rPr>
      </w:pPr>
      <w:r w:rsidRPr="005178ED">
        <w:rPr>
          <w:rFonts w:ascii="Georgia" w:hAnsi="Georgia"/>
          <w:b w:val="0"/>
          <w:szCs w:val="24"/>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w:t>
      </w:r>
      <w:r w:rsidRPr="005178ED">
        <w:rPr>
          <w:rFonts w:ascii="Georgia" w:hAnsi="Georgia"/>
          <w:b w:val="0"/>
          <w:szCs w:val="24"/>
          <w:u w:val="single"/>
        </w:rPr>
        <w:t>http://www.nccu.edu/catalog2k2/075-092.pdf</w:t>
      </w:r>
      <w:r w:rsidRPr="005178ED">
        <w:rPr>
          <w:rFonts w:ascii="Georgia" w:hAnsi="Georgia"/>
          <w:b w:val="0"/>
          <w:szCs w:val="24"/>
        </w:rPr>
        <w:t xml:space="preserve">. Students are also expected to adhere to the Ethical standards of the American Counseling Association. If you have not already familiarized yourself with ACA Ethical standards and the Universities policies on academic integrity, it is recommended that you do so.  </w:t>
      </w:r>
    </w:p>
    <w:p w:rsidR="00E51413" w:rsidRPr="005178ED" w:rsidRDefault="00E51413">
      <w:pPr>
        <w:rPr>
          <w:rFonts w:ascii="Georgia" w:hAnsi="Georgia"/>
          <w:b/>
          <w:color w:val="800000"/>
        </w:rPr>
      </w:pPr>
    </w:p>
    <w:p w:rsidR="00EE66B0" w:rsidRPr="005178ED" w:rsidRDefault="00EE66B0">
      <w:pPr>
        <w:rPr>
          <w:rFonts w:ascii="Georgia" w:hAnsi="Georgia"/>
        </w:rPr>
      </w:pPr>
      <w:r w:rsidRPr="005178ED">
        <w:rPr>
          <w:rFonts w:ascii="Georgia" w:hAnsi="Georgia"/>
          <w:b/>
          <w:color w:val="800000"/>
        </w:rPr>
        <w:t>Course Policies And Expectations</w:t>
      </w:r>
    </w:p>
    <w:p w:rsidR="00EE66B0" w:rsidRPr="005178ED" w:rsidRDefault="00EE66B0" w:rsidP="00EE66B0">
      <w:pPr>
        <w:rPr>
          <w:rFonts w:ascii="Georgia" w:hAnsi="Georgia"/>
        </w:rPr>
      </w:pPr>
    </w:p>
    <w:p w:rsidR="00EE66B0" w:rsidRPr="005178ED" w:rsidRDefault="00025B9A" w:rsidP="0084157C">
      <w:pPr>
        <w:spacing w:after="120"/>
        <w:rPr>
          <w:rFonts w:ascii="Georgia" w:hAnsi="Georgia"/>
        </w:rPr>
      </w:pPr>
      <w:r w:rsidRPr="005178ED">
        <w:rPr>
          <w:rFonts w:ascii="Georgia" w:hAnsi="Georgia"/>
        </w:rPr>
        <w:t xml:space="preserve">1. </w:t>
      </w:r>
      <w:r w:rsidR="00F82C86" w:rsidRPr="005178ED">
        <w:rPr>
          <w:rFonts w:ascii="Georgia" w:hAnsi="Georgia"/>
        </w:rPr>
        <w:t>Log in to blackboard daily to check for announcements and participate in discussions</w:t>
      </w:r>
      <w:r w:rsidR="00EE66B0" w:rsidRPr="005178ED">
        <w:rPr>
          <w:rFonts w:ascii="Georgia" w:hAnsi="Georgia"/>
        </w:rPr>
        <w:t>.</w:t>
      </w:r>
    </w:p>
    <w:p w:rsidR="00EE66B0" w:rsidRPr="005178ED" w:rsidRDefault="00025B9A" w:rsidP="0084157C">
      <w:pPr>
        <w:spacing w:after="120"/>
        <w:rPr>
          <w:rFonts w:ascii="Georgia" w:hAnsi="Georgia"/>
        </w:rPr>
      </w:pPr>
      <w:r w:rsidRPr="005178ED">
        <w:rPr>
          <w:rFonts w:ascii="Georgia" w:hAnsi="Georgia"/>
        </w:rPr>
        <w:t xml:space="preserve">2. </w:t>
      </w:r>
      <w:r w:rsidR="00EE66B0" w:rsidRPr="005178ED">
        <w:rPr>
          <w:rFonts w:ascii="Georgia" w:hAnsi="Georgia"/>
        </w:rPr>
        <w:t>All work submitted should reflect graduate level content and preparation. Careless preparation (i.e., spelling and grammatical errors) will adversely affect the grade for that assignment or task.  Do not submit any work that you have not proofread.  Late assignments, if accepted, will have a reduced grade.</w:t>
      </w:r>
      <w:r w:rsidR="000B2D77" w:rsidRPr="005178ED">
        <w:rPr>
          <w:rFonts w:ascii="Georgia" w:hAnsi="Georgia"/>
        </w:rPr>
        <w:t xml:space="preserve"> </w:t>
      </w:r>
      <w:r w:rsidR="00387F2D" w:rsidRPr="005178ED">
        <w:rPr>
          <w:rFonts w:ascii="Georgia" w:hAnsi="Georgia"/>
        </w:rPr>
        <w:t>Note that a</w:t>
      </w:r>
      <w:r w:rsidR="000B2D77" w:rsidRPr="005178ED">
        <w:rPr>
          <w:rFonts w:ascii="Georgia" w:hAnsi="Georgia"/>
        </w:rPr>
        <w:t xml:space="preserve"> maximum of 80% credit can be obtained on late assignments.  </w:t>
      </w:r>
    </w:p>
    <w:p w:rsidR="00EE66B0" w:rsidRPr="005178ED" w:rsidRDefault="00025B9A" w:rsidP="0084157C">
      <w:pPr>
        <w:spacing w:after="120"/>
        <w:rPr>
          <w:rFonts w:ascii="Georgia" w:hAnsi="Georgia"/>
        </w:rPr>
      </w:pPr>
      <w:r w:rsidRPr="005178ED">
        <w:rPr>
          <w:rFonts w:ascii="Georgia" w:hAnsi="Georgia"/>
        </w:rPr>
        <w:t xml:space="preserve">3. </w:t>
      </w:r>
      <w:r w:rsidR="00EE66B0" w:rsidRPr="005178ED">
        <w:rPr>
          <w:rFonts w:ascii="Georgia" w:hAnsi="Georgia"/>
        </w:rPr>
        <w:t>Follow all directions and due dates provided in the syllabus (no exceptions).</w:t>
      </w:r>
    </w:p>
    <w:p w:rsidR="00EE66B0" w:rsidRPr="005178ED" w:rsidRDefault="00025B9A" w:rsidP="0084157C">
      <w:pPr>
        <w:spacing w:after="120"/>
        <w:rPr>
          <w:rFonts w:ascii="Georgia" w:hAnsi="Georgia"/>
        </w:rPr>
      </w:pPr>
      <w:r w:rsidRPr="005178ED">
        <w:rPr>
          <w:rFonts w:ascii="Georgia" w:hAnsi="Georgia"/>
        </w:rPr>
        <w:t xml:space="preserve">4. </w:t>
      </w:r>
      <w:r w:rsidR="00EE66B0" w:rsidRPr="005178ED">
        <w:rPr>
          <w:rFonts w:ascii="Georgia" w:hAnsi="Georgia"/>
        </w:rPr>
        <w:t>Read and listen/watch all material provided on the course website.</w:t>
      </w:r>
    </w:p>
    <w:p w:rsidR="00EE66B0" w:rsidRPr="005178ED" w:rsidRDefault="00025B9A" w:rsidP="0084157C">
      <w:pPr>
        <w:spacing w:after="120"/>
        <w:rPr>
          <w:rFonts w:ascii="Georgia" w:hAnsi="Georgia"/>
        </w:rPr>
      </w:pPr>
      <w:r w:rsidRPr="005178ED">
        <w:rPr>
          <w:rFonts w:ascii="Georgia" w:hAnsi="Georgia"/>
        </w:rPr>
        <w:lastRenderedPageBreak/>
        <w:t xml:space="preserve">5. </w:t>
      </w:r>
      <w:r w:rsidR="005D09F2" w:rsidRPr="005178ED">
        <w:rPr>
          <w:rFonts w:ascii="Georgia" w:hAnsi="Georgia"/>
        </w:rPr>
        <w:t xml:space="preserve">Regularly check your </w:t>
      </w:r>
      <w:r w:rsidR="00EE66B0" w:rsidRPr="005178ED">
        <w:rPr>
          <w:rFonts w:ascii="Georgia" w:hAnsi="Georgia"/>
        </w:rPr>
        <w:t>email account.  I will correspond with you from time to time via campus email.  If you are not receiving communication because you aren’t checking the account regularly, then it is not the fault of the instructor.</w:t>
      </w:r>
    </w:p>
    <w:p w:rsidR="00EE66B0" w:rsidRPr="005178ED" w:rsidRDefault="00025B9A" w:rsidP="0084157C">
      <w:pPr>
        <w:spacing w:after="120"/>
        <w:rPr>
          <w:rFonts w:ascii="Georgia" w:hAnsi="Georgia"/>
        </w:rPr>
      </w:pPr>
      <w:r w:rsidRPr="005178ED">
        <w:rPr>
          <w:rFonts w:ascii="Georgia" w:hAnsi="Georgia"/>
        </w:rPr>
        <w:t xml:space="preserve">6. </w:t>
      </w:r>
      <w:r w:rsidR="00EE66B0" w:rsidRPr="005178ED">
        <w:rPr>
          <w:rFonts w:ascii="Georgia" w:hAnsi="Georgia"/>
        </w:rPr>
        <w:t>Ensure that you are entirely familiar with all functions available to you via Blackboard.  Not knowing how to use various functions of Blackboard is not an excuse for not completing assignments.  Contacting the campus ITS helpline should you experience technical problems related to Blackboard (919.530.7676).  Do not call or email the instructor with Blackboard technical-related issues, call the help-line.</w:t>
      </w:r>
    </w:p>
    <w:p w:rsidR="00EE66B0" w:rsidRPr="005178ED" w:rsidRDefault="00025B9A" w:rsidP="0084157C">
      <w:pPr>
        <w:spacing w:after="120"/>
        <w:rPr>
          <w:rFonts w:ascii="Georgia" w:hAnsi="Georgia"/>
        </w:rPr>
      </w:pPr>
      <w:r w:rsidRPr="005178ED">
        <w:rPr>
          <w:rFonts w:ascii="Georgia" w:hAnsi="Georgia"/>
        </w:rPr>
        <w:t xml:space="preserve">7. </w:t>
      </w:r>
      <w:r w:rsidR="00EE66B0" w:rsidRPr="005178ED">
        <w:rPr>
          <w:rFonts w:ascii="Georgia" w:hAnsi="Georgia"/>
        </w:rPr>
        <w:t xml:space="preserve">Complete all assigned readings </w:t>
      </w:r>
      <w:r w:rsidR="00F82C86" w:rsidRPr="005178ED">
        <w:rPr>
          <w:rFonts w:ascii="Georgia" w:hAnsi="Georgia"/>
        </w:rPr>
        <w:t>as assigned</w:t>
      </w:r>
      <w:r w:rsidR="00EE66B0" w:rsidRPr="005178ED">
        <w:rPr>
          <w:rFonts w:ascii="Georgia" w:hAnsi="Georgia"/>
        </w:rPr>
        <w:t xml:space="preserve">.  You are expected to discuss, summarize, and react to all readings. </w:t>
      </w:r>
    </w:p>
    <w:p w:rsidR="00EE66B0" w:rsidRPr="005178ED" w:rsidRDefault="00F82C86" w:rsidP="0084157C">
      <w:pPr>
        <w:spacing w:after="120"/>
        <w:rPr>
          <w:rFonts w:ascii="Georgia" w:hAnsi="Georgia"/>
        </w:rPr>
      </w:pPr>
      <w:r w:rsidRPr="005178ED">
        <w:rPr>
          <w:rFonts w:ascii="Georgia" w:hAnsi="Georgia"/>
        </w:rPr>
        <w:t>8</w:t>
      </w:r>
      <w:r w:rsidR="00025B9A" w:rsidRPr="005178ED">
        <w:rPr>
          <w:rFonts w:ascii="Georgia" w:hAnsi="Georgia"/>
        </w:rPr>
        <w:t xml:space="preserve">. </w:t>
      </w:r>
      <w:r w:rsidRPr="005178ED">
        <w:rPr>
          <w:rFonts w:ascii="Georgia" w:hAnsi="Georgia"/>
        </w:rPr>
        <w:t>Attendance will be monitored through blackboard.</w:t>
      </w:r>
      <w:r w:rsidR="00EE66B0" w:rsidRPr="005178ED">
        <w:rPr>
          <w:rFonts w:ascii="Georgia" w:hAnsi="Georgia"/>
        </w:rPr>
        <w:t xml:space="preserve"> </w:t>
      </w:r>
      <w:r w:rsidRPr="005178ED">
        <w:rPr>
          <w:rFonts w:ascii="Georgia" w:hAnsi="Georgia"/>
        </w:rPr>
        <w:t xml:space="preserve">Inactivity or poor attendance will cause you to be </w:t>
      </w:r>
      <w:r w:rsidR="00EE66B0" w:rsidRPr="005178ED">
        <w:rPr>
          <w:rFonts w:ascii="Georgia" w:hAnsi="Georgia"/>
        </w:rPr>
        <w:t xml:space="preserve">dropped from the course.  If you fail to drop the course by the last day of classes, you will be assigned an NF grade (which is equivalent to an “F”). In addition, per University policy, students are permitted two absences per year for religious observances.  If you need to miss a class as part of a religious observance you must notify me before the end of the first week of class.  </w:t>
      </w:r>
    </w:p>
    <w:p w:rsidR="00C11B6F" w:rsidRPr="005178ED" w:rsidRDefault="00F82C86" w:rsidP="00C11B6F">
      <w:pPr>
        <w:spacing w:after="120"/>
        <w:rPr>
          <w:rFonts w:ascii="Georgia" w:hAnsi="Georgia"/>
        </w:rPr>
      </w:pPr>
      <w:r w:rsidRPr="005178ED">
        <w:rPr>
          <w:rFonts w:ascii="Georgia" w:hAnsi="Georgia"/>
        </w:rPr>
        <w:t>9</w:t>
      </w:r>
      <w:r w:rsidR="00025B9A" w:rsidRPr="005178ED">
        <w:rPr>
          <w:rFonts w:ascii="Georgia" w:hAnsi="Georgia"/>
        </w:rPr>
        <w:t xml:space="preserve">. </w:t>
      </w:r>
      <w:r w:rsidR="005D09F2" w:rsidRPr="005178ED">
        <w:rPr>
          <w:rFonts w:ascii="Georgia" w:hAnsi="Georgia"/>
        </w:rPr>
        <w:t>Controversial topics and/or opinions may arise during the course of discussion</w:t>
      </w:r>
      <w:r w:rsidRPr="005178ED">
        <w:rPr>
          <w:rFonts w:ascii="Georgia" w:hAnsi="Georgia"/>
        </w:rPr>
        <w:t>s</w:t>
      </w:r>
      <w:r w:rsidR="005D09F2" w:rsidRPr="005178ED">
        <w:rPr>
          <w:rFonts w:ascii="Georgia" w:hAnsi="Georgia"/>
        </w:rPr>
        <w:t xml:space="preserve"> that may cause strong feelings or emotions. It is important that any debate of these topics and opinions be discussed in a respectful and courteous manner. Please be mindful and courteous of others </w:t>
      </w:r>
      <w:r w:rsidRPr="005178ED">
        <w:rPr>
          <w:rFonts w:ascii="Georgia" w:hAnsi="Georgia"/>
        </w:rPr>
        <w:t>as you participate in the course.  It is important our class</w:t>
      </w:r>
      <w:r w:rsidR="005D09F2" w:rsidRPr="005178ED">
        <w:rPr>
          <w:rFonts w:ascii="Georgia" w:hAnsi="Georgia"/>
        </w:rPr>
        <w:t xml:space="preserve"> be a nurturing place for conscientious dialogue.</w:t>
      </w:r>
    </w:p>
    <w:p w:rsidR="007317D6" w:rsidRPr="005178ED" w:rsidRDefault="00445AA9">
      <w:pPr>
        <w:rPr>
          <w:rFonts w:ascii="Georgia" w:hAnsi="Georgia"/>
          <w:b/>
          <w:color w:val="800000"/>
        </w:rPr>
      </w:pPr>
      <w:r w:rsidRPr="005178ED">
        <w:rPr>
          <w:rFonts w:ascii="Georgia" w:hAnsi="Georgia"/>
          <w:b/>
          <w:color w:val="800000"/>
        </w:rPr>
        <w:t>Course Requirement</w:t>
      </w:r>
      <w:r w:rsidR="00366BF2" w:rsidRPr="005178ED">
        <w:rPr>
          <w:rFonts w:ascii="Georgia" w:hAnsi="Georgia"/>
          <w:b/>
          <w:color w:val="800000"/>
        </w:rPr>
        <w:t>s</w:t>
      </w:r>
      <w:r w:rsidR="00351F80" w:rsidRPr="005178ED">
        <w:rPr>
          <w:rFonts w:ascii="Georgia" w:hAnsi="Georgia"/>
          <w:b/>
          <w:color w:val="800000"/>
        </w:rPr>
        <w:t xml:space="preserve"> </w:t>
      </w:r>
    </w:p>
    <w:p w:rsidR="007317D6" w:rsidRPr="005178ED" w:rsidRDefault="007317D6">
      <w:pPr>
        <w:pStyle w:val="Header"/>
        <w:tabs>
          <w:tab w:val="clear" w:pos="4320"/>
          <w:tab w:val="clear" w:pos="8640"/>
        </w:tabs>
        <w:rPr>
          <w:rFonts w:ascii="Georgia" w:hAnsi="Georgia"/>
        </w:rPr>
      </w:pPr>
    </w:p>
    <w:p w:rsidR="007317D6" w:rsidRPr="005178ED" w:rsidRDefault="007317D6">
      <w:pPr>
        <w:rPr>
          <w:rFonts w:ascii="Georgia" w:hAnsi="Georgia"/>
          <w:b/>
          <w:bCs/>
        </w:rPr>
      </w:pPr>
      <w:r w:rsidRPr="005178ED">
        <w:rPr>
          <w:rFonts w:ascii="Georgia" w:hAnsi="Georgia"/>
        </w:rPr>
        <w:t xml:space="preserve">All assignments and exams must be completed </w:t>
      </w:r>
      <w:r w:rsidR="000E6403">
        <w:rPr>
          <w:rFonts w:ascii="Georgia" w:hAnsi="Georgia"/>
        </w:rPr>
        <w:t xml:space="preserve">in a scholarly manner </w:t>
      </w:r>
      <w:r w:rsidRPr="005178ED">
        <w:rPr>
          <w:rFonts w:ascii="Georgia" w:hAnsi="Georgia"/>
        </w:rPr>
        <w:t xml:space="preserve">and </w:t>
      </w:r>
      <w:r w:rsidR="000E6403">
        <w:rPr>
          <w:rFonts w:ascii="Georgia" w:hAnsi="Georgia"/>
        </w:rPr>
        <w:t>uploaded into Blackboard</w:t>
      </w:r>
      <w:r w:rsidRPr="005178ED">
        <w:rPr>
          <w:rFonts w:ascii="Georgia" w:hAnsi="Georgia"/>
        </w:rPr>
        <w:t xml:space="preserve"> on time in order to receive a passing grade in the course.</w:t>
      </w:r>
      <w:r w:rsidR="00F82C86" w:rsidRPr="005178ED">
        <w:rPr>
          <w:rFonts w:ascii="Georgia" w:hAnsi="Georgia"/>
        </w:rPr>
        <w:t xml:space="preserve">  </w:t>
      </w:r>
      <w:r w:rsidRPr="005178ED">
        <w:rPr>
          <w:rFonts w:ascii="Georgia" w:hAnsi="Georgia"/>
        </w:rPr>
        <w:t xml:space="preserve">Late assignments will be marked down one letter grade </w:t>
      </w:r>
      <w:r w:rsidRPr="005178ED">
        <w:rPr>
          <w:rFonts w:ascii="Georgia" w:hAnsi="Georgia"/>
          <w:iCs/>
          <w:u w:val="single"/>
        </w:rPr>
        <w:t>for everyday</w:t>
      </w:r>
      <w:r w:rsidRPr="005178ED">
        <w:rPr>
          <w:rFonts w:ascii="Georgia" w:hAnsi="Georgia"/>
          <w:iCs/>
        </w:rPr>
        <w:t xml:space="preserve"> </w:t>
      </w:r>
      <w:r w:rsidR="00EF6410" w:rsidRPr="005178ED">
        <w:rPr>
          <w:rFonts w:ascii="Georgia" w:hAnsi="Georgia"/>
          <w:iCs/>
        </w:rPr>
        <w:t>of tardiness</w:t>
      </w:r>
      <w:r w:rsidRPr="005178ED">
        <w:rPr>
          <w:rFonts w:ascii="Georgia" w:hAnsi="Georgia"/>
        </w:rPr>
        <w:t xml:space="preserve">. </w:t>
      </w:r>
      <w:r w:rsidRPr="005178ED">
        <w:rPr>
          <w:rFonts w:ascii="Georgia" w:hAnsi="Georgia"/>
          <w:b/>
          <w:bCs/>
        </w:rPr>
        <w:t xml:space="preserve">Make-up exams are usually not </w:t>
      </w:r>
      <w:r w:rsidR="00E3630C" w:rsidRPr="005178ED">
        <w:rPr>
          <w:rFonts w:ascii="Georgia" w:hAnsi="Georgia"/>
          <w:b/>
          <w:bCs/>
        </w:rPr>
        <w:t>available</w:t>
      </w:r>
      <w:r w:rsidRPr="005178ED">
        <w:rPr>
          <w:rFonts w:ascii="Georgia" w:hAnsi="Georgia"/>
          <w:b/>
          <w:bCs/>
        </w:rPr>
        <w:t xml:space="preserve"> unless there is an extreme </w:t>
      </w:r>
      <w:r w:rsidR="001F78C5" w:rsidRPr="005178ED">
        <w:rPr>
          <w:rFonts w:ascii="Georgia" w:hAnsi="Georgia"/>
          <w:b/>
          <w:bCs/>
        </w:rPr>
        <w:t xml:space="preserve">emergency </w:t>
      </w:r>
      <w:r w:rsidRPr="005178ED">
        <w:rPr>
          <w:rFonts w:ascii="Georgia" w:hAnsi="Georgia"/>
          <w:b/>
          <w:bCs/>
        </w:rPr>
        <w:t xml:space="preserve">situation.  </w:t>
      </w:r>
    </w:p>
    <w:p w:rsidR="00AB52D2" w:rsidRPr="005178ED" w:rsidRDefault="00AB52D2">
      <w:pPr>
        <w:rPr>
          <w:rFonts w:ascii="Georgia" w:hAnsi="Georgia"/>
          <w:b/>
          <w:bCs/>
        </w:rPr>
      </w:pPr>
    </w:p>
    <w:p w:rsidR="00AB52D2" w:rsidRPr="005178ED" w:rsidRDefault="00AB52D2" w:rsidP="00AB52D2">
      <w:pPr>
        <w:pStyle w:val="BodyText"/>
        <w:rPr>
          <w:rFonts w:ascii="Georgia" w:hAnsi="Georgia"/>
          <w:b w:val="0"/>
          <w:szCs w:val="24"/>
        </w:rPr>
      </w:pPr>
      <w:r w:rsidRPr="005178ED">
        <w:rPr>
          <w:rFonts w:ascii="Georgia" w:hAnsi="Georgia"/>
          <w:b w:val="0"/>
          <w:szCs w:val="24"/>
        </w:rPr>
        <w:t xml:space="preserve">Make-up exams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 </w:t>
      </w:r>
    </w:p>
    <w:p w:rsidR="007E5B2F" w:rsidRPr="005178ED" w:rsidRDefault="007E5B2F">
      <w:pPr>
        <w:pStyle w:val="Heading2"/>
        <w:jc w:val="both"/>
        <w:rPr>
          <w:rFonts w:ascii="Georgia" w:hAnsi="Georgia"/>
          <w:b/>
          <w:bCs/>
          <w:i w:val="0"/>
          <w:iCs/>
          <w:color w:val="800000"/>
          <w:sz w:val="24"/>
          <w:szCs w:val="24"/>
        </w:rPr>
      </w:pPr>
    </w:p>
    <w:p w:rsidR="00A1032B" w:rsidRPr="005178ED" w:rsidRDefault="00A1032B">
      <w:pPr>
        <w:pStyle w:val="Heading2"/>
        <w:jc w:val="both"/>
        <w:rPr>
          <w:rFonts w:ascii="Georgia" w:hAnsi="Georgia"/>
          <w:bCs/>
          <w:i w:val="0"/>
          <w:iCs/>
          <w:sz w:val="24"/>
          <w:szCs w:val="24"/>
        </w:rPr>
      </w:pPr>
      <w:r w:rsidRPr="005178ED">
        <w:rPr>
          <w:rFonts w:ascii="Georgia" w:hAnsi="Georgia"/>
          <w:bCs/>
          <w:i w:val="0"/>
          <w:iCs/>
          <w:sz w:val="24"/>
          <w:szCs w:val="24"/>
        </w:rPr>
        <w:t xml:space="preserve">Attendance </w:t>
      </w:r>
      <w:r w:rsidR="00F82C86" w:rsidRPr="005178ED">
        <w:rPr>
          <w:rFonts w:ascii="Georgia" w:hAnsi="Georgia"/>
          <w:bCs/>
          <w:i w:val="0"/>
          <w:iCs/>
          <w:sz w:val="24"/>
          <w:szCs w:val="24"/>
        </w:rPr>
        <w:t xml:space="preserve">and participation </w:t>
      </w:r>
      <w:r w:rsidRPr="005178ED">
        <w:rPr>
          <w:rFonts w:ascii="Georgia" w:hAnsi="Georgia"/>
          <w:bCs/>
          <w:i w:val="0"/>
          <w:iCs/>
          <w:sz w:val="24"/>
          <w:szCs w:val="24"/>
        </w:rPr>
        <w:t xml:space="preserve">is an absolute necessity for success in this course.  </w:t>
      </w:r>
      <w:r w:rsidR="00F82C86" w:rsidRPr="005178ED">
        <w:rPr>
          <w:rFonts w:ascii="Georgia" w:hAnsi="Georgia"/>
          <w:bCs/>
          <w:i w:val="0"/>
          <w:iCs/>
          <w:sz w:val="24"/>
          <w:szCs w:val="24"/>
        </w:rPr>
        <w:t>Lack of participation</w:t>
      </w:r>
      <w:r w:rsidRPr="005178ED">
        <w:rPr>
          <w:rFonts w:ascii="Georgia" w:hAnsi="Georgia"/>
          <w:bCs/>
          <w:i w:val="0"/>
          <w:iCs/>
          <w:sz w:val="24"/>
          <w:szCs w:val="24"/>
        </w:rPr>
        <w:t xml:space="preserve"> </w:t>
      </w:r>
      <w:r w:rsidRPr="005178ED">
        <w:rPr>
          <w:rFonts w:ascii="Georgia" w:hAnsi="Georgia"/>
          <w:b/>
          <w:bCs/>
          <w:i w:val="0"/>
          <w:iCs/>
          <w:sz w:val="24"/>
          <w:szCs w:val="24"/>
        </w:rPr>
        <w:t>will result in lowering of the final grade or failing the course</w:t>
      </w:r>
      <w:r w:rsidRPr="005178ED">
        <w:rPr>
          <w:rFonts w:ascii="Georgia" w:hAnsi="Georgia"/>
          <w:bCs/>
          <w:i w:val="0"/>
          <w:iCs/>
          <w:sz w:val="24"/>
          <w:szCs w:val="24"/>
        </w:rPr>
        <w:t xml:space="preserve">.  </w:t>
      </w:r>
    </w:p>
    <w:p w:rsidR="007F46C6" w:rsidRPr="005178ED" w:rsidRDefault="007F46C6" w:rsidP="007F46C6">
      <w:pPr>
        <w:rPr>
          <w:rFonts w:ascii="Georgia" w:hAnsi="Georgia"/>
          <w:b/>
          <w:color w:val="800000"/>
        </w:rPr>
      </w:pPr>
    </w:p>
    <w:p w:rsidR="007F46C6" w:rsidRDefault="00290141" w:rsidP="007F46C6">
      <w:pPr>
        <w:rPr>
          <w:rFonts w:ascii="Georgia" w:hAnsi="Georgia"/>
          <w:b/>
          <w:color w:val="800000"/>
        </w:rPr>
      </w:pPr>
      <w:r>
        <w:rPr>
          <w:rFonts w:ascii="Georgia" w:hAnsi="Georgia"/>
          <w:b/>
          <w:color w:val="800000"/>
        </w:rPr>
        <w:t xml:space="preserve">Student </w:t>
      </w:r>
      <w:r w:rsidR="007F46C6" w:rsidRPr="005178ED">
        <w:rPr>
          <w:rFonts w:ascii="Georgia" w:hAnsi="Georgia"/>
          <w:b/>
          <w:color w:val="800000"/>
        </w:rPr>
        <w:t>Learning Outcomes</w:t>
      </w:r>
    </w:p>
    <w:p w:rsidR="00225E4A" w:rsidRDefault="00225E4A" w:rsidP="007F46C6">
      <w:pPr>
        <w:rPr>
          <w:rFonts w:ascii="Georgia" w:hAnsi="Georgia"/>
          <w:b/>
          <w:color w:val="800000"/>
        </w:rPr>
      </w:pPr>
    </w:p>
    <w:p w:rsidR="009048D5" w:rsidRDefault="009048D5" w:rsidP="007F46C6">
      <w:pPr>
        <w:rPr>
          <w:rFonts w:ascii="Georgia" w:hAnsi="Georgia"/>
        </w:rPr>
      </w:pPr>
      <w:r>
        <w:rPr>
          <w:rFonts w:ascii="Georgia" w:hAnsi="Georgia"/>
        </w:rPr>
        <w:t xml:space="preserve">The Student Learning Outcomes for Advanced Abnormal Psychology are based on the </w:t>
      </w:r>
      <w:r>
        <w:t xml:space="preserve">CACREP </w:t>
      </w:r>
      <w:r w:rsidR="001F06F7">
        <w:t xml:space="preserve">Clinical Mental Health Counseling Specialty </w:t>
      </w:r>
      <w:r>
        <w:t xml:space="preserve">Standards (CACREP, 2009) as shown in the table below: </w:t>
      </w:r>
    </w:p>
    <w:p w:rsidR="009048D5" w:rsidRDefault="009048D5" w:rsidP="007F46C6">
      <w:pPr>
        <w:rPr>
          <w:rFonts w:ascii="Georgia" w:hAnsi="Georgia"/>
          <w:b/>
          <w:color w:val="800000"/>
        </w:rPr>
      </w:pPr>
    </w:p>
    <w:tbl>
      <w:tblPr>
        <w:tblStyle w:val="TableGrid"/>
        <w:tblW w:w="0" w:type="auto"/>
        <w:tblLayout w:type="fixed"/>
        <w:tblLook w:val="04A0"/>
      </w:tblPr>
      <w:tblGrid>
        <w:gridCol w:w="3438"/>
        <w:gridCol w:w="2610"/>
        <w:gridCol w:w="1800"/>
        <w:gridCol w:w="1728"/>
      </w:tblGrid>
      <w:tr w:rsidR="00225E4A" w:rsidRPr="003C13E8" w:rsidTr="00DD23C4">
        <w:tc>
          <w:tcPr>
            <w:tcW w:w="3438" w:type="dxa"/>
          </w:tcPr>
          <w:p w:rsidR="00225E4A" w:rsidRPr="003C13E8" w:rsidRDefault="00225E4A" w:rsidP="00DD23C4">
            <w:pPr>
              <w:rPr>
                <w:b/>
              </w:rPr>
            </w:pPr>
            <w:r w:rsidRPr="003C13E8">
              <w:rPr>
                <w:b/>
              </w:rPr>
              <w:t>CACREP STANDARDS (2009)</w:t>
            </w:r>
          </w:p>
        </w:tc>
        <w:tc>
          <w:tcPr>
            <w:tcW w:w="2610" w:type="dxa"/>
          </w:tcPr>
          <w:p w:rsidR="00225E4A" w:rsidRPr="003C13E8" w:rsidRDefault="00225E4A" w:rsidP="00DD23C4">
            <w:pPr>
              <w:rPr>
                <w:b/>
              </w:rPr>
            </w:pPr>
            <w:r w:rsidRPr="003C13E8">
              <w:rPr>
                <w:b/>
              </w:rPr>
              <w:t>STUDENT OUTCOME</w:t>
            </w:r>
          </w:p>
        </w:tc>
        <w:tc>
          <w:tcPr>
            <w:tcW w:w="1800" w:type="dxa"/>
          </w:tcPr>
          <w:p w:rsidR="00225E4A" w:rsidRPr="003C13E8" w:rsidRDefault="00225E4A" w:rsidP="00DD23C4">
            <w:pPr>
              <w:jc w:val="center"/>
              <w:rPr>
                <w:b/>
              </w:rPr>
            </w:pPr>
            <w:r w:rsidRPr="003C13E8">
              <w:rPr>
                <w:b/>
              </w:rPr>
              <w:t xml:space="preserve">METHOD FOR OBTAINING </w:t>
            </w:r>
            <w:r w:rsidRPr="003C13E8">
              <w:rPr>
                <w:b/>
              </w:rPr>
              <w:lastRenderedPageBreak/>
              <w:t>OUTCOME</w:t>
            </w:r>
          </w:p>
        </w:tc>
        <w:tc>
          <w:tcPr>
            <w:tcW w:w="1728" w:type="dxa"/>
          </w:tcPr>
          <w:p w:rsidR="00225E4A" w:rsidRPr="003C13E8" w:rsidRDefault="00225E4A" w:rsidP="00DD23C4">
            <w:pPr>
              <w:jc w:val="center"/>
              <w:rPr>
                <w:b/>
              </w:rPr>
            </w:pPr>
            <w:r w:rsidRPr="003C13E8">
              <w:rPr>
                <w:b/>
              </w:rPr>
              <w:lastRenderedPageBreak/>
              <w:t xml:space="preserve">METHOD FOR </w:t>
            </w:r>
            <w:r w:rsidRPr="00DD671D">
              <w:rPr>
                <w:b/>
                <w:sz w:val="22"/>
              </w:rPr>
              <w:t>EVALUATION</w:t>
            </w:r>
            <w:r w:rsidRPr="003C13E8">
              <w:rPr>
                <w:b/>
              </w:rPr>
              <w:t xml:space="preserve"> </w:t>
            </w:r>
            <w:r w:rsidRPr="003C13E8">
              <w:rPr>
                <w:b/>
              </w:rPr>
              <w:lastRenderedPageBreak/>
              <w:t>OF OUTCOME</w:t>
            </w:r>
          </w:p>
        </w:tc>
      </w:tr>
      <w:tr w:rsidR="00225E4A" w:rsidTr="00DD23C4">
        <w:tc>
          <w:tcPr>
            <w:tcW w:w="3438" w:type="dxa"/>
          </w:tcPr>
          <w:p w:rsidR="00225E4A" w:rsidRPr="00232259" w:rsidRDefault="00225E4A" w:rsidP="00DD23C4">
            <w:pPr>
              <w:rPr>
                <w:b/>
              </w:rPr>
            </w:pPr>
            <w:r w:rsidRPr="00232259">
              <w:rPr>
                <w:b/>
              </w:rPr>
              <w:lastRenderedPageBreak/>
              <w:t>COUNSELING, PREVENTION, AND INTERVENTION</w:t>
            </w:r>
          </w:p>
          <w:p w:rsidR="00225E4A" w:rsidRDefault="00225E4A" w:rsidP="00DD23C4">
            <w:r>
              <w:t>C. Knowledge</w:t>
            </w:r>
          </w:p>
          <w:p w:rsidR="00225E4A" w:rsidRDefault="00225E4A" w:rsidP="00DD23C4">
            <w:r>
              <w:t>1. Describes the principles of mental health, including prevention, intervention, consultation, education, and advocacy, as well as the operation of programs and networks that promote mental health in a multicultural society.</w:t>
            </w:r>
          </w:p>
          <w:p w:rsidR="00225E4A" w:rsidRDefault="00225E4A" w:rsidP="00DD23C4"/>
        </w:tc>
        <w:tc>
          <w:tcPr>
            <w:tcW w:w="2610" w:type="dxa"/>
          </w:tcPr>
          <w:p w:rsidR="00225E4A" w:rsidRDefault="00225E4A" w:rsidP="00DD23C4">
            <w:r>
              <w:t xml:space="preserve">Students will understand, identify, and assess the principles of mental health, including prevention, intervention, consultation, education, and advocacy, giving special consideration for multicultural issues. </w:t>
            </w:r>
          </w:p>
          <w:p w:rsidR="00225E4A" w:rsidRDefault="00225E4A" w:rsidP="00DD23C4">
            <w:r>
              <w:t>.</w:t>
            </w:r>
          </w:p>
          <w:p w:rsidR="00225E4A" w:rsidRDefault="00225E4A" w:rsidP="00DD23C4"/>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r>
              <w:t xml:space="preserve">- </w:t>
            </w:r>
            <w:r w:rsidRPr="008B2E72">
              <w:t>Psychological Disorder Paper</w:t>
            </w:r>
          </w:p>
        </w:tc>
      </w:tr>
      <w:tr w:rsidR="00225E4A" w:rsidTr="00DD23C4">
        <w:tc>
          <w:tcPr>
            <w:tcW w:w="3438" w:type="dxa"/>
          </w:tcPr>
          <w:p w:rsidR="00225E4A" w:rsidRDefault="00225E4A" w:rsidP="00DD23C4">
            <w:r>
              <w:t>2. Knows the etiology, the diagnostic process and nomenclature, treatment, referral, and prevention of mental and emotional disorders</w:t>
            </w:r>
          </w:p>
          <w:p w:rsidR="00225E4A" w:rsidRDefault="00225E4A" w:rsidP="00DD23C4"/>
        </w:tc>
        <w:tc>
          <w:tcPr>
            <w:tcW w:w="2610" w:type="dxa"/>
          </w:tcPr>
          <w:p w:rsidR="00225E4A" w:rsidRDefault="00225E4A" w:rsidP="00DD23C4">
            <w:r>
              <w:t>Students will understand, identify, and assess the diagnostic process and nomenclature, treatment, referral, and prevention of mental and emotional disorders</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r>
              <w:t xml:space="preserve">- </w:t>
            </w:r>
            <w:r w:rsidRPr="008B2E72">
              <w:t>Psychological Disorder Paper</w:t>
            </w:r>
          </w:p>
        </w:tc>
      </w:tr>
      <w:tr w:rsidR="00225E4A" w:rsidTr="00DD23C4">
        <w:tc>
          <w:tcPr>
            <w:tcW w:w="3438" w:type="dxa"/>
          </w:tcPr>
          <w:p w:rsidR="00225E4A" w:rsidRDefault="00225E4A" w:rsidP="00DD23C4">
            <w:r>
              <w:t>7. Knows the principles, models, and documentation formats of biopsychosocial case conceptualization and treatment planning.</w:t>
            </w:r>
          </w:p>
          <w:p w:rsidR="00225E4A" w:rsidRDefault="00225E4A" w:rsidP="00DD23C4"/>
        </w:tc>
        <w:tc>
          <w:tcPr>
            <w:tcW w:w="2610" w:type="dxa"/>
          </w:tcPr>
          <w:p w:rsidR="00225E4A" w:rsidRDefault="00225E4A" w:rsidP="00DD23C4">
            <w:r>
              <w:t>Students will understand, identify, and assess the principles, models, and documentation formats of biopsychosocial case conceptualization and treatment planning.</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tc>
      </w:tr>
      <w:tr w:rsidR="00225E4A" w:rsidTr="00DD23C4">
        <w:tc>
          <w:tcPr>
            <w:tcW w:w="3438" w:type="dxa"/>
          </w:tcPr>
          <w:p w:rsidR="00225E4A" w:rsidRDefault="00225E4A" w:rsidP="00DD23C4">
            <w:r>
              <w:t>D. Skills and Practices</w:t>
            </w:r>
          </w:p>
          <w:p w:rsidR="00225E4A" w:rsidRDefault="00225E4A" w:rsidP="00DD23C4">
            <w:r>
              <w:t xml:space="preserve">2. Applies multicultural competencies to clinical mental health counseling involving case conceptualization, diagnosis, </w:t>
            </w:r>
            <w:r>
              <w:lastRenderedPageBreak/>
              <w:t>treatment, referral, and prevention of mental and emotional disorders.</w:t>
            </w:r>
          </w:p>
          <w:p w:rsidR="00225E4A" w:rsidRDefault="00225E4A" w:rsidP="00DD23C4"/>
        </w:tc>
        <w:tc>
          <w:tcPr>
            <w:tcW w:w="2610" w:type="dxa"/>
          </w:tcPr>
          <w:p w:rsidR="00225E4A" w:rsidRDefault="00225E4A" w:rsidP="00DD23C4">
            <w:r>
              <w:lastRenderedPageBreak/>
              <w:t xml:space="preserve">Students will apply multicultural competencies to clinical mental health counseling involving </w:t>
            </w:r>
            <w:r>
              <w:lastRenderedPageBreak/>
              <w:t>case conceptualization, diagnosis, treatment, referral, and prevention of mental and emotional disorders</w:t>
            </w:r>
          </w:p>
        </w:tc>
        <w:tc>
          <w:tcPr>
            <w:tcW w:w="1800" w:type="dxa"/>
          </w:tcPr>
          <w:p w:rsidR="00225E4A" w:rsidRDefault="00225E4A" w:rsidP="00DD23C4">
            <w:r>
              <w:lastRenderedPageBreak/>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xml:space="preserve">- Case Study </w:t>
            </w:r>
            <w:r>
              <w:lastRenderedPageBreak/>
              <w:t>Counseling Plan</w:t>
            </w:r>
          </w:p>
          <w:p w:rsidR="00225E4A" w:rsidRDefault="00225E4A" w:rsidP="00DD23C4">
            <w:r>
              <w:t xml:space="preserve">- </w:t>
            </w:r>
            <w:r w:rsidRPr="008B2E72">
              <w:t>Psychological Disorder Paper</w:t>
            </w:r>
          </w:p>
        </w:tc>
      </w:tr>
      <w:tr w:rsidR="00225E4A" w:rsidTr="00DD23C4">
        <w:tc>
          <w:tcPr>
            <w:tcW w:w="3438" w:type="dxa"/>
          </w:tcPr>
          <w:p w:rsidR="00225E4A" w:rsidRPr="00C82A63" w:rsidRDefault="00225E4A" w:rsidP="00DD23C4">
            <w:pPr>
              <w:rPr>
                <w:b/>
              </w:rPr>
            </w:pPr>
            <w:r w:rsidRPr="00C82A63">
              <w:rPr>
                <w:b/>
              </w:rPr>
              <w:lastRenderedPageBreak/>
              <w:t>ASSESSMENT</w:t>
            </w:r>
          </w:p>
          <w:p w:rsidR="00225E4A" w:rsidRDefault="00225E4A" w:rsidP="00DD23C4">
            <w:r>
              <w:t>G. Knowledge</w:t>
            </w:r>
          </w:p>
          <w:p w:rsidR="00225E4A" w:rsidRDefault="00225E4A" w:rsidP="00DD23C4">
            <w:r>
              <w:t>1. Knows the principles and models of assessment, case conceptualization, and concepts of normalcy and psychopathology leading to diagnoses and appropriate counseling treatment plans.</w:t>
            </w:r>
          </w:p>
          <w:p w:rsidR="00225E4A" w:rsidRDefault="00225E4A" w:rsidP="00DD23C4"/>
        </w:tc>
        <w:tc>
          <w:tcPr>
            <w:tcW w:w="2610" w:type="dxa"/>
          </w:tcPr>
          <w:p w:rsidR="00225E4A" w:rsidRDefault="00225E4A" w:rsidP="00DD23C4">
            <w:r>
              <w:t>Students will understand, identify, and apply the principles and models of assessment, case conceptualization, and concepts of normalcy and psychopathology leading to diagnoses and appropriate counseling treatment plans.</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r>
              <w:t xml:space="preserve">- </w:t>
            </w:r>
            <w:r w:rsidRPr="008B2E72">
              <w:t>Psychological Disorder Paper</w:t>
            </w:r>
          </w:p>
        </w:tc>
      </w:tr>
      <w:tr w:rsidR="00225E4A" w:rsidTr="00DD23C4">
        <w:tc>
          <w:tcPr>
            <w:tcW w:w="3438" w:type="dxa"/>
          </w:tcPr>
          <w:p w:rsidR="00225E4A" w:rsidRDefault="00225E4A" w:rsidP="00DD23C4">
            <w:r>
              <w:t>H. Skills and Practices</w:t>
            </w:r>
          </w:p>
          <w:p w:rsidR="00225E4A" w:rsidRDefault="00225E4A" w:rsidP="00DD23C4">
            <w:r>
              <w:t>1. Selects appropriate comprehensive interventions to assist in diagnosis and treatment planning, with an awareness of cultural bias in the implementation and interpretation of assessment.</w:t>
            </w:r>
          </w:p>
          <w:p w:rsidR="00225E4A" w:rsidRDefault="00225E4A" w:rsidP="00DD23C4"/>
        </w:tc>
        <w:tc>
          <w:tcPr>
            <w:tcW w:w="2610" w:type="dxa"/>
          </w:tcPr>
          <w:p w:rsidR="00225E4A" w:rsidRDefault="00225E4A" w:rsidP="00DD23C4">
            <w:r>
              <w:t>Students will understand, identify, and apply appropriate comprehensive interventions to assist in diagnosis and treatment planning, with an awareness of cultural bias in the implementation and interpretation of assessment.</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tc>
      </w:tr>
      <w:tr w:rsidR="00225E4A" w:rsidTr="00DD23C4">
        <w:tc>
          <w:tcPr>
            <w:tcW w:w="3438" w:type="dxa"/>
          </w:tcPr>
          <w:p w:rsidR="00225E4A" w:rsidRDefault="00225E4A" w:rsidP="00DD23C4">
            <w:r>
              <w:t>2. Demonstrates skill in conducting an intake interview, a mental status evaluation, a biopsychosocial history, a mental health history, and a psychological assessment, for treatment planning and caseload management.</w:t>
            </w:r>
          </w:p>
          <w:p w:rsidR="00225E4A" w:rsidRDefault="00225E4A" w:rsidP="00DD23C4"/>
        </w:tc>
        <w:tc>
          <w:tcPr>
            <w:tcW w:w="2610" w:type="dxa"/>
          </w:tcPr>
          <w:p w:rsidR="00225E4A" w:rsidRDefault="00225E4A" w:rsidP="00DD23C4">
            <w:r>
              <w:t>Students will demonstrate skill in conducting an intake interview, a mental status evaluation, a biopsychosocial history, a mental health history, and a psychological assessment.</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tc>
      </w:tr>
      <w:tr w:rsidR="00225E4A" w:rsidTr="00DD23C4">
        <w:tc>
          <w:tcPr>
            <w:tcW w:w="3438" w:type="dxa"/>
          </w:tcPr>
          <w:p w:rsidR="00225E4A" w:rsidRPr="00B54122" w:rsidRDefault="00225E4A" w:rsidP="00DD23C4">
            <w:pPr>
              <w:rPr>
                <w:b/>
              </w:rPr>
            </w:pPr>
            <w:r w:rsidRPr="00B54122">
              <w:rPr>
                <w:b/>
              </w:rPr>
              <w:lastRenderedPageBreak/>
              <w:t>DIAGNOSIS</w:t>
            </w:r>
          </w:p>
          <w:p w:rsidR="00225E4A" w:rsidRDefault="00225E4A" w:rsidP="00DD23C4">
            <w:r>
              <w:t>K. Knowledge</w:t>
            </w:r>
          </w:p>
          <w:p w:rsidR="00225E4A" w:rsidRDefault="00225E4A" w:rsidP="00DD23C4">
            <w:r>
              <w:t>1. Knows the principles of the diagnostic process, including differential diagnosis, and the use of current diagnostic tools, such as the current edition of the Diagnostic and Statistical Manual of Mental Disorders (DSM).</w:t>
            </w:r>
          </w:p>
          <w:p w:rsidR="00225E4A" w:rsidRDefault="00225E4A" w:rsidP="00DD23C4"/>
        </w:tc>
        <w:tc>
          <w:tcPr>
            <w:tcW w:w="2610" w:type="dxa"/>
          </w:tcPr>
          <w:p w:rsidR="00225E4A" w:rsidRDefault="00225E4A" w:rsidP="00DD23C4">
            <w:r>
              <w:t>Students will understand, identify, and apply the principles of the diagnostic process, including differential diagnosis, and the use of current diagnostic tools, such as the current edition of the Diagnostic and Statistical Manual of Mental Disorders (DSM).</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r>
              <w:t xml:space="preserve">- </w:t>
            </w:r>
            <w:r w:rsidRPr="008B2E72">
              <w:t>Psychological Disorder Paper</w:t>
            </w:r>
          </w:p>
        </w:tc>
      </w:tr>
      <w:tr w:rsidR="00225E4A" w:rsidTr="00DD23C4">
        <w:tc>
          <w:tcPr>
            <w:tcW w:w="3438" w:type="dxa"/>
          </w:tcPr>
          <w:p w:rsidR="00225E4A" w:rsidRDefault="00225E4A" w:rsidP="00DD23C4">
            <w:r>
              <w:t>2. Understands the established diagnostic criteria for mental and emotional disorders, and describes treatment modalities and placement criteria within the continuum of care.</w:t>
            </w:r>
          </w:p>
          <w:p w:rsidR="00225E4A" w:rsidRDefault="00225E4A" w:rsidP="00DD23C4"/>
        </w:tc>
        <w:tc>
          <w:tcPr>
            <w:tcW w:w="2610" w:type="dxa"/>
          </w:tcPr>
          <w:p w:rsidR="00225E4A" w:rsidRDefault="00225E4A" w:rsidP="00DD23C4">
            <w:r>
              <w:t xml:space="preserve">Students will understand the established diagnostic criteria for mental and emotional disorders and describe treatment modalities and placement criteria within the continuum of care. </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r>
              <w:t xml:space="preserve">- </w:t>
            </w:r>
            <w:r w:rsidRPr="008B2E72">
              <w:t>Psychological Disorder Paper</w:t>
            </w:r>
          </w:p>
        </w:tc>
      </w:tr>
      <w:tr w:rsidR="00225E4A" w:rsidTr="00DD23C4">
        <w:tc>
          <w:tcPr>
            <w:tcW w:w="3438" w:type="dxa"/>
          </w:tcPr>
          <w:p w:rsidR="00225E4A" w:rsidRDefault="00225E4A" w:rsidP="00DD23C4">
            <w:r>
              <w:t>4. Understands the relevance and potential biases of commonly used diagnostic tools with multicultural populations.</w:t>
            </w:r>
          </w:p>
        </w:tc>
        <w:tc>
          <w:tcPr>
            <w:tcW w:w="2610" w:type="dxa"/>
          </w:tcPr>
          <w:p w:rsidR="00225E4A" w:rsidRDefault="00225E4A" w:rsidP="00DD23C4">
            <w:r>
              <w:t>Students will understand the relevance and potential biases of commonly used diagnostic tools with multicultural populations.</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tc>
      </w:tr>
      <w:tr w:rsidR="00225E4A" w:rsidTr="00DD23C4">
        <w:tc>
          <w:tcPr>
            <w:tcW w:w="3438" w:type="dxa"/>
          </w:tcPr>
          <w:p w:rsidR="00225E4A" w:rsidRDefault="00225E4A" w:rsidP="00DD23C4">
            <w:r>
              <w:t>L. Skills and Practices</w:t>
            </w:r>
          </w:p>
          <w:p w:rsidR="00225E4A" w:rsidRDefault="00225E4A" w:rsidP="00DD23C4">
            <w:r>
              <w:t>1. Demonstrates appropriate use of diagnostic tools, including the current edition of the DSM, to describe the symptoms and clinical presentation of clients with mental and emotional impairments.</w:t>
            </w:r>
          </w:p>
        </w:tc>
        <w:tc>
          <w:tcPr>
            <w:tcW w:w="2610" w:type="dxa"/>
          </w:tcPr>
          <w:p w:rsidR="00225E4A" w:rsidRDefault="00225E4A" w:rsidP="00DD23C4">
            <w:r>
              <w:t xml:space="preserve">Students will </w:t>
            </w:r>
            <w:r w:rsidR="00B21940">
              <w:t>demonstrate</w:t>
            </w:r>
            <w:r>
              <w:t xml:space="preserve"> appropriate use of diagnostic tools, including the current edition of the DSM, to describe the symptoms and clinical presentation of clients with mental and emotional </w:t>
            </w:r>
            <w:r>
              <w:lastRenderedPageBreak/>
              <w:t>impairments.</w:t>
            </w:r>
          </w:p>
        </w:tc>
        <w:tc>
          <w:tcPr>
            <w:tcW w:w="1800" w:type="dxa"/>
          </w:tcPr>
          <w:p w:rsidR="00225E4A" w:rsidRDefault="00225E4A" w:rsidP="00DD23C4">
            <w:r>
              <w:lastRenderedPageBreak/>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r>
              <w:t xml:space="preserve">- </w:t>
            </w:r>
            <w:r w:rsidRPr="008B2E72">
              <w:t>Psychological Disorder Paper</w:t>
            </w:r>
          </w:p>
        </w:tc>
      </w:tr>
      <w:tr w:rsidR="00225E4A" w:rsidTr="00DD23C4">
        <w:tc>
          <w:tcPr>
            <w:tcW w:w="3438" w:type="dxa"/>
          </w:tcPr>
          <w:p w:rsidR="00225E4A" w:rsidRDefault="00225E4A" w:rsidP="00DD23C4">
            <w:r>
              <w:lastRenderedPageBreak/>
              <w:t>2. Is able to conceptualize an accurate multi-axial diagnosis of disorders presented by a client and discuss the differential diagnosis with collaborating professionals.</w:t>
            </w:r>
          </w:p>
          <w:p w:rsidR="00225E4A" w:rsidRDefault="00225E4A" w:rsidP="00DD23C4"/>
        </w:tc>
        <w:tc>
          <w:tcPr>
            <w:tcW w:w="2610" w:type="dxa"/>
          </w:tcPr>
          <w:p w:rsidR="00225E4A" w:rsidRDefault="00225E4A" w:rsidP="00DD23C4">
            <w:r>
              <w:t>Students will conceptualize an accurate multi-axial diagnosis of disorders presented by a client and how to discuss the differential diagnosis with collaborating professionals.</w:t>
            </w:r>
          </w:p>
        </w:tc>
        <w:tc>
          <w:tcPr>
            <w:tcW w:w="1800" w:type="dxa"/>
          </w:tcPr>
          <w:p w:rsidR="00225E4A" w:rsidRDefault="00225E4A" w:rsidP="00DD23C4">
            <w:r>
              <w:t>Readings</w:t>
            </w:r>
          </w:p>
          <w:p w:rsidR="00225E4A" w:rsidRDefault="00225E4A" w:rsidP="00DD23C4">
            <w:r>
              <w:t>Videos</w:t>
            </w:r>
          </w:p>
          <w:p w:rsidR="00225E4A" w:rsidRDefault="00225E4A" w:rsidP="00DD23C4">
            <w:r>
              <w:t>Peer Discussions</w:t>
            </w:r>
          </w:p>
          <w:p w:rsidR="00225E4A" w:rsidRDefault="00225E4A" w:rsidP="00DD23C4">
            <w:r>
              <w:t>Lectures</w:t>
            </w:r>
          </w:p>
        </w:tc>
        <w:tc>
          <w:tcPr>
            <w:tcW w:w="1728" w:type="dxa"/>
          </w:tcPr>
          <w:p w:rsidR="00225E4A" w:rsidRDefault="00225E4A" w:rsidP="00DD23C4">
            <w:r>
              <w:t>- Test scores</w:t>
            </w:r>
          </w:p>
          <w:p w:rsidR="00225E4A" w:rsidRDefault="00225E4A" w:rsidP="00DD23C4">
            <w:r>
              <w:t>- Peer discussion responses</w:t>
            </w:r>
          </w:p>
          <w:p w:rsidR="00225E4A" w:rsidRDefault="00225E4A" w:rsidP="00DD23C4">
            <w:r>
              <w:t>- Case Study Counseling Plan</w:t>
            </w:r>
          </w:p>
          <w:p w:rsidR="00225E4A" w:rsidRDefault="00225E4A" w:rsidP="00DD23C4"/>
        </w:tc>
      </w:tr>
    </w:tbl>
    <w:p w:rsidR="00225E4A" w:rsidRPr="005178ED" w:rsidRDefault="00225E4A" w:rsidP="007F46C6">
      <w:pPr>
        <w:rPr>
          <w:rFonts w:ascii="Georgia" w:hAnsi="Georgia"/>
          <w:b/>
          <w:color w:val="800000"/>
        </w:rPr>
      </w:pPr>
    </w:p>
    <w:p w:rsidR="001F06F7" w:rsidRDefault="001F06F7" w:rsidP="001F06F7">
      <w:pPr>
        <w:rPr>
          <w:rFonts w:ascii="Georgia" w:hAnsi="Georgia"/>
        </w:rPr>
      </w:pPr>
      <w:r>
        <w:rPr>
          <w:rFonts w:ascii="Georgia" w:hAnsi="Georgia"/>
        </w:rPr>
        <w:t xml:space="preserve">Additionally: </w:t>
      </w:r>
    </w:p>
    <w:p w:rsidR="001F06F7" w:rsidRDefault="001F06F7" w:rsidP="001F06F7">
      <w:pPr>
        <w:rPr>
          <w:rFonts w:ascii="Georgia" w:hAnsi="Georgia"/>
        </w:rPr>
      </w:pPr>
    </w:p>
    <w:p w:rsidR="007F46C6" w:rsidRPr="001F06F7" w:rsidRDefault="007F46C6" w:rsidP="001F06F7">
      <w:pPr>
        <w:pStyle w:val="ListParagraph"/>
        <w:numPr>
          <w:ilvl w:val="0"/>
          <w:numId w:val="8"/>
        </w:numPr>
        <w:rPr>
          <w:rFonts w:ascii="Georgia" w:hAnsi="Georgia"/>
        </w:rPr>
      </w:pPr>
      <w:r w:rsidRPr="001F06F7">
        <w:rPr>
          <w:rFonts w:ascii="Georgia" w:hAnsi="Georgia"/>
        </w:rPr>
        <w:t>The student will demonstrate the ability to conceptualize the etiology of abnormal behavior based on various contemporary paradigms.</w:t>
      </w:r>
    </w:p>
    <w:p w:rsidR="007F46C6" w:rsidRPr="001F06F7" w:rsidRDefault="007F46C6" w:rsidP="001F06F7">
      <w:pPr>
        <w:pStyle w:val="ListParagraph"/>
        <w:numPr>
          <w:ilvl w:val="0"/>
          <w:numId w:val="8"/>
        </w:numPr>
        <w:rPr>
          <w:rFonts w:ascii="Georgia" w:hAnsi="Georgia"/>
        </w:rPr>
      </w:pPr>
      <w:r w:rsidRPr="001F06F7">
        <w:rPr>
          <w:rFonts w:ascii="Georgia" w:hAnsi="Georgia"/>
        </w:rPr>
        <w:t>The student will be able to discuss the impact of the factors of culture, ethnicity and gender on the understanding of mental health.</w:t>
      </w:r>
    </w:p>
    <w:p w:rsidR="007F46C6" w:rsidRPr="001F06F7" w:rsidRDefault="007F46C6" w:rsidP="001F06F7">
      <w:pPr>
        <w:pStyle w:val="ListParagraph"/>
        <w:numPr>
          <w:ilvl w:val="0"/>
          <w:numId w:val="8"/>
        </w:numPr>
        <w:rPr>
          <w:rFonts w:ascii="Georgia" w:hAnsi="Georgia"/>
        </w:rPr>
      </w:pPr>
      <w:r w:rsidRPr="001F06F7">
        <w:rPr>
          <w:rFonts w:ascii="Georgia" w:hAnsi="Georgia"/>
        </w:rPr>
        <w:t>The student will be able to discuss the advantages and disadvantages of treatment strategies based on the various contemporary paradigms of behavior.</w:t>
      </w:r>
    </w:p>
    <w:p w:rsidR="007F46C6" w:rsidRPr="001F06F7" w:rsidRDefault="007F46C6" w:rsidP="001F06F7">
      <w:pPr>
        <w:pStyle w:val="ListParagraph"/>
        <w:numPr>
          <w:ilvl w:val="0"/>
          <w:numId w:val="8"/>
        </w:numPr>
        <w:rPr>
          <w:rFonts w:ascii="Georgia" w:hAnsi="Georgia"/>
        </w:rPr>
      </w:pPr>
      <w:r w:rsidRPr="001F06F7">
        <w:rPr>
          <w:rFonts w:ascii="Georgia" w:hAnsi="Georgia"/>
        </w:rPr>
        <w:t>The student’s comprehension of the coursework will reflect the basic skills necessary to develop clinical formulations, diagnoses, and preliminary treatment plans for sample case materials.</w:t>
      </w:r>
    </w:p>
    <w:p w:rsidR="007F46C6" w:rsidRPr="005178ED" w:rsidRDefault="007F46C6" w:rsidP="001F06F7">
      <w:pPr>
        <w:ind w:left="360"/>
        <w:rPr>
          <w:rFonts w:ascii="Georgia" w:hAnsi="Georgia"/>
        </w:rPr>
      </w:pPr>
    </w:p>
    <w:p w:rsidR="00F169B6" w:rsidRPr="005178ED" w:rsidRDefault="00F169B6" w:rsidP="00F169B6">
      <w:pPr>
        <w:pStyle w:val="BodyText"/>
        <w:rPr>
          <w:rFonts w:ascii="Georgia" w:hAnsi="Georgia"/>
          <w:color w:val="800000"/>
          <w:szCs w:val="24"/>
        </w:rPr>
      </w:pPr>
      <w:r w:rsidRPr="005178ED">
        <w:rPr>
          <w:rFonts w:ascii="Georgia" w:hAnsi="Georgia"/>
          <w:color w:val="800000"/>
          <w:szCs w:val="24"/>
        </w:rPr>
        <w:t>This course will be graded using an A to F-system as follows:</w:t>
      </w:r>
    </w:p>
    <w:p w:rsidR="001B10C9" w:rsidRPr="005178ED" w:rsidRDefault="001B10C9" w:rsidP="001B10C9">
      <w:pPr>
        <w:rPr>
          <w:rFonts w:ascii="Georgia" w:hAnsi="Georgia"/>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854"/>
        <w:gridCol w:w="1487"/>
      </w:tblGrid>
      <w:tr w:rsidR="001B10C9" w:rsidRPr="005178ED" w:rsidTr="00DD23C4">
        <w:trPr>
          <w:trHeight w:val="481"/>
          <w:tblCellSpacing w:w="15" w:type="dxa"/>
        </w:trPr>
        <w:tc>
          <w:tcPr>
            <w:tcW w:w="3208"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405 and above</w:t>
            </w:r>
          </w:p>
        </w:tc>
        <w:tc>
          <w:tcPr>
            <w:tcW w:w="1647"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A</w:t>
            </w:r>
          </w:p>
        </w:tc>
      </w:tr>
      <w:tr w:rsidR="001B10C9" w:rsidRPr="005178ED" w:rsidTr="00DD23C4">
        <w:trPr>
          <w:trHeight w:val="23"/>
          <w:tblCellSpacing w:w="15" w:type="dxa"/>
        </w:trPr>
        <w:tc>
          <w:tcPr>
            <w:tcW w:w="3208"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360  and above</w:t>
            </w:r>
          </w:p>
        </w:tc>
        <w:tc>
          <w:tcPr>
            <w:tcW w:w="1647"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B</w:t>
            </w:r>
          </w:p>
        </w:tc>
      </w:tr>
      <w:tr w:rsidR="001B10C9" w:rsidRPr="005178ED" w:rsidTr="00DD23C4">
        <w:trPr>
          <w:trHeight w:val="466"/>
          <w:tblCellSpacing w:w="15" w:type="dxa"/>
        </w:trPr>
        <w:tc>
          <w:tcPr>
            <w:tcW w:w="3208"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315  and above</w:t>
            </w:r>
          </w:p>
        </w:tc>
        <w:tc>
          <w:tcPr>
            <w:tcW w:w="1647"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C</w:t>
            </w:r>
          </w:p>
        </w:tc>
      </w:tr>
      <w:tr w:rsidR="001B10C9" w:rsidRPr="005178ED" w:rsidTr="00DD23C4">
        <w:trPr>
          <w:trHeight w:val="481"/>
          <w:tblCellSpacing w:w="15" w:type="dxa"/>
        </w:trPr>
        <w:tc>
          <w:tcPr>
            <w:tcW w:w="3208" w:type="pct"/>
            <w:vAlign w:val="center"/>
          </w:tcPr>
          <w:p w:rsidR="001B10C9" w:rsidRPr="005178ED" w:rsidRDefault="001B10C9" w:rsidP="00DD23C4">
            <w:pPr>
              <w:pStyle w:val="NormalWeb"/>
              <w:jc w:val="center"/>
              <w:rPr>
                <w:rFonts w:ascii="Georgia" w:hAnsi="Georgia"/>
                <w:szCs w:val="24"/>
              </w:rPr>
            </w:pPr>
            <w:r w:rsidRPr="005178ED">
              <w:rPr>
                <w:rFonts w:ascii="Georgia" w:hAnsi="Georgia" w:cs="Arial"/>
                <w:szCs w:val="24"/>
              </w:rPr>
              <w:t>Below 315 points</w:t>
            </w:r>
          </w:p>
        </w:tc>
        <w:tc>
          <w:tcPr>
            <w:tcW w:w="1647" w:type="pct"/>
            <w:vAlign w:val="center"/>
          </w:tcPr>
          <w:p w:rsidR="001B10C9" w:rsidRPr="005178ED" w:rsidRDefault="001B10C9" w:rsidP="00DD23C4">
            <w:pPr>
              <w:pStyle w:val="NormalWeb"/>
              <w:jc w:val="center"/>
              <w:rPr>
                <w:rFonts w:ascii="Georgia" w:hAnsi="Georgia"/>
                <w:szCs w:val="24"/>
              </w:rPr>
            </w:pPr>
            <w:r w:rsidRPr="005178ED">
              <w:rPr>
                <w:rFonts w:ascii="Georgia" w:hAnsi="Georgia"/>
                <w:szCs w:val="24"/>
              </w:rPr>
              <w:t>F</w:t>
            </w:r>
          </w:p>
        </w:tc>
      </w:tr>
    </w:tbl>
    <w:p w:rsidR="001B10C9" w:rsidRPr="005178ED" w:rsidRDefault="001B10C9" w:rsidP="001B10C9">
      <w:pPr>
        <w:rPr>
          <w:rFonts w:ascii="Georgia" w:hAnsi="Georgia"/>
        </w:rPr>
      </w:pPr>
    </w:p>
    <w:p w:rsidR="001B10C9" w:rsidRPr="005178ED" w:rsidRDefault="001B10C9" w:rsidP="001B10C9">
      <w:pPr>
        <w:rPr>
          <w:rFonts w:ascii="Georgia" w:hAnsi="Georgia"/>
        </w:rPr>
      </w:pPr>
    </w:p>
    <w:p w:rsidR="001B10C9" w:rsidRPr="005178ED" w:rsidRDefault="001B10C9" w:rsidP="001B10C9">
      <w:pPr>
        <w:rPr>
          <w:rFonts w:ascii="Georgia" w:hAnsi="Georgia"/>
        </w:rPr>
      </w:pPr>
    </w:p>
    <w:p w:rsidR="001B10C9" w:rsidRPr="005178ED" w:rsidRDefault="001B10C9" w:rsidP="001B10C9">
      <w:pPr>
        <w:rPr>
          <w:rFonts w:ascii="Georgia" w:hAnsi="Georgia"/>
          <w:b/>
        </w:rPr>
      </w:pPr>
    </w:p>
    <w:p w:rsidR="001B10C9" w:rsidRPr="005178ED" w:rsidRDefault="001B10C9" w:rsidP="001B10C9">
      <w:pPr>
        <w:rPr>
          <w:rFonts w:ascii="Georgia" w:hAnsi="Georgia"/>
          <w:b/>
        </w:rPr>
      </w:pPr>
    </w:p>
    <w:p w:rsidR="001B10C9" w:rsidRPr="005178ED" w:rsidRDefault="001B10C9" w:rsidP="001B10C9">
      <w:pPr>
        <w:rPr>
          <w:rFonts w:ascii="Georgia" w:hAnsi="Georgia"/>
          <w:b/>
        </w:rPr>
      </w:pPr>
    </w:p>
    <w:p w:rsidR="001B10C9" w:rsidRPr="005178ED" w:rsidRDefault="001B10C9" w:rsidP="001B10C9">
      <w:pPr>
        <w:pStyle w:val="BodyText"/>
        <w:rPr>
          <w:rFonts w:ascii="Georgia" w:hAnsi="Georgia"/>
          <w:b w:val="0"/>
          <w:bCs w:val="0"/>
          <w:szCs w:val="24"/>
        </w:rPr>
      </w:pPr>
    </w:p>
    <w:p w:rsidR="001B10C9" w:rsidRPr="005178ED" w:rsidRDefault="001B10C9" w:rsidP="001B10C9">
      <w:pPr>
        <w:pStyle w:val="BodyText"/>
        <w:rPr>
          <w:rFonts w:ascii="Georgia" w:hAnsi="Georgia"/>
          <w:b w:val="0"/>
          <w:bCs w:val="0"/>
          <w:szCs w:val="24"/>
        </w:rPr>
      </w:pPr>
    </w:p>
    <w:p w:rsidR="001B10C9" w:rsidRPr="005178ED" w:rsidRDefault="001B10C9" w:rsidP="001B10C9">
      <w:pPr>
        <w:pStyle w:val="BodyText"/>
        <w:rPr>
          <w:rFonts w:ascii="Georgia" w:hAnsi="Georgia"/>
          <w:b w:val="0"/>
          <w:bCs w:val="0"/>
          <w:szCs w:val="24"/>
        </w:rPr>
      </w:pPr>
    </w:p>
    <w:p w:rsidR="002E319C" w:rsidRPr="005178ED" w:rsidRDefault="002E319C" w:rsidP="00B524C6">
      <w:pPr>
        <w:rPr>
          <w:rFonts w:ascii="Georgia" w:hAnsi="Georgia"/>
        </w:rPr>
      </w:pPr>
    </w:p>
    <w:p w:rsidR="002E319C" w:rsidRPr="005178ED" w:rsidRDefault="002E319C" w:rsidP="00B524C6">
      <w:pPr>
        <w:rPr>
          <w:rFonts w:ascii="Georgia" w:hAnsi="Georgia"/>
        </w:rPr>
      </w:pPr>
    </w:p>
    <w:p w:rsidR="004178D8" w:rsidRPr="005178ED" w:rsidRDefault="00F169B6" w:rsidP="00F169B6">
      <w:pPr>
        <w:pStyle w:val="BodyText"/>
        <w:rPr>
          <w:rFonts w:ascii="Georgia" w:hAnsi="Georgia"/>
          <w:color w:val="800000"/>
          <w:szCs w:val="24"/>
        </w:rPr>
      </w:pPr>
      <w:r w:rsidRPr="005178ED">
        <w:rPr>
          <w:rFonts w:ascii="Georgia" w:hAnsi="Georgia"/>
          <w:color w:val="800000"/>
          <w:szCs w:val="24"/>
        </w:rPr>
        <w:t>Students will be evaluated as follows:</w:t>
      </w:r>
    </w:p>
    <w:p w:rsidR="003E7CDA" w:rsidRPr="005178ED" w:rsidRDefault="003E7CDA" w:rsidP="00F169B6">
      <w:pPr>
        <w:rPr>
          <w:rFonts w:ascii="Georgia" w:hAnsi="Georgia"/>
        </w:rPr>
      </w:pPr>
    </w:p>
    <w:tbl>
      <w:tblPr>
        <w:tblW w:w="3187"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342"/>
        <w:gridCol w:w="1558"/>
        <w:gridCol w:w="1890"/>
      </w:tblGrid>
      <w:tr w:rsidR="00F169B6" w:rsidRPr="005178ED" w:rsidTr="000677D6">
        <w:trPr>
          <w:trHeight w:val="481"/>
          <w:tblCellSpacing w:w="15" w:type="dxa"/>
        </w:trPr>
        <w:tc>
          <w:tcPr>
            <w:tcW w:w="0" w:type="auto"/>
            <w:vAlign w:val="bottom"/>
          </w:tcPr>
          <w:p w:rsidR="00F169B6" w:rsidRPr="005178ED" w:rsidRDefault="00F169B6" w:rsidP="00E132DB">
            <w:pPr>
              <w:pStyle w:val="NormalWeb"/>
              <w:rPr>
                <w:rFonts w:ascii="Georgia" w:hAnsi="Georgia"/>
                <w:szCs w:val="24"/>
              </w:rPr>
            </w:pPr>
            <w:r w:rsidRPr="005178ED">
              <w:rPr>
                <w:rFonts w:ascii="Georgia" w:hAnsi="Georgia"/>
                <w:szCs w:val="24"/>
              </w:rPr>
              <w:lastRenderedPageBreak/>
              <w:t xml:space="preserve">Class </w:t>
            </w:r>
            <w:r w:rsidR="00E132DB" w:rsidRPr="005178ED">
              <w:rPr>
                <w:rFonts w:ascii="Georgia" w:hAnsi="Georgia"/>
                <w:szCs w:val="24"/>
              </w:rPr>
              <w:t>activity and Discussions</w:t>
            </w:r>
          </w:p>
        </w:tc>
        <w:tc>
          <w:tcPr>
            <w:tcW w:w="881" w:type="pct"/>
            <w:vAlign w:val="bottom"/>
          </w:tcPr>
          <w:p w:rsidR="00F169B6" w:rsidRPr="005178ED" w:rsidRDefault="001B10C9" w:rsidP="001B10C9">
            <w:pPr>
              <w:pStyle w:val="NormalWeb"/>
              <w:rPr>
                <w:rFonts w:ascii="Georgia" w:hAnsi="Georgia" w:cs="Arial"/>
                <w:szCs w:val="24"/>
              </w:rPr>
            </w:pPr>
            <w:r w:rsidRPr="005178ED">
              <w:rPr>
                <w:rFonts w:ascii="Georgia" w:hAnsi="Georgia" w:cs="Arial"/>
                <w:szCs w:val="24"/>
              </w:rPr>
              <w:t>10</w:t>
            </w:r>
            <w:r w:rsidR="000677D6" w:rsidRPr="005178ED">
              <w:rPr>
                <w:rFonts w:ascii="Georgia" w:hAnsi="Georgia" w:cs="Arial"/>
                <w:szCs w:val="24"/>
              </w:rPr>
              <w:t>0</w:t>
            </w:r>
            <w:r w:rsidR="00F169B6" w:rsidRPr="005178ED">
              <w:rPr>
                <w:rFonts w:ascii="Georgia" w:hAnsi="Georgia" w:cs="Arial"/>
                <w:szCs w:val="24"/>
              </w:rPr>
              <w:t xml:space="preserve"> pts</w:t>
            </w:r>
          </w:p>
        </w:tc>
        <w:tc>
          <w:tcPr>
            <w:tcW w:w="1064" w:type="pct"/>
            <w:vAlign w:val="bottom"/>
          </w:tcPr>
          <w:p w:rsidR="00F169B6" w:rsidRPr="005178ED" w:rsidRDefault="00200078" w:rsidP="003E7CDA">
            <w:pPr>
              <w:pStyle w:val="NormalWeb"/>
              <w:rPr>
                <w:rFonts w:ascii="Georgia" w:hAnsi="Georgia"/>
                <w:szCs w:val="24"/>
              </w:rPr>
            </w:pPr>
            <w:r w:rsidRPr="005178ED">
              <w:rPr>
                <w:rFonts w:ascii="Georgia" w:hAnsi="Georgia"/>
                <w:szCs w:val="24"/>
              </w:rPr>
              <w:t xml:space="preserve"> </w:t>
            </w:r>
            <w:r w:rsidR="003E7CDA" w:rsidRPr="005178ED">
              <w:rPr>
                <w:rFonts w:ascii="Georgia" w:hAnsi="Georgia"/>
                <w:szCs w:val="24"/>
              </w:rPr>
              <w:t>On-going</w:t>
            </w:r>
          </w:p>
        </w:tc>
      </w:tr>
      <w:tr w:rsidR="004178D8" w:rsidRPr="005178ED" w:rsidTr="000677D6">
        <w:trPr>
          <w:trHeight w:val="466"/>
          <w:tblCellSpacing w:w="15" w:type="dxa"/>
        </w:trPr>
        <w:tc>
          <w:tcPr>
            <w:tcW w:w="0" w:type="auto"/>
            <w:vAlign w:val="bottom"/>
          </w:tcPr>
          <w:p w:rsidR="004178D8" w:rsidRPr="005178ED" w:rsidRDefault="00E132DB" w:rsidP="00A54C2B">
            <w:pPr>
              <w:pStyle w:val="NormalWeb"/>
              <w:rPr>
                <w:rFonts w:ascii="Georgia" w:hAnsi="Georgia"/>
                <w:szCs w:val="24"/>
              </w:rPr>
            </w:pPr>
            <w:r w:rsidRPr="005178ED">
              <w:rPr>
                <w:rFonts w:ascii="Georgia" w:hAnsi="Georgia"/>
                <w:szCs w:val="24"/>
              </w:rPr>
              <w:t>Psychological Disorder Paper</w:t>
            </w:r>
          </w:p>
        </w:tc>
        <w:tc>
          <w:tcPr>
            <w:tcW w:w="881" w:type="pct"/>
            <w:vAlign w:val="bottom"/>
          </w:tcPr>
          <w:p w:rsidR="004178D8" w:rsidRPr="005178ED" w:rsidRDefault="00326FE5" w:rsidP="00A54C2B">
            <w:pPr>
              <w:pStyle w:val="NormalWeb"/>
              <w:rPr>
                <w:rFonts w:ascii="Georgia" w:hAnsi="Georgia" w:cs="Arial"/>
                <w:szCs w:val="24"/>
              </w:rPr>
            </w:pPr>
            <w:r w:rsidRPr="005178ED">
              <w:rPr>
                <w:rFonts w:ascii="Georgia" w:hAnsi="Georgia" w:cs="Arial"/>
                <w:szCs w:val="24"/>
              </w:rPr>
              <w:t>50</w:t>
            </w:r>
            <w:r w:rsidR="004178D8" w:rsidRPr="005178ED">
              <w:rPr>
                <w:rFonts w:ascii="Georgia" w:hAnsi="Georgia" w:cs="Arial"/>
                <w:szCs w:val="24"/>
              </w:rPr>
              <w:t xml:space="preserve"> pts</w:t>
            </w:r>
          </w:p>
        </w:tc>
        <w:tc>
          <w:tcPr>
            <w:tcW w:w="1064" w:type="pct"/>
            <w:vAlign w:val="bottom"/>
          </w:tcPr>
          <w:p w:rsidR="004178D8" w:rsidRPr="005178ED" w:rsidRDefault="00200078" w:rsidP="001B10C9">
            <w:pPr>
              <w:pStyle w:val="NormalWeb"/>
              <w:rPr>
                <w:rFonts w:ascii="Georgia" w:hAnsi="Georgia"/>
                <w:szCs w:val="24"/>
              </w:rPr>
            </w:pPr>
            <w:r w:rsidRPr="005178ED">
              <w:rPr>
                <w:rFonts w:ascii="Georgia" w:hAnsi="Georgia"/>
                <w:szCs w:val="24"/>
              </w:rPr>
              <w:t xml:space="preserve"> </w:t>
            </w:r>
            <w:r w:rsidR="00FD6296" w:rsidRPr="005178ED">
              <w:rPr>
                <w:rFonts w:ascii="Georgia" w:hAnsi="Georgia"/>
                <w:szCs w:val="24"/>
              </w:rPr>
              <w:t>May 26</w:t>
            </w:r>
            <w:r w:rsidR="00FD6296" w:rsidRPr="005178ED">
              <w:rPr>
                <w:rFonts w:ascii="Georgia" w:hAnsi="Georgia"/>
                <w:szCs w:val="24"/>
                <w:vertAlign w:val="superscript"/>
              </w:rPr>
              <w:t>th</w:t>
            </w:r>
            <w:r w:rsidR="00FD6296" w:rsidRPr="005178ED">
              <w:rPr>
                <w:rFonts w:ascii="Georgia" w:hAnsi="Georgia"/>
                <w:szCs w:val="24"/>
              </w:rPr>
              <w:t xml:space="preserve"> </w:t>
            </w:r>
          </w:p>
        </w:tc>
      </w:tr>
      <w:tr w:rsidR="00F476D7" w:rsidRPr="005178ED" w:rsidTr="000677D6">
        <w:trPr>
          <w:trHeight w:val="126"/>
          <w:tblCellSpacing w:w="15" w:type="dxa"/>
        </w:trPr>
        <w:tc>
          <w:tcPr>
            <w:tcW w:w="0" w:type="auto"/>
            <w:vAlign w:val="bottom"/>
          </w:tcPr>
          <w:p w:rsidR="00F476D7" w:rsidRPr="005178ED" w:rsidRDefault="002F6AB4" w:rsidP="00A54C2B">
            <w:pPr>
              <w:pStyle w:val="NormalWeb"/>
              <w:rPr>
                <w:rFonts w:ascii="Georgia" w:hAnsi="Georgia"/>
                <w:szCs w:val="24"/>
              </w:rPr>
            </w:pPr>
            <w:r w:rsidRPr="005178ED">
              <w:rPr>
                <w:rFonts w:ascii="Georgia" w:hAnsi="Georgia"/>
                <w:szCs w:val="24"/>
              </w:rPr>
              <w:t>Case Study</w:t>
            </w:r>
            <w:r w:rsidR="00110966" w:rsidRPr="005178ED">
              <w:rPr>
                <w:rFonts w:ascii="Georgia" w:hAnsi="Georgia"/>
                <w:szCs w:val="24"/>
              </w:rPr>
              <w:t xml:space="preserve"> Counseling Plan</w:t>
            </w:r>
          </w:p>
        </w:tc>
        <w:tc>
          <w:tcPr>
            <w:tcW w:w="881" w:type="pct"/>
            <w:vAlign w:val="bottom"/>
          </w:tcPr>
          <w:p w:rsidR="00F476D7" w:rsidRPr="005178ED" w:rsidRDefault="00326FE5" w:rsidP="00A54C2B">
            <w:pPr>
              <w:pStyle w:val="NormalWeb"/>
              <w:rPr>
                <w:rFonts w:ascii="Georgia" w:hAnsi="Georgia" w:cs="Arial"/>
                <w:szCs w:val="24"/>
              </w:rPr>
            </w:pPr>
            <w:r w:rsidRPr="005178ED">
              <w:rPr>
                <w:rFonts w:ascii="Georgia" w:hAnsi="Georgia" w:cs="Arial"/>
                <w:szCs w:val="24"/>
              </w:rPr>
              <w:t>100</w:t>
            </w:r>
            <w:r w:rsidR="00116526" w:rsidRPr="005178ED">
              <w:rPr>
                <w:rFonts w:ascii="Georgia" w:hAnsi="Georgia" w:cs="Arial"/>
                <w:szCs w:val="24"/>
              </w:rPr>
              <w:t xml:space="preserve"> pts</w:t>
            </w:r>
          </w:p>
        </w:tc>
        <w:tc>
          <w:tcPr>
            <w:tcW w:w="1064" w:type="pct"/>
            <w:vAlign w:val="bottom"/>
          </w:tcPr>
          <w:p w:rsidR="00F476D7" w:rsidRPr="005178ED" w:rsidRDefault="00200078" w:rsidP="001B10C9">
            <w:pPr>
              <w:pStyle w:val="NormalWeb"/>
              <w:rPr>
                <w:rFonts w:ascii="Georgia" w:hAnsi="Georgia"/>
                <w:szCs w:val="24"/>
              </w:rPr>
            </w:pPr>
            <w:r w:rsidRPr="005178ED">
              <w:rPr>
                <w:rFonts w:ascii="Georgia" w:hAnsi="Georgia"/>
                <w:szCs w:val="24"/>
              </w:rPr>
              <w:t xml:space="preserve"> </w:t>
            </w:r>
            <w:r w:rsidR="001B10C9" w:rsidRPr="005178ED">
              <w:rPr>
                <w:rFonts w:ascii="Georgia" w:hAnsi="Georgia"/>
                <w:szCs w:val="24"/>
              </w:rPr>
              <w:t>June 9</w:t>
            </w:r>
            <w:r w:rsidR="001B10C9" w:rsidRPr="005178ED">
              <w:rPr>
                <w:rFonts w:ascii="Georgia" w:hAnsi="Georgia"/>
                <w:szCs w:val="24"/>
                <w:vertAlign w:val="superscript"/>
              </w:rPr>
              <w:t>th</w:t>
            </w:r>
            <w:r w:rsidR="00FD6296" w:rsidRPr="005178ED">
              <w:rPr>
                <w:rFonts w:ascii="Georgia" w:hAnsi="Georgia"/>
                <w:szCs w:val="24"/>
              </w:rPr>
              <w:t xml:space="preserve"> </w:t>
            </w:r>
          </w:p>
        </w:tc>
      </w:tr>
      <w:tr w:rsidR="00F476D7" w:rsidRPr="005178ED" w:rsidTr="000677D6">
        <w:trPr>
          <w:trHeight w:val="126"/>
          <w:tblCellSpacing w:w="15" w:type="dxa"/>
        </w:trPr>
        <w:tc>
          <w:tcPr>
            <w:tcW w:w="0" w:type="auto"/>
            <w:vAlign w:val="bottom"/>
          </w:tcPr>
          <w:p w:rsidR="00F476D7" w:rsidRPr="005178ED" w:rsidRDefault="00FD22D9" w:rsidP="00A54C2B">
            <w:pPr>
              <w:pStyle w:val="NormalWeb"/>
              <w:rPr>
                <w:rFonts w:ascii="Georgia" w:hAnsi="Georgia"/>
                <w:szCs w:val="24"/>
              </w:rPr>
            </w:pPr>
            <w:r w:rsidRPr="005178ED">
              <w:rPr>
                <w:rFonts w:ascii="Georgia" w:hAnsi="Georgia"/>
                <w:szCs w:val="24"/>
              </w:rPr>
              <w:t>Midterm Exam</w:t>
            </w:r>
          </w:p>
        </w:tc>
        <w:tc>
          <w:tcPr>
            <w:tcW w:w="881" w:type="pct"/>
            <w:vAlign w:val="bottom"/>
          </w:tcPr>
          <w:p w:rsidR="00F476D7" w:rsidRPr="005178ED" w:rsidRDefault="001B10C9" w:rsidP="00A54C2B">
            <w:pPr>
              <w:pStyle w:val="NormalWeb"/>
              <w:rPr>
                <w:rFonts w:ascii="Georgia" w:hAnsi="Georgia" w:cs="Arial"/>
                <w:szCs w:val="24"/>
              </w:rPr>
            </w:pPr>
            <w:r w:rsidRPr="005178ED">
              <w:rPr>
                <w:rFonts w:ascii="Georgia" w:hAnsi="Georgia" w:cs="Arial"/>
                <w:szCs w:val="24"/>
              </w:rPr>
              <w:t>100</w:t>
            </w:r>
            <w:r w:rsidR="00FD22D9" w:rsidRPr="005178ED">
              <w:rPr>
                <w:rFonts w:ascii="Georgia" w:hAnsi="Georgia" w:cs="Arial"/>
                <w:szCs w:val="24"/>
              </w:rPr>
              <w:t xml:space="preserve"> pts</w:t>
            </w:r>
          </w:p>
        </w:tc>
        <w:tc>
          <w:tcPr>
            <w:tcW w:w="1064" w:type="pct"/>
            <w:vAlign w:val="bottom"/>
          </w:tcPr>
          <w:p w:rsidR="00F476D7" w:rsidRPr="005178ED" w:rsidRDefault="00200078" w:rsidP="001B10C9">
            <w:pPr>
              <w:pStyle w:val="NormalWeb"/>
              <w:rPr>
                <w:rFonts w:ascii="Georgia" w:hAnsi="Georgia"/>
                <w:szCs w:val="24"/>
              </w:rPr>
            </w:pPr>
            <w:r w:rsidRPr="005178ED">
              <w:rPr>
                <w:rFonts w:ascii="Georgia" w:hAnsi="Georgia"/>
                <w:szCs w:val="24"/>
              </w:rPr>
              <w:t xml:space="preserve"> </w:t>
            </w:r>
            <w:r w:rsidR="001B10C9" w:rsidRPr="005178ED">
              <w:rPr>
                <w:rFonts w:ascii="Georgia" w:hAnsi="Georgia"/>
                <w:szCs w:val="24"/>
              </w:rPr>
              <w:t>June 1</w:t>
            </w:r>
            <w:r w:rsidR="001B10C9" w:rsidRPr="005178ED">
              <w:rPr>
                <w:rFonts w:ascii="Georgia" w:hAnsi="Georgia"/>
                <w:szCs w:val="24"/>
                <w:vertAlign w:val="superscript"/>
              </w:rPr>
              <w:t>st</w:t>
            </w:r>
            <w:r w:rsidR="00FD6296" w:rsidRPr="005178ED">
              <w:rPr>
                <w:rFonts w:ascii="Georgia" w:hAnsi="Georgia"/>
                <w:szCs w:val="24"/>
              </w:rPr>
              <w:t xml:space="preserve"> </w:t>
            </w:r>
          </w:p>
        </w:tc>
      </w:tr>
      <w:tr w:rsidR="004178D8" w:rsidRPr="005178ED" w:rsidTr="000677D6">
        <w:trPr>
          <w:trHeight w:val="481"/>
          <w:tblCellSpacing w:w="15" w:type="dxa"/>
        </w:trPr>
        <w:tc>
          <w:tcPr>
            <w:tcW w:w="0" w:type="auto"/>
            <w:vAlign w:val="bottom"/>
          </w:tcPr>
          <w:p w:rsidR="004178D8" w:rsidRPr="005178ED" w:rsidRDefault="004178D8" w:rsidP="00A54C2B">
            <w:pPr>
              <w:pStyle w:val="NormalWeb"/>
              <w:rPr>
                <w:rFonts w:ascii="Georgia" w:hAnsi="Georgia"/>
                <w:szCs w:val="24"/>
              </w:rPr>
            </w:pPr>
            <w:r w:rsidRPr="005178ED">
              <w:rPr>
                <w:rFonts w:ascii="Georgia" w:hAnsi="Georgia"/>
                <w:szCs w:val="24"/>
              </w:rPr>
              <w:t>Final Exam</w:t>
            </w:r>
          </w:p>
        </w:tc>
        <w:tc>
          <w:tcPr>
            <w:tcW w:w="881" w:type="pct"/>
            <w:vAlign w:val="bottom"/>
          </w:tcPr>
          <w:p w:rsidR="004178D8" w:rsidRPr="005178ED" w:rsidRDefault="000E2BCF" w:rsidP="00326FE5">
            <w:pPr>
              <w:pStyle w:val="NormalWeb"/>
              <w:rPr>
                <w:rFonts w:ascii="Georgia" w:hAnsi="Georgia" w:cs="Arial"/>
                <w:szCs w:val="24"/>
              </w:rPr>
            </w:pPr>
            <w:r w:rsidRPr="005178ED">
              <w:rPr>
                <w:rFonts w:ascii="Georgia" w:hAnsi="Georgia" w:cs="Arial"/>
                <w:szCs w:val="24"/>
              </w:rPr>
              <w:t>1</w:t>
            </w:r>
            <w:r w:rsidR="001B10C9" w:rsidRPr="005178ED">
              <w:rPr>
                <w:rFonts w:ascii="Georgia" w:hAnsi="Georgia" w:cs="Arial"/>
                <w:szCs w:val="24"/>
              </w:rPr>
              <w:t>00</w:t>
            </w:r>
            <w:r w:rsidR="004178D8" w:rsidRPr="005178ED">
              <w:rPr>
                <w:rFonts w:ascii="Georgia" w:hAnsi="Georgia" w:cs="Arial"/>
                <w:szCs w:val="24"/>
              </w:rPr>
              <w:t xml:space="preserve"> pts</w:t>
            </w:r>
          </w:p>
        </w:tc>
        <w:tc>
          <w:tcPr>
            <w:tcW w:w="1064" w:type="pct"/>
            <w:vAlign w:val="bottom"/>
          </w:tcPr>
          <w:p w:rsidR="004178D8" w:rsidRPr="005178ED" w:rsidRDefault="00200078" w:rsidP="001B10C9">
            <w:pPr>
              <w:pStyle w:val="NormalWeb"/>
              <w:rPr>
                <w:rFonts w:ascii="Georgia" w:hAnsi="Georgia"/>
                <w:szCs w:val="24"/>
              </w:rPr>
            </w:pPr>
            <w:r w:rsidRPr="005178ED">
              <w:rPr>
                <w:rFonts w:ascii="Georgia" w:hAnsi="Georgia"/>
                <w:szCs w:val="24"/>
              </w:rPr>
              <w:t xml:space="preserve"> </w:t>
            </w:r>
            <w:r w:rsidR="001B10C9" w:rsidRPr="005178ED">
              <w:rPr>
                <w:rFonts w:ascii="Georgia" w:hAnsi="Georgia"/>
                <w:szCs w:val="24"/>
              </w:rPr>
              <w:t>June 21</w:t>
            </w:r>
            <w:r w:rsidR="001B10C9" w:rsidRPr="005178ED">
              <w:rPr>
                <w:rFonts w:ascii="Georgia" w:hAnsi="Georgia"/>
                <w:szCs w:val="24"/>
                <w:vertAlign w:val="superscript"/>
              </w:rPr>
              <w:t>st</w:t>
            </w:r>
            <w:r w:rsidR="00FD6296" w:rsidRPr="005178ED">
              <w:rPr>
                <w:rFonts w:ascii="Georgia" w:hAnsi="Georgia"/>
                <w:szCs w:val="24"/>
              </w:rPr>
              <w:t xml:space="preserve"> </w:t>
            </w:r>
          </w:p>
        </w:tc>
      </w:tr>
      <w:tr w:rsidR="004178D8" w:rsidRPr="005178ED" w:rsidTr="000677D6">
        <w:trPr>
          <w:trHeight w:val="481"/>
          <w:tblCellSpacing w:w="15" w:type="dxa"/>
        </w:trPr>
        <w:tc>
          <w:tcPr>
            <w:tcW w:w="0" w:type="auto"/>
            <w:shd w:val="clear" w:color="auto" w:fill="A0A0A0"/>
            <w:vAlign w:val="bottom"/>
          </w:tcPr>
          <w:p w:rsidR="004178D8" w:rsidRPr="005178ED" w:rsidRDefault="004178D8" w:rsidP="00A54C2B">
            <w:pPr>
              <w:pStyle w:val="NormalWeb"/>
              <w:rPr>
                <w:rFonts w:ascii="Georgia" w:hAnsi="Georgia"/>
                <w:b/>
                <w:bCs/>
                <w:szCs w:val="24"/>
              </w:rPr>
            </w:pPr>
            <w:r w:rsidRPr="005178ED">
              <w:rPr>
                <w:rFonts w:ascii="Georgia" w:hAnsi="Georgia"/>
                <w:b/>
                <w:bCs/>
                <w:szCs w:val="24"/>
              </w:rPr>
              <w:t>Total Points</w:t>
            </w:r>
          </w:p>
        </w:tc>
        <w:tc>
          <w:tcPr>
            <w:tcW w:w="881" w:type="pct"/>
            <w:shd w:val="clear" w:color="auto" w:fill="A0A0A0"/>
            <w:vAlign w:val="bottom"/>
          </w:tcPr>
          <w:p w:rsidR="004178D8" w:rsidRPr="005178ED" w:rsidRDefault="001B10C9" w:rsidP="001B10C9">
            <w:pPr>
              <w:pStyle w:val="NormalWeb"/>
              <w:rPr>
                <w:rFonts w:ascii="Georgia" w:hAnsi="Georgia" w:cs="Arial"/>
                <w:b/>
                <w:bCs/>
                <w:szCs w:val="24"/>
              </w:rPr>
            </w:pPr>
            <w:r w:rsidRPr="005178ED">
              <w:rPr>
                <w:rFonts w:ascii="Georgia" w:hAnsi="Georgia" w:cs="Arial"/>
                <w:b/>
                <w:bCs/>
                <w:szCs w:val="24"/>
              </w:rPr>
              <w:t>450</w:t>
            </w:r>
            <w:r w:rsidR="004178D8" w:rsidRPr="005178ED">
              <w:rPr>
                <w:rFonts w:ascii="Georgia" w:hAnsi="Georgia" w:cs="Arial"/>
                <w:b/>
                <w:bCs/>
                <w:szCs w:val="24"/>
              </w:rPr>
              <w:t xml:space="preserve"> pts</w:t>
            </w:r>
          </w:p>
        </w:tc>
        <w:tc>
          <w:tcPr>
            <w:tcW w:w="1064" w:type="pct"/>
            <w:shd w:val="thinDiagStripe" w:color="auto" w:fill="auto"/>
            <w:vAlign w:val="bottom"/>
          </w:tcPr>
          <w:p w:rsidR="004178D8" w:rsidRPr="005178ED" w:rsidRDefault="004178D8" w:rsidP="00A54C2B">
            <w:pPr>
              <w:pStyle w:val="NormalWeb"/>
              <w:rPr>
                <w:rFonts w:ascii="Georgia" w:hAnsi="Georgia"/>
                <w:szCs w:val="24"/>
              </w:rPr>
            </w:pPr>
          </w:p>
        </w:tc>
      </w:tr>
    </w:tbl>
    <w:p w:rsidR="004178D8" w:rsidRPr="005178ED" w:rsidRDefault="004178D8" w:rsidP="00F169B6">
      <w:pPr>
        <w:rPr>
          <w:rFonts w:ascii="Georgia" w:hAnsi="Georgia"/>
        </w:rPr>
      </w:pPr>
    </w:p>
    <w:p w:rsidR="007317D6" w:rsidRPr="005178ED" w:rsidRDefault="007317D6" w:rsidP="007E5B2F">
      <w:pPr>
        <w:rPr>
          <w:rFonts w:ascii="Georgia" w:hAnsi="Georgia"/>
        </w:rPr>
      </w:pPr>
      <w:r w:rsidRPr="005178ED">
        <w:rPr>
          <w:rFonts w:ascii="Georgia" w:hAnsi="Georgia"/>
          <w:b/>
          <w:bCs/>
          <w:iCs/>
          <w:color w:val="800000"/>
        </w:rPr>
        <w:t>ASSIGNMENTS</w:t>
      </w:r>
    </w:p>
    <w:p w:rsidR="007E5B2F" w:rsidRPr="005178ED" w:rsidRDefault="007E5B2F">
      <w:pPr>
        <w:pStyle w:val="BodyText"/>
        <w:tabs>
          <w:tab w:val="clear" w:pos="270"/>
          <w:tab w:val="left" w:pos="720"/>
        </w:tabs>
        <w:rPr>
          <w:rFonts w:ascii="Georgia" w:hAnsi="Georgia"/>
          <w:szCs w:val="24"/>
        </w:rPr>
      </w:pPr>
    </w:p>
    <w:p w:rsidR="00E132DB" w:rsidRPr="005178ED" w:rsidRDefault="004F7A53" w:rsidP="004F7A53">
      <w:pPr>
        <w:pStyle w:val="Heading1"/>
        <w:jc w:val="left"/>
        <w:rPr>
          <w:rFonts w:ascii="Georgia" w:hAnsi="Georgia"/>
          <w:bCs/>
          <w:color w:val="800000"/>
          <w:sz w:val="24"/>
          <w:szCs w:val="24"/>
        </w:rPr>
      </w:pPr>
      <w:r w:rsidRPr="005178ED">
        <w:rPr>
          <w:rFonts w:ascii="Georgia" w:hAnsi="Georgia"/>
          <w:bCs/>
          <w:color w:val="800000"/>
          <w:sz w:val="24"/>
          <w:szCs w:val="24"/>
        </w:rPr>
        <w:t>Class participation</w:t>
      </w:r>
      <w:r w:rsidR="0055130B">
        <w:rPr>
          <w:rFonts w:ascii="Georgia" w:hAnsi="Georgia"/>
          <w:bCs/>
          <w:color w:val="800000"/>
          <w:sz w:val="24"/>
          <w:szCs w:val="24"/>
        </w:rPr>
        <w:t xml:space="preserve"> &amp; Discussion Board (10</w:t>
      </w:r>
      <w:r w:rsidR="00E132DB" w:rsidRPr="005178ED">
        <w:rPr>
          <w:rFonts w:ascii="Georgia" w:hAnsi="Georgia"/>
          <w:bCs/>
          <w:color w:val="800000"/>
          <w:sz w:val="24"/>
          <w:szCs w:val="24"/>
        </w:rPr>
        <w:t>0 points)</w:t>
      </w:r>
    </w:p>
    <w:p w:rsidR="00E132DB" w:rsidRPr="005178ED" w:rsidRDefault="00E132DB" w:rsidP="004F7A53">
      <w:pPr>
        <w:pStyle w:val="Heading1"/>
        <w:jc w:val="left"/>
        <w:rPr>
          <w:rFonts w:ascii="Georgia" w:hAnsi="Georgia"/>
          <w:bCs/>
          <w:color w:val="800000"/>
          <w:sz w:val="24"/>
          <w:szCs w:val="24"/>
        </w:rPr>
      </w:pPr>
    </w:p>
    <w:p w:rsidR="0055130B" w:rsidRPr="0055130B" w:rsidRDefault="00A13EFE" w:rsidP="0055130B">
      <w:pPr>
        <w:rPr>
          <w:rFonts w:ascii="Georgia" w:hAnsi="Georgia"/>
        </w:rPr>
      </w:pPr>
      <w:r>
        <w:rPr>
          <w:rFonts w:ascii="Georgia" w:hAnsi="Georgia"/>
        </w:rPr>
        <w:t>Overall c</w:t>
      </w:r>
      <w:r w:rsidR="0055130B" w:rsidRPr="0055130B">
        <w:rPr>
          <w:rFonts w:ascii="Georgia" w:hAnsi="Georgia"/>
        </w:rPr>
        <w:t xml:space="preserve">riteria for the participation grade: </w:t>
      </w:r>
    </w:p>
    <w:p w:rsidR="0055130B" w:rsidRPr="0055130B" w:rsidRDefault="0055130B" w:rsidP="0055130B">
      <w:pPr>
        <w:rPr>
          <w:rFonts w:ascii="Georgia" w:hAnsi="Georgia"/>
        </w:rPr>
      </w:pPr>
    </w:p>
    <w:p w:rsidR="0055130B" w:rsidRPr="0055130B" w:rsidRDefault="0055130B" w:rsidP="0055130B">
      <w:pPr>
        <w:rPr>
          <w:rFonts w:ascii="Georgia" w:hAnsi="Georgia"/>
        </w:rPr>
      </w:pPr>
      <w:r w:rsidRPr="0055130B">
        <w:rPr>
          <w:rFonts w:ascii="Georgia" w:hAnsi="Georgia"/>
        </w:rPr>
        <w:t xml:space="preserve">1) </w:t>
      </w:r>
      <w:r w:rsidR="00DD23C4">
        <w:rPr>
          <w:rFonts w:ascii="Georgia" w:hAnsi="Georgia"/>
        </w:rPr>
        <w:t>Apply the knowledge on</w:t>
      </w:r>
      <w:r w:rsidRPr="0055130B">
        <w:rPr>
          <w:rFonts w:ascii="Georgia" w:hAnsi="Georgia"/>
        </w:rPr>
        <w:t xml:space="preserve"> </w:t>
      </w:r>
      <w:r w:rsidR="00DD23C4" w:rsidRPr="00DD23C4">
        <w:rPr>
          <w:rFonts w:ascii="Georgia" w:hAnsi="Georgia"/>
        </w:rPr>
        <w:t xml:space="preserve">diagnosis, etiology and treatment of abnormal behavior </w:t>
      </w:r>
      <w:r w:rsidR="00717CEF">
        <w:rPr>
          <w:rFonts w:ascii="Georgia" w:hAnsi="Georgia"/>
        </w:rPr>
        <w:t xml:space="preserve">as </w:t>
      </w:r>
      <w:r w:rsidR="00DD23C4" w:rsidRPr="00DD23C4">
        <w:rPr>
          <w:rFonts w:ascii="Georgia" w:hAnsi="Georgia"/>
        </w:rPr>
        <w:t>cited in the current edition of the Diagnostic and Statistical Manual of Mental Disorders</w:t>
      </w:r>
      <w:r w:rsidR="00717CEF">
        <w:rPr>
          <w:rFonts w:ascii="Georgia" w:hAnsi="Georgia"/>
        </w:rPr>
        <w:t xml:space="preserve"> as well as in other scholarly resources. </w:t>
      </w:r>
    </w:p>
    <w:p w:rsidR="0055130B" w:rsidRPr="0055130B" w:rsidRDefault="0055130B" w:rsidP="0055130B">
      <w:pPr>
        <w:rPr>
          <w:rFonts w:ascii="Georgia" w:hAnsi="Georgia"/>
        </w:rPr>
      </w:pPr>
    </w:p>
    <w:p w:rsidR="0055130B" w:rsidRPr="0055130B" w:rsidRDefault="0055130B" w:rsidP="0055130B">
      <w:pPr>
        <w:rPr>
          <w:rFonts w:ascii="Georgia" w:hAnsi="Georgia"/>
        </w:rPr>
      </w:pPr>
      <w:r w:rsidRPr="0055130B">
        <w:rPr>
          <w:rFonts w:ascii="Georgia" w:hAnsi="Georgia"/>
        </w:rPr>
        <w:t>2) Actively and respectfu</w:t>
      </w:r>
      <w:r w:rsidR="00A13EFE">
        <w:rPr>
          <w:rFonts w:ascii="Georgia" w:hAnsi="Georgia"/>
        </w:rPr>
        <w:t>lly engage in class activities and follows guidelines for discussion postings;</w:t>
      </w:r>
    </w:p>
    <w:p w:rsidR="0055130B" w:rsidRPr="0055130B" w:rsidRDefault="0055130B" w:rsidP="0055130B">
      <w:pPr>
        <w:rPr>
          <w:rFonts w:ascii="Georgia" w:hAnsi="Georgia"/>
        </w:rPr>
      </w:pPr>
    </w:p>
    <w:p w:rsidR="0055130B" w:rsidRPr="0055130B" w:rsidRDefault="0055130B" w:rsidP="0055130B">
      <w:pPr>
        <w:rPr>
          <w:rFonts w:ascii="Georgia" w:hAnsi="Georgia"/>
        </w:rPr>
      </w:pPr>
      <w:r w:rsidRPr="0055130B">
        <w:rPr>
          <w:rFonts w:ascii="Georgia" w:hAnsi="Georgia"/>
        </w:rPr>
        <w:t xml:space="preserve">3) Substantively </w:t>
      </w:r>
      <w:r w:rsidR="00471246">
        <w:rPr>
          <w:rFonts w:ascii="Georgia" w:hAnsi="Georgia"/>
        </w:rPr>
        <w:t xml:space="preserve">and scholarly </w:t>
      </w:r>
      <w:r w:rsidRPr="0055130B">
        <w:rPr>
          <w:rFonts w:ascii="Georgia" w:hAnsi="Georgia"/>
        </w:rPr>
        <w:t xml:space="preserve">contribute to class discussion displaying critical and creative thinking skills; </w:t>
      </w:r>
    </w:p>
    <w:p w:rsidR="0055130B" w:rsidRPr="0055130B" w:rsidRDefault="0055130B" w:rsidP="0055130B">
      <w:pPr>
        <w:rPr>
          <w:rFonts w:ascii="Georgia" w:hAnsi="Georgia"/>
        </w:rPr>
      </w:pPr>
    </w:p>
    <w:p w:rsidR="0055130B" w:rsidRDefault="0055130B" w:rsidP="0055130B">
      <w:pPr>
        <w:rPr>
          <w:rFonts w:ascii="Georgia" w:hAnsi="Georgia"/>
        </w:rPr>
      </w:pPr>
      <w:r w:rsidRPr="0055130B">
        <w:rPr>
          <w:rFonts w:ascii="Georgia" w:hAnsi="Georgia"/>
        </w:rPr>
        <w:t>4) Demonstrate dispositions consistent with an inclusive, multicultural, and ethical counseling role in promoting well-being, healthy relationships, academic success, and career mastery.</w:t>
      </w:r>
    </w:p>
    <w:p w:rsidR="0055130B" w:rsidRDefault="0055130B" w:rsidP="00E132DB">
      <w:pPr>
        <w:rPr>
          <w:rFonts w:ascii="Georgia" w:hAnsi="Georgia"/>
        </w:rPr>
      </w:pPr>
    </w:p>
    <w:p w:rsidR="00BC6FFE" w:rsidRPr="005178ED" w:rsidRDefault="001941F9" w:rsidP="00E132DB">
      <w:pPr>
        <w:rPr>
          <w:rFonts w:ascii="Georgia" w:hAnsi="Georgia"/>
        </w:rPr>
      </w:pPr>
      <w:r w:rsidRPr="005178ED">
        <w:rPr>
          <w:rFonts w:ascii="Georgia" w:hAnsi="Georgia"/>
        </w:rPr>
        <w:t>Active participation in the discussion board is very important! Active participation requires that you develop a substantive initial posting for each of the discussion topics. In addition, you should also respond to the postings of at least two of your classmates for each discussion question. These responses to other learners need to be substantive posts that contribute to the conversation by asking questions, respectfully debating positions, and presenting supporting information relevant to the topic.</w:t>
      </w:r>
      <w:r w:rsidRPr="005178ED">
        <w:rPr>
          <w:rFonts w:ascii="Georgia" w:hAnsi="Georgia"/>
        </w:rPr>
        <w:br/>
      </w:r>
      <w:r w:rsidRPr="005178ED">
        <w:rPr>
          <w:rFonts w:ascii="Georgia" w:hAnsi="Georgia"/>
          <w:b/>
          <w:bCs/>
        </w:rPr>
        <w:br/>
      </w:r>
      <w:r w:rsidRPr="005178ED">
        <w:rPr>
          <w:rFonts w:ascii="Georgia" w:hAnsi="Georgia"/>
          <w:b/>
          <w:bCs/>
          <w:u w:val="single"/>
        </w:rPr>
        <w:t>Discussion postings instructions and tips: You must adhere to the following:</w:t>
      </w:r>
      <w:r w:rsidRPr="005178ED">
        <w:rPr>
          <w:rFonts w:ascii="Georgia" w:hAnsi="Georgia"/>
        </w:rPr>
        <w:br/>
      </w:r>
      <w:r w:rsidRPr="005178ED">
        <w:rPr>
          <w:rFonts w:ascii="Georgia" w:hAnsi="Georgia"/>
        </w:rPr>
        <w:br/>
        <w:t>- Each initial response to a discussion must be a maximum of 450 words, not including references and citations.</w:t>
      </w:r>
    </w:p>
    <w:p w:rsidR="00BC6FFE" w:rsidRPr="005178ED" w:rsidRDefault="00BC6FFE" w:rsidP="00E132DB">
      <w:pPr>
        <w:rPr>
          <w:rFonts w:ascii="Georgia" w:hAnsi="Georgia"/>
        </w:rPr>
      </w:pPr>
    </w:p>
    <w:p w:rsidR="00BC6FFE" w:rsidRPr="005178ED" w:rsidRDefault="00BC6FFE" w:rsidP="00E132DB">
      <w:pPr>
        <w:rPr>
          <w:rFonts w:ascii="Georgia" w:hAnsi="Georgia"/>
        </w:rPr>
      </w:pPr>
      <w:r w:rsidRPr="005178ED">
        <w:rPr>
          <w:rFonts w:ascii="Georgia" w:hAnsi="Georgia"/>
        </w:rPr>
        <w:lastRenderedPageBreak/>
        <w:t xml:space="preserve">- </w:t>
      </w:r>
      <w:r w:rsidRPr="005178ED">
        <w:rPr>
          <w:rFonts w:ascii="Georgia" w:hAnsi="Georgia"/>
          <w:b/>
        </w:rPr>
        <w:t>Initial postings</w:t>
      </w:r>
      <w:r w:rsidRPr="005178ED">
        <w:rPr>
          <w:rFonts w:ascii="Georgia" w:hAnsi="Georgia"/>
        </w:rPr>
        <w:t xml:space="preserve"> are to be written within the first two days of the discussion opening. Discussions will be opened mostly on </w:t>
      </w:r>
      <w:r w:rsidRPr="005178ED">
        <w:rPr>
          <w:rFonts w:ascii="Georgia" w:hAnsi="Georgia"/>
          <w:b/>
        </w:rPr>
        <w:t>Sunday and Thursday</w:t>
      </w:r>
      <w:r w:rsidRPr="005178ED">
        <w:rPr>
          <w:rFonts w:ascii="Georgia" w:hAnsi="Georgia"/>
        </w:rPr>
        <w:t xml:space="preserve">, making your initial postings due by Monday at 11:59PM and Friday at 11:59PM. </w:t>
      </w:r>
    </w:p>
    <w:p w:rsidR="00BC6FFE" w:rsidRPr="005178ED" w:rsidRDefault="00BC6FFE" w:rsidP="00E132DB">
      <w:pPr>
        <w:rPr>
          <w:rFonts w:ascii="Georgia" w:hAnsi="Georgia"/>
        </w:rPr>
      </w:pPr>
    </w:p>
    <w:p w:rsidR="00BC6FFE" w:rsidRPr="005178ED" w:rsidRDefault="00BC6FFE" w:rsidP="00E132DB">
      <w:pPr>
        <w:rPr>
          <w:rFonts w:ascii="Georgia" w:hAnsi="Georgia"/>
        </w:rPr>
      </w:pPr>
      <w:r w:rsidRPr="005178ED">
        <w:rPr>
          <w:rFonts w:ascii="Georgia" w:hAnsi="Georgia"/>
        </w:rPr>
        <w:t xml:space="preserve">- Discussions will be closed on Wednesdays at 11:59PM and Sunday at 11:59PM. </w:t>
      </w:r>
      <w:r w:rsidR="001941F9" w:rsidRPr="005178ED">
        <w:rPr>
          <w:rFonts w:ascii="Georgia" w:hAnsi="Georgia"/>
        </w:rPr>
        <w:br/>
      </w:r>
    </w:p>
    <w:p w:rsidR="00BC6FFE" w:rsidRPr="005178ED" w:rsidRDefault="001941F9" w:rsidP="00E132DB">
      <w:pPr>
        <w:rPr>
          <w:rFonts w:ascii="Georgia" w:hAnsi="Georgia"/>
        </w:rPr>
      </w:pPr>
      <w:r w:rsidRPr="005178ED">
        <w:rPr>
          <w:rFonts w:ascii="Georgia" w:hAnsi="Georgia"/>
        </w:rPr>
        <w:t>- Include at least 2 scholar references in your initial posting.</w:t>
      </w:r>
      <w:r w:rsidRPr="005178ED">
        <w:rPr>
          <w:rFonts w:ascii="Georgia" w:hAnsi="Georgia"/>
        </w:rPr>
        <w:br/>
      </w:r>
      <w:r w:rsidRPr="005178ED">
        <w:rPr>
          <w:rFonts w:ascii="Georgia" w:hAnsi="Georgia"/>
        </w:rPr>
        <w:br/>
        <w:t>- Please include the number of words you used i</w:t>
      </w:r>
      <w:r w:rsidR="00BC6FFE" w:rsidRPr="005178ED">
        <w:rPr>
          <w:rFonts w:ascii="Georgia" w:hAnsi="Georgia"/>
        </w:rPr>
        <w:t xml:space="preserve">n the last line of your posting (after references). </w:t>
      </w:r>
      <w:r w:rsidRPr="005178ED">
        <w:rPr>
          <w:rFonts w:ascii="Georgia" w:hAnsi="Georgia"/>
        </w:rPr>
        <w:br/>
      </w:r>
      <w:r w:rsidRPr="005178ED">
        <w:rPr>
          <w:rFonts w:ascii="Georgia" w:hAnsi="Georgia"/>
        </w:rPr>
        <w:br/>
      </w:r>
      <w:r w:rsidR="00BC6FFE" w:rsidRPr="005178ED">
        <w:rPr>
          <w:rFonts w:ascii="Georgia" w:hAnsi="Georgia"/>
        </w:rPr>
        <w:t xml:space="preserve">- </w:t>
      </w:r>
      <w:r w:rsidR="00BC6FFE" w:rsidRPr="005178ED">
        <w:rPr>
          <w:rFonts w:ascii="Georgia" w:hAnsi="Georgia"/>
          <w:b/>
        </w:rPr>
        <w:t>Peer Responses</w:t>
      </w:r>
      <w:r w:rsidR="00BC6FFE" w:rsidRPr="005178ED">
        <w:rPr>
          <w:rFonts w:ascii="Georgia" w:hAnsi="Georgia"/>
        </w:rPr>
        <w:t xml:space="preserve"> are </w:t>
      </w:r>
      <w:r w:rsidR="00481F4C" w:rsidRPr="005178ED">
        <w:rPr>
          <w:rFonts w:ascii="Georgia" w:hAnsi="Georgia"/>
        </w:rPr>
        <w:t xml:space="preserve">to be written before the discussions close (Wednesdays at 11:59PM and Sunday at 11:59PM). </w:t>
      </w:r>
    </w:p>
    <w:p w:rsidR="00BC6FFE" w:rsidRPr="005178ED" w:rsidRDefault="00BC6FFE" w:rsidP="00E132DB">
      <w:pPr>
        <w:rPr>
          <w:rFonts w:ascii="Georgia" w:hAnsi="Georgia"/>
        </w:rPr>
      </w:pPr>
    </w:p>
    <w:p w:rsidR="002E319C" w:rsidRPr="005178ED" w:rsidRDefault="001941F9" w:rsidP="00E132DB">
      <w:pPr>
        <w:rPr>
          <w:rFonts w:ascii="Georgia" w:hAnsi="Georgia"/>
        </w:rPr>
      </w:pPr>
      <w:r w:rsidRPr="005178ED">
        <w:rPr>
          <w:rFonts w:ascii="Georgia" w:hAnsi="Georgia"/>
        </w:rPr>
        <w:t xml:space="preserve">- Each peer response must be written using a minimum of 100 words, not including any references and citations.  </w:t>
      </w:r>
      <w:r w:rsidRPr="005178ED">
        <w:rPr>
          <w:rFonts w:ascii="Georgia" w:hAnsi="Georgia"/>
          <w:u w:val="single"/>
        </w:rPr>
        <w:t>Two peer responses</w:t>
      </w:r>
      <w:r w:rsidRPr="005178ED">
        <w:rPr>
          <w:rFonts w:ascii="Georgia" w:hAnsi="Georgia"/>
        </w:rPr>
        <w:t xml:space="preserve"> are required for each discussion.</w:t>
      </w:r>
      <w:r w:rsidRPr="005178ED">
        <w:rPr>
          <w:rFonts w:ascii="Georgia" w:hAnsi="Georgia"/>
        </w:rPr>
        <w:br/>
      </w:r>
      <w:r w:rsidRPr="005178ED">
        <w:rPr>
          <w:rFonts w:ascii="Georgia" w:hAnsi="Georgia"/>
        </w:rPr>
        <w:br/>
        <w:t>- References and citation</w:t>
      </w:r>
      <w:r w:rsidR="00481F4C" w:rsidRPr="005178ED">
        <w:rPr>
          <w:rFonts w:ascii="Georgia" w:hAnsi="Georgia"/>
        </w:rPr>
        <w:t xml:space="preserve">s need to follow APA formatting and need to be included in the end of your initial postings. </w:t>
      </w:r>
      <w:r w:rsidRPr="005178ED">
        <w:rPr>
          <w:rFonts w:ascii="Georgia" w:hAnsi="Georgia"/>
        </w:rPr>
        <w:br/>
      </w:r>
      <w:r w:rsidRPr="005178ED">
        <w:rPr>
          <w:rFonts w:ascii="Georgia" w:hAnsi="Georgia"/>
        </w:rPr>
        <w:br/>
        <w:t>- Tip</w:t>
      </w:r>
      <w:r w:rsidR="002E319C" w:rsidRPr="005178ED">
        <w:rPr>
          <w:rFonts w:ascii="Georgia" w:hAnsi="Georgia"/>
        </w:rPr>
        <w:t>: Use headings in your posting.</w:t>
      </w:r>
    </w:p>
    <w:p w:rsidR="00E132DB" w:rsidRPr="005178ED" w:rsidRDefault="001941F9" w:rsidP="00E132DB">
      <w:pPr>
        <w:rPr>
          <w:rFonts w:ascii="Georgia" w:hAnsi="Georgia"/>
        </w:rPr>
      </w:pPr>
      <w:r w:rsidRPr="005178ED">
        <w:rPr>
          <w:rFonts w:ascii="Georgia" w:hAnsi="Georgia"/>
        </w:rPr>
        <w:br/>
        <w:t>- Forums open and close according to the dates on the course schedule. My suggestion is for you to create your postings early, since once forums are closed, you will not have access to it any longer.</w:t>
      </w:r>
      <w:r w:rsidRPr="005178ED">
        <w:rPr>
          <w:rFonts w:ascii="Georgia" w:hAnsi="Georgia"/>
        </w:rPr>
        <w:br/>
      </w:r>
      <w:r w:rsidRPr="005178ED">
        <w:rPr>
          <w:rFonts w:ascii="Georgia" w:hAnsi="Georgia"/>
        </w:rPr>
        <w:br/>
        <w:t xml:space="preserve">-Some discussions are based on selections from </w:t>
      </w:r>
      <w:r w:rsidRPr="005178ED">
        <w:rPr>
          <w:rFonts w:ascii="Georgia" w:hAnsi="Georgia"/>
          <w:i/>
          <w:iCs/>
        </w:rPr>
        <w:t xml:space="preserve">Case Studies in Abnormal Psychology, </w:t>
      </w:r>
      <w:r w:rsidRPr="005178ED">
        <w:rPr>
          <w:rFonts w:ascii="Georgia" w:hAnsi="Georgia"/>
          <w:iCs/>
        </w:rPr>
        <w:t>9th Edition</w:t>
      </w:r>
      <w:r w:rsidRPr="005178ED">
        <w:rPr>
          <w:rFonts w:ascii="Georgia" w:hAnsi="Georgia"/>
        </w:rPr>
        <w:t xml:space="preserve">.  The assigned case study is indicated on the course schedule.  </w:t>
      </w:r>
      <w:r w:rsidRPr="005178ED">
        <w:rPr>
          <w:rFonts w:ascii="Georgia" w:hAnsi="Georgia"/>
        </w:rPr>
        <w:br/>
      </w:r>
      <w:r w:rsidRPr="005178ED">
        <w:rPr>
          <w:rFonts w:ascii="Georgia" w:hAnsi="Georgia"/>
        </w:rPr>
        <w:br/>
        <w:t>- I also suggest that you write your posting in a word document and copy and paste into the forum.</w:t>
      </w:r>
      <w:r w:rsidRPr="005178ED">
        <w:rPr>
          <w:rFonts w:ascii="Georgia" w:hAnsi="Georgia"/>
        </w:rPr>
        <w:br/>
      </w:r>
      <w:r w:rsidRPr="005178ED">
        <w:rPr>
          <w:rFonts w:ascii="Georgia" w:hAnsi="Georgia"/>
        </w:rPr>
        <w:br/>
      </w:r>
      <w:r w:rsidR="00481F4C" w:rsidRPr="005178ED">
        <w:rPr>
          <w:rFonts w:ascii="Georgia" w:hAnsi="Georgia"/>
        </w:rPr>
        <w:t xml:space="preserve">- </w:t>
      </w:r>
      <w:r w:rsidRPr="005178ED">
        <w:rPr>
          <w:rFonts w:ascii="Georgia" w:hAnsi="Georgia"/>
        </w:rPr>
        <w:t>Please post any questions in the “Ask Dr. H Portela” forum</w:t>
      </w:r>
      <w:r w:rsidR="00481F4C" w:rsidRPr="005178ED">
        <w:rPr>
          <w:rFonts w:ascii="Georgia" w:hAnsi="Georgia"/>
        </w:rPr>
        <w:t xml:space="preserve">. </w:t>
      </w:r>
    </w:p>
    <w:p w:rsidR="00BC6FFE" w:rsidRPr="005178ED" w:rsidRDefault="00BC6FFE" w:rsidP="00E132DB">
      <w:pPr>
        <w:rPr>
          <w:rFonts w:ascii="Georgia" w:hAnsi="Georgia"/>
        </w:rPr>
      </w:pPr>
    </w:p>
    <w:p w:rsidR="00E132DB" w:rsidRPr="005178ED" w:rsidRDefault="00E132DB" w:rsidP="00E132DB">
      <w:pPr>
        <w:rPr>
          <w:rFonts w:ascii="Georgia" w:hAnsi="Georgia"/>
        </w:rPr>
      </w:pPr>
      <w:r w:rsidRPr="005178ED">
        <w:rPr>
          <w:rFonts w:ascii="Georgia" w:hAnsi="Georgia"/>
        </w:rPr>
        <w:t>Please remember the guidelines for discussions: Active participation in the discussion board is very important! Active participation requires that you develop a substantive initial posting for each of the discussion topics. In addition, you should also respond to the postings of at least two of your classmates for each discussion question. These responses to other learners need to be substantive posts that contribute to the conversation by asking questions, respectfully debating positions, and presenting supporting information relevant to the topic.</w:t>
      </w:r>
    </w:p>
    <w:p w:rsidR="00E132DB" w:rsidRDefault="00E132DB" w:rsidP="00E132DB">
      <w:pPr>
        <w:rPr>
          <w:rFonts w:ascii="Georgia" w:hAnsi="Georgia"/>
        </w:rPr>
      </w:pPr>
    </w:p>
    <w:p w:rsidR="005178ED" w:rsidRDefault="005178ED" w:rsidP="005178ED">
      <w:pPr>
        <w:rPr>
          <w:rFonts w:ascii="Georgia" w:hAnsi="Georgia"/>
        </w:rPr>
      </w:pPr>
      <w:r w:rsidRPr="005178ED">
        <w:rPr>
          <w:rFonts w:ascii="Georgia" w:hAnsi="Georgia"/>
          <w:b/>
        </w:rPr>
        <w:t>Written Communication:</w:t>
      </w:r>
      <w:r w:rsidRPr="005178ED">
        <w:rPr>
          <w:rFonts w:ascii="Georgia" w:hAnsi="Georgia"/>
        </w:rPr>
        <w:t xml:space="preserve"> Written communication is free of errors so that the overall message is clear. </w:t>
      </w:r>
      <w:r w:rsidR="00501EFF">
        <w:rPr>
          <w:rFonts w:ascii="Georgia" w:hAnsi="Georgia"/>
        </w:rPr>
        <w:t xml:space="preserve">May </w:t>
      </w:r>
      <w:r w:rsidRPr="005178ED">
        <w:rPr>
          <w:rFonts w:ascii="Georgia" w:hAnsi="Georgia"/>
        </w:rPr>
        <w:t>be written in first-person</w:t>
      </w:r>
      <w:r w:rsidR="00501EFF">
        <w:rPr>
          <w:rFonts w:ascii="Georgia" w:hAnsi="Georgia"/>
        </w:rPr>
        <w:t xml:space="preserve"> (especially peer responses)</w:t>
      </w:r>
      <w:r w:rsidRPr="005178ED">
        <w:rPr>
          <w:rFonts w:ascii="Georgia" w:hAnsi="Georgia"/>
        </w:rPr>
        <w:t>. All questions must be answered in full according to the instructions for that week.</w:t>
      </w:r>
    </w:p>
    <w:p w:rsidR="00501EFF" w:rsidRPr="005178ED" w:rsidRDefault="00501EFF" w:rsidP="005178ED">
      <w:pPr>
        <w:rPr>
          <w:rFonts w:ascii="Georgia" w:hAnsi="Georgia"/>
        </w:rPr>
      </w:pPr>
    </w:p>
    <w:p w:rsidR="005178ED" w:rsidRPr="005178ED" w:rsidRDefault="005178ED" w:rsidP="005178ED">
      <w:pPr>
        <w:rPr>
          <w:rFonts w:ascii="Georgia" w:hAnsi="Georgia"/>
        </w:rPr>
      </w:pPr>
      <w:r w:rsidRPr="00501EFF">
        <w:rPr>
          <w:rFonts w:ascii="Georgia" w:hAnsi="Georgia"/>
          <w:b/>
        </w:rPr>
        <w:t>APA Formatting:</w:t>
      </w:r>
      <w:r w:rsidR="00501EFF">
        <w:rPr>
          <w:rFonts w:ascii="Georgia" w:hAnsi="Georgia"/>
        </w:rPr>
        <w:t xml:space="preserve"> </w:t>
      </w:r>
      <w:r w:rsidRPr="005178ED">
        <w:rPr>
          <w:rFonts w:ascii="Georgia" w:hAnsi="Georgia"/>
        </w:rPr>
        <w:t>References and citations are formatted accor</w:t>
      </w:r>
      <w:r w:rsidR="00501EFF">
        <w:rPr>
          <w:rFonts w:ascii="Georgia" w:hAnsi="Georgia"/>
        </w:rPr>
        <w:t>ding to APA (6th Edition) Style</w:t>
      </w:r>
      <w:r w:rsidRPr="005178ED">
        <w:rPr>
          <w:rFonts w:ascii="Georgia" w:hAnsi="Georgia"/>
        </w:rPr>
        <w:t>.</w:t>
      </w:r>
      <w:r w:rsidR="00501EFF">
        <w:rPr>
          <w:rFonts w:ascii="Georgia" w:hAnsi="Georgia"/>
        </w:rPr>
        <w:t xml:space="preserve"> </w:t>
      </w:r>
    </w:p>
    <w:p w:rsidR="00501EFF" w:rsidRDefault="00501EFF" w:rsidP="005178ED">
      <w:pPr>
        <w:rPr>
          <w:rFonts w:ascii="Georgia" w:hAnsi="Georgia"/>
        </w:rPr>
      </w:pPr>
    </w:p>
    <w:p w:rsidR="005178ED" w:rsidRDefault="005178ED" w:rsidP="00D76FA0">
      <w:pPr>
        <w:rPr>
          <w:rFonts w:ascii="Georgia" w:hAnsi="Georgia"/>
        </w:rPr>
      </w:pPr>
      <w:r w:rsidRPr="00D76FA0">
        <w:rPr>
          <w:rFonts w:ascii="Georgia" w:hAnsi="Georgia"/>
          <w:b/>
        </w:rPr>
        <w:t>In-text citations and References:</w:t>
      </w:r>
      <w:r w:rsidRPr="005178ED">
        <w:rPr>
          <w:rFonts w:ascii="Georgia" w:hAnsi="Georgia"/>
        </w:rPr>
        <w:t xml:space="preserve"> </w:t>
      </w:r>
      <w:r w:rsidR="00D76FA0" w:rsidRPr="005178ED">
        <w:rPr>
          <w:rFonts w:ascii="Georgia" w:hAnsi="Georgia"/>
        </w:rPr>
        <w:t>Include at least 2 scholar refe</w:t>
      </w:r>
      <w:r w:rsidR="00D76FA0">
        <w:rPr>
          <w:rFonts w:ascii="Georgia" w:hAnsi="Georgia"/>
        </w:rPr>
        <w:t xml:space="preserve">rences in your initial posting. </w:t>
      </w:r>
      <w:r w:rsidRPr="005178ED">
        <w:rPr>
          <w:rFonts w:ascii="Georgia" w:hAnsi="Georgia"/>
        </w:rPr>
        <w:t xml:space="preserve">Students who desire to earn an “A” should add additional information from </w:t>
      </w:r>
      <w:r w:rsidR="00D76FA0">
        <w:rPr>
          <w:rFonts w:ascii="Georgia" w:hAnsi="Georgia"/>
        </w:rPr>
        <w:t xml:space="preserve">current </w:t>
      </w:r>
      <w:r w:rsidRPr="005178ED">
        <w:rPr>
          <w:rFonts w:ascii="Georgia" w:hAnsi="Georgia"/>
        </w:rPr>
        <w:t>scholarly peer reviewed articles (published in the last 5 – 7 years).</w:t>
      </w:r>
    </w:p>
    <w:p w:rsidR="00501EFF" w:rsidRPr="005178ED" w:rsidRDefault="00501EFF" w:rsidP="005178ED">
      <w:pPr>
        <w:rPr>
          <w:rFonts w:ascii="Georgia" w:hAnsi="Georgia"/>
        </w:rPr>
      </w:pPr>
    </w:p>
    <w:p w:rsidR="005178ED" w:rsidRDefault="005178ED" w:rsidP="005178ED">
      <w:pPr>
        <w:rPr>
          <w:rFonts w:ascii="Georgia" w:hAnsi="Georgia"/>
        </w:rPr>
      </w:pPr>
      <w:r w:rsidRPr="00D76FA0">
        <w:rPr>
          <w:rFonts w:ascii="Georgia" w:hAnsi="Georgia"/>
          <w:b/>
        </w:rPr>
        <w:t>Structure of Post:</w:t>
      </w:r>
      <w:r w:rsidRPr="005178ED">
        <w:rPr>
          <w:rFonts w:ascii="Georgia" w:hAnsi="Georgia"/>
        </w:rPr>
        <w:t xml:space="preserve"> Indicate that it is</w:t>
      </w:r>
      <w:r w:rsidR="00D76FA0">
        <w:rPr>
          <w:rFonts w:ascii="Georgia" w:hAnsi="Georgia"/>
        </w:rPr>
        <w:t xml:space="preserve"> your </w:t>
      </w:r>
      <w:r w:rsidR="00D76FA0" w:rsidRPr="00D76FA0">
        <w:rPr>
          <w:rFonts w:ascii="Georgia" w:hAnsi="Georgia"/>
          <w:u w:val="single"/>
        </w:rPr>
        <w:t>initial</w:t>
      </w:r>
      <w:r w:rsidRPr="00D76FA0">
        <w:rPr>
          <w:rFonts w:ascii="Georgia" w:hAnsi="Georgia"/>
          <w:u w:val="single"/>
        </w:rPr>
        <w:t xml:space="preserve"> post</w:t>
      </w:r>
      <w:r w:rsidRPr="005178ED">
        <w:rPr>
          <w:rFonts w:ascii="Georgia" w:hAnsi="Georgia"/>
        </w:rPr>
        <w:t xml:space="preserve">, for example: </w:t>
      </w:r>
      <w:r w:rsidR="00D76FA0">
        <w:rPr>
          <w:rFonts w:ascii="Georgia" w:hAnsi="Georgia"/>
        </w:rPr>
        <w:t>“</w:t>
      </w:r>
      <w:r w:rsidRPr="005178ED">
        <w:rPr>
          <w:rFonts w:ascii="Georgia" w:hAnsi="Georgia"/>
        </w:rPr>
        <w:t xml:space="preserve">Main Post </w:t>
      </w:r>
      <w:r w:rsidR="00D76FA0">
        <w:rPr>
          <w:rFonts w:ascii="Georgia" w:hAnsi="Georgia"/>
        </w:rPr>
        <w:t>–</w:t>
      </w:r>
      <w:r w:rsidRPr="005178ED">
        <w:rPr>
          <w:rFonts w:ascii="Georgia" w:hAnsi="Georgia"/>
        </w:rPr>
        <w:t xml:space="preserve"> </w:t>
      </w:r>
      <w:r w:rsidR="00D76FA0">
        <w:rPr>
          <w:rFonts w:ascii="Georgia" w:hAnsi="Georgia"/>
        </w:rPr>
        <w:t>Jane Smith</w:t>
      </w:r>
      <w:r w:rsidRPr="005178ED">
        <w:rPr>
          <w:rFonts w:ascii="Georgia" w:hAnsi="Georgia"/>
        </w:rPr>
        <w:t>.</w:t>
      </w:r>
      <w:r w:rsidR="00D76FA0">
        <w:rPr>
          <w:rFonts w:ascii="Georgia" w:hAnsi="Georgia"/>
        </w:rPr>
        <w:t>”</w:t>
      </w:r>
      <w:r w:rsidRPr="005178ED">
        <w:rPr>
          <w:rFonts w:ascii="Georgia" w:hAnsi="Georgia"/>
        </w:rPr>
        <w:t xml:space="preserve"> Utilize headings throughout your post according to the questions asked. I am interested in the ans</w:t>
      </w:r>
      <w:r w:rsidR="00D76FA0">
        <w:rPr>
          <w:rFonts w:ascii="Georgia" w:hAnsi="Georgia"/>
        </w:rPr>
        <w:t xml:space="preserve">wer you found in the literature as well as </w:t>
      </w:r>
      <w:r w:rsidRPr="005178ED">
        <w:rPr>
          <w:rFonts w:ascii="Georgia" w:hAnsi="Georgia"/>
        </w:rPr>
        <w:t xml:space="preserve">your scholarly thoughts and ideas. In your responses, think of how you can apply what you are learning about research to your own journey as a practitioner as well as your own research interest. </w:t>
      </w:r>
      <w:r w:rsidR="00D76FA0">
        <w:rPr>
          <w:rFonts w:ascii="Georgia" w:hAnsi="Georgia"/>
        </w:rPr>
        <w:t xml:space="preserve">In your </w:t>
      </w:r>
      <w:r w:rsidR="00D76FA0" w:rsidRPr="00D76FA0">
        <w:rPr>
          <w:rFonts w:ascii="Georgia" w:hAnsi="Georgia"/>
          <w:u w:val="single"/>
        </w:rPr>
        <w:t>peer responses</w:t>
      </w:r>
      <w:r w:rsidR="00D76FA0">
        <w:rPr>
          <w:rFonts w:ascii="Georgia" w:hAnsi="Georgia"/>
        </w:rPr>
        <w:t xml:space="preserve">, </w:t>
      </w:r>
      <w:r w:rsidRPr="005178ED">
        <w:rPr>
          <w:rFonts w:ascii="Georgia" w:hAnsi="Georgia"/>
        </w:rPr>
        <w:t>please indicate the number of the response as well as the person that you are responding to: “Response #1 – Jasmita Singh” and then “Response #2 – Maria Ortiz.”  Indicate in your post what you are responding to about his/her post.</w:t>
      </w:r>
      <w:r w:rsidR="00D76FA0">
        <w:rPr>
          <w:rFonts w:ascii="Georgia" w:hAnsi="Georgia"/>
        </w:rPr>
        <w:t xml:space="preserve"> </w:t>
      </w:r>
    </w:p>
    <w:p w:rsidR="00D76FA0" w:rsidRPr="005178ED" w:rsidRDefault="00D76FA0" w:rsidP="005178ED">
      <w:pPr>
        <w:rPr>
          <w:rFonts w:ascii="Georgia" w:hAnsi="Georgia"/>
        </w:rPr>
      </w:pPr>
    </w:p>
    <w:p w:rsidR="005178ED" w:rsidRDefault="005178ED" w:rsidP="00E132DB">
      <w:pPr>
        <w:rPr>
          <w:rFonts w:ascii="Georgia" w:hAnsi="Georgia"/>
        </w:rPr>
      </w:pPr>
      <w:r w:rsidRPr="00D76FA0">
        <w:rPr>
          <w:rFonts w:ascii="Georgia" w:hAnsi="Georgia"/>
          <w:b/>
        </w:rPr>
        <w:t>Length of Post:</w:t>
      </w:r>
      <w:r w:rsidRPr="005178ED">
        <w:rPr>
          <w:rFonts w:ascii="Georgia" w:hAnsi="Georgia"/>
        </w:rPr>
        <w:t xml:space="preserve"> Each initial response (main post) must be </w:t>
      </w:r>
      <w:r w:rsidR="00D76FA0">
        <w:rPr>
          <w:rFonts w:ascii="Georgia" w:hAnsi="Georgia"/>
        </w:rPr>
        <w:t xml:space="preserve">between </w:t>
      </w:r>
      <w:r w:rsidRPr="005178ED">
        <w:rPr>
          <w:rFonts w:ascii="Georgia" w:hAnsi="Georgia"/>
        </w:rPr>
        <w:t xml:space="preserve">350 </w:t>
      </w:r>
      <w:r w:rsidR="00D76FA0">
        <w:rPr>
          <w:rFonts w:ascii="Georgia" w:hAnsi="Georgia"/>
        </w:rPr>
        <w:t xml:space="preserve">and 450 </w:t>
      </w:r>
      <w:r w:rsidRPr="005178ED">
        <w:rPr>
          <w:rFonts w:ascii="Georgia" w:hAnsi="Georgia"/>
        </w:rPr>
        <w:t>words, not including references and citations. Please include the number of words you used in the last line of your posting. Each response to your peer must be written using a minimum of 1</w:t>
      </w:r>
      <w:r w:rsidR="00D76FA0">
        <w:rPr>
          <w:rFonts w:ascii="Georgia" w:hAnsi="Georgia"/>
        </w:rPr>
        <w:t>00</w:t>
      </w:r>
      <w:r w:rsidRPr="005178ED">
        <w:rPr>
          <w:rFonts w:ascii="Georgia" w:hAnsi="Georgia"/>
        </w:rPr>
        <w:t xml:space="preserve"> words, not including any references and in text citations.</w:t>
      </w:r>
    </w:p>
    <w:p w:rsidR="005178ED" w:rsidRPr="005178ED" w:rsidRDefault="005178ED" w:rsidP="00E132DB">
      <w:pPr>
        <w:rPr>
          <w:rFonts w:ascii="Georgia" w:hAnsi="Georgia"/>
        </w:rPr>
      </w:pPr>
    </w:p>
    <w:p w:rsidR="00582B9F" w:rsidRPr="005178ED" w:rsidRDefault="00E132DB">
      <w:pPr>
        <w:rPr>
          <w:rFonts w:ascii="Georgia" w:hAnsi="Georgia"/>
          <w:b/>
          <w:bCs/>
          <w:color w:val="800000"/>
        </w:rPr>
      </w:pPr>
      <w:r w:rsidRPr="005178ED">
        <w:rPr>
          <w:rFonts w:ascii="Georgia" w:hAnsi="Georgia"/>
          <w:b/>
          <w:bCs/>
          <w:color w:val="800000"/>
        </w:rPr>
        <w:t>Psychological Disorder Paper (50 points)</w:t>
      </w:r>
      <w:r w:rsidR="00C91903" w:rsidRPr="005178ED">
        <w:rPr>
          <w:rFonts w:ascii="Georgia" w:hAnsi="Georgia"/>
          <w:b/>
          <w:bCs/>
          <w:color w:val="800000"/>
        </w:rPr>
        <w:t xml:space="preserve"> </w:t>
      </w:r>
    </w:p>
    <w:p w:rsidR="00E132DB" w:rsidRPr="005178ED" w:rsidRDefault="00E132DB">
      <w:pPr>
        <w:rPr>
          <w:rFonts w:ascii="Georgia" w:hAnsi="Georgia"/>
          <w:b/>
          <w:bCs/>
          <w:color w:val="800000"/>
        </w:rPr>
      </w:pPr>
    </w:p>
    <w:p w:rsidR="006D467D" w:rsidRPr="005178ED" w:rsidRDefault="00582B9F" w:rsidP="0047177B">
      <w:pPr>
        <w:spacing w:line="276" w:lineRule="auto"/>
        <w:rPr>
          <w:rFonts w:ascii="Georgia" w:hAnsi="Georgia"/>
        </w:rPr>
      </w:pPr>
      <w:r w:rsidRPr="005178ED">
        <w:rPr>
          <w:rFonts w:ascii="Georgia" w:hAnsi="Georgia"/>
          <w:bCs/>
        </w:rPr>
        <w:t>- C</w:t>
      </w:r>
      <w:r w:rsidR="00C558E2" w:rsidRPr="005178ED">
        <w:rPr>
          <w:rFonts w:ascii="Georgia" w:hAnsi="Georgia"/>
          <w:bCs/>
        </w:rPr>
        <w:t xml:space="preserve">hoose </w:t>
      </w:r>
      <w:r w:rsidR="00556A03" w:rsidRPr="005178ED">
        <w:rPr>
          <w:rFonts w:ascii="Georgia" w:hAnsi="Georgia"/>
        </w:rPr>
        <w:t xml:space="preserve">one </w:t>
      </w:r>
      <w:r w:rsidR="00E132DB" w:rsidRPr="005178ED">
        <w:rPr>
          <w:rFonts w:ascii="Georgia" w:hAnsi="Georgia"/>
        </w:rPr>
        <w:t>disorder</w:t>
      </w:r>
      <w:r w:rsidR="00556A03" w:rsidRPr="005178ED">
        <w:rPr>
          <w:rFonts w:ascii="Georgia" w:hAnsi="Georgia"/>
        </w:rPr>
        <w:t xml:space="preserve"> from</w:t>
      </w:r>
      <w:r w:rsidR="00E132DB" w:rsidRPr="005178ED">
        <w:rPr>
          <w:rFonts w:ascii="Georgia" w:hAnsi="Georgia"/>
        </w:rPr>
        <w:t xml:space="preserve"> the list below.</w:t>
      </w:r>
    </w:p>
    <w:p w:rsidR="006D467D" w:rsidRPr="005178ED" w:rsidRDefault="00582B9F" w:rsidP="0047177B">
      <w:pPr>
        <w:spacing w:line="276" w:lineRule="auto"/>
        <w:rPr>
          <w:rFonts w:ascii="Georgia" w:hAnsi="Georgia"/>
        </w:rPr>
      </w:pPr>
      <w:r w:rsidRPr="005178ED">
        <w:rPr>
          <w:rFonts w:ascii="Georgia" w:hAnsi="Georgia"/>
        </w:rPr>
        <w:t xml:space="preserve">- </w:t>
      </w:r>
      <w:r w:rsidR="00E132DB" w:rsidRPr="005178ED">
        <w:rPr>
          <w:rFonts w:ascii="Georgia" w:hAnsi="Georgia"/>
        </w:rPr>
        <w:t>Write a paper (</w:t>
      </w:r>
      <w:r w:rsidR="00265003">
        <w:rPr>
          <w:rFonts w:ascii="Georgia" w:hAnsi="Georgia"/>
        </w:rPr>
        <w:t xml:space="preserve">minimum 3 pages, </w:t>
      </w:r>
      <w:r w:rsidR="00E132DB" w:rsidRPr="005178ED">
        <w:rPr>
          <w:rFonts w:ascii="Georgia" w:hAnsi="Georgia"/>
        </w:rPr>
        <w:t>maximum 5 pages</w:t>
      </w:r>
      <w:r w:rsidR="00265003">
        <w:rPr>
          <w:rFonts w:ascii="Georgia" w:hAnsi="Georgia"/>
        </w:rPr>
        <w:t xml:space="preserve">, </w:t>
      </w:r>
      <w:r w:rsidR="00E132DB" w:rsidRPr="005178ED">
        <w:rPr>
          <w:rFonts w:ascii="Georgia" w:hAnsi="Georgia"/>
        </w:rPr>
        <w:t>not including References</w:t>
      </w:r>
      <w:r w:rsidR="00B04BCC" w:rsidRPr="005178ED">
        <w:rPr>
          <w:rFonts w:ascii="Georgia" w:hAnsi="Georgia"/>
        </w:rPr>
        <w:t xml:space="preserve"> or Appendix</w:t>
      </w:r>
      <w:r w:rsidR="00E132DB" w:rsidRPr="005178ED">
        <w:rPr>
          <w:rFonts w:ascii="Georgia" w:hAnsi="Georgia"/>
        </w:rPr>
        <w:t>) including the following:</w:t>
      </w:r>
      <w:r w:rsidR="003530F8" w:rsidRPr="005178ED">
        <w:rPr>
          <w:rFonts w:ascii="Georgia" w:hAnsi="Georgia"/>
        </w:rPr>
        <w:t xml:space="preserve"> </w:t>
      </w:r>
    </w:p>
    <w:p w:rsidR="006B2900" w:rsidRPr="005178ED" w:rsidRDefault="006B2900" w:rsidP="0047177B">
      <w:pPr>
        <w:spacing w:line="276" w:lineRule="auto"/>
        <w:rPr>
          <w:rFonts w:ascii="Georgia" w:hAnsi="Georgia"/>
        </w:rPr>
      </w:pPr>
      <w:r w:rsidRPr="005178ED">
        <w:rPr>
          <w:rFonts w:ascii="Georgia" w:hAnsi="Georgia"/>
        </w:rPr>
        <w:tab/>
        <w:t xml:space="preserve">- Brief overview of the </w:t>
      </w:r>
      <w:r w:rsidR="00E132DB" w:rsidRPr="005178ED">
        <w:rPr>
          <w:rFonts w:ascii="Georgia" w:hAnsi="Georgia"/>
        </w:rPr>
        <w:t>disorder</w:t>
      </w:r>
    </w:p>
    <w:p w:rsidR="00B04BCC" w:rsidRPr="005178ED" w:rsidRDefault="00B04BCC" w:rsidP="0047177B">
      <w:pPr>
        <w:spacing w:line="276" w:lineRule="auto"/>
        <w:rPr>
          <w:rFonts w:ascii="Georgia" w:hAnsi="Georgia"/>
        </w:rPr>
      </w:pPr>
      <w:r w:rsidRPr="005178ED">
        <w:rPr>
          <w:rFonts w:ascii="Georgia" w:hAnsi="Georgia"/>
        </w:rPr>
        <w:tab/>
        <w:t>- Information from at least 3 peer reviewed articles published within the last 5 years</w:t>
      </w:r>
    </w:p>
    <w:p w:rsidR="00DA5B1C" w:rsidRPr="005178ED" w:rsidRDefault="00AA077E" w:rsidP="0047177B">
      <w:pPr>
        <w:spacing w:line="276" w:lineRule="auto"/>
        <w:rPr>
          <w:rFonts w:ascii="Georgia" w:hAnsi="Georgia"/>
        </w:rPr>
      </w:pPr>
      <w:r w:rsidRPr="005178ED">
        <w:rPr>
          <w:rFonts w:ascii="Georgia" w:hAnsi="Georgia"/>
        </w:rPr>
        <w:tab/>
        <w:t xml:space="preserve">- </w:t>
      </w:r>
      <w:r w:rsidR="00BD3112" w:rsidRPr="005178ED">
        <w:rPr>
          <w:rFonts w:ascii="Georgia" w:hAnsi="Georgia"/>
        </w:rPr>
        <w:t xml:space="preserve">Key points of the </w:t>
      </w:r>
      <w:r w:rsidR="00E132DB" w:rsidRPr="005178ED">
        <w:rPr>
          <w:rFonts w:ascii="Georgia" w:hAnsi="Georgia"/>
        </w:rPr>
        <w:t>DSM</w:t>
      </w:r>
      <w:r w:rsidR="00BE6E74" w:rsidRPr="005178ED">
        <w:rPr>
          <w:rFonts w:ascii="Georgia" w:hAnsi="Georgia"/>
        </w:rPr>
        <w:t>-</w:t>
      </w:r>
      <w:r w:rsidR="00E132DB" w:rsidRPr="005178ED">
        <w:rPr>
          <w:rFonts w:ascii="Georgia" w:hAnsi="Georgia"/>
        </w:rPr>
        <w:t>5</w:t>
      </w:r>
      <w:r w:rsidRPr="005178ED">
        <w:rPr>
          <w:rFonts w:ascii="Georgia" w:hAnsi="Georgia"/>
        </w:rPr>
        <w:t xml:space="preserve"> criteria for </w:t>
      </w:r>
      <w:r w:rsidR="00D74360" w:rsidRPr="005178ED">
        <w:rPr>
          <w:rFonts w:ascii="Georgia" w:hAnsi="Georgia"/>
        </w:rPr>
        <w:t>the</w:t>
      </w:r>
      <w:r w:rsidRPr="005178ED">
        <w:rPr>
          <w:rFonts w:ascii="Georgia" w:hAnsi="Georgia"/>
        </w:rPr>
        <w:t xml:space="preserve"> disorder</w:t>
      </w:r>
      <w:r w:rsidR="00B14987" w:rsidRPr="005178ED">
        <w:rPr>
          <w:rFonts w:ascii="Georgia" w:hAnsi="Georgia"/>
        </w:rPr>
        <w:t xml:space="preserve"> being discussed</w:t>
      </w:r>
    </w:p>
    <w:p w:rsidR="00AA077E" w:rsidRPr="005178ED" w:rsidRDefault="00C545D4" w:rsidP="0047177B">
      <w:pPr>
        <w:spacing w:line="276" w:lineRule="auto"/>
        <w:rPr>
          <w:rFonts w:ascii="Georgia" w:hAnsi="Georgia"/>
        </w:rPr>
      </w:pPr>
      <w:r w:rsidRPr="005178ED">
        <w:rPr>
          <w:rFonts w:ascii="Georgia" w:hAnsi="Georgia"/>
        </w:rPr>
        <w:tab/>
        <w:t xml:space="preserve">- </w:t>
      </w:r>
      <w:r w:rsidR="00D74360" w:rsidRPr="005178ED">
        <w:rPr>
          <w:rFonts w:ascii="Georgia" w:hAnsi="Georgia"/>
        </w:rPr>
        <w:t>Key s</w:t>
      </w:r>
      <w:r w:rsidR="009258BA" w:rsidRPr="005178ED">
        <w:rPr>
          <w:rFonts w:ascii="Georgia" w:hAnsi="Georgia"/>
        </w:rPr>
        <w:t>ymptoms</w:t>
      </w:r>
      <w:r w:rsidR="00B14987" w:rsidRPr="005178ED">
        <w:rPr>
          <w:rFonts w:ascii="Georgia" w:hAnsi="Georgia"/>
        </w:rPr>
        <w:t xml:space="preserve"> of the diagnosis</w:t>
      </w:r>
    </w:p>
    <w:p w:rsidR="00B14987" w:rsidRPr="005178ED" w:rsidRDefault="00D74360" w:rsidP="0047177B">
      <w:pPr>
        <w:spacing w:line="276" w:lineRule="auto"/>
        <w:rPr>
          <w:rFonts w:ascii="Georgia" w:hAnsi="Georgia"/>
        </w:rPr>
      </w:pPr>
      <w:r w:rsidRPr="005178ED">
        <w:rPr>
          <w:rFonts w:ascii="Georgia" w:hAnsi="Georgia"/>
        </w:rPr>
        <w:tab/>
        <w:t xml:space="preserve">- How to diagnose a client? </w:t>
      </w:r>
      <w:r w:rsidR="00B14987" w:rsidRPr="005178ED">
        <w:rPr>
          <w:rFonts w:ascii="Georgia" w:hAnsi="Georgia"/>
        </w:rPr>
        <w:t xml:space="preserve">Find an assessment tool (questionnaire, checklist) to be used </w:t>
      </w:r>
    </w:p>
    <w:p w:rsidR="00D74360" w:rsidRPr="005178ED" w:rsidRDefault="00B14987" w:rsidP="00BE6E74">
      <w:pPr>
        <w:spacing w:line="276" w:lineRule="auto"/>
        <w:ind w:left="720"/>
        <w:rPr>
          <w:rFonts w:ascii="Georgia" w:hAnsi="Georgia"/>
        </w:rPr>
      </w:pPr>
      <w:r w:rsidRPr="005178ED">
        <w:rPr>
          <w:rFonts w:ascii="Georgia" w:hAnsi="Georgia"/>
        </w:rPr>
        <w:t xml:space="preserve">to assess this diagnosis and </w:t>
      </w:r>
      <w:r w:rsidR="00BE6E74" w:rsidRPr="005178ED">
        <w:rPr>
          <w:rFonts w:ascii="Georgia" w:hAnsi="Georgia"/>
        </w:rPr>
        <w:t>include it as an appendix to your paper. Provide an overview of the tool.</w:t>
      </w:r>
      <w:r w:rsidRPr="005178ED">
        <w:rPr>
          <w:rFonts w:ascii="Georgia" w:hAnsi="Georgia"/>
        </w:rPr>
        <w:t xml:space="preserve">  </w:t>
      </w:r>
    </w:p>
    <w:p w:rsidR="00ED6A5D" w:rsidRPr="005178ED" w:rsidRDefault="00D03D46" w:rsidP="0047177B">
      <w:pPr>
        <w:spacing w:line="276" w:lineRule="auto"/>
        <w:rPr>
          <w:rFonts w:ascii="Georgia" w:hAnsi="Georgia"/>
        </w:rPr>
      </w:pPr>
      <w:r w:rsidRPr="005178ED">
        <w:rPr>
          <w:rFonts w:ascii="Georgia" w:hAnsi="Georgia"/>
        </w:rPr>
        <w:tab/>
        <w:t xml:space="preserve">- </w:t>
      </w:r>
      <w:r w:rsidR="00B14987" w:rsidRPr="005178ED">
        <w:rPr>
          <w:rFonts w:ascii="Georgia" w:hAnsi="Georgia"/>
        </w:rPr>
        <w:t>Provide s</w:t>
      </w:r>
      <w:r w:rsidRPr="005178ED">
        <w:rPr>
          <w:rFonts w:ascii="Georgia" w:hAnsi="Georgia"/>
        </w:rPr>
        <w:t xml:space="preserve">pecific </w:t>
      </w:r>
      <w:r w:rsidR="004D356A" w:rsidRPr="005178ED">
        <w:rPr>
          <w:rFonts w:ascii="Georgia" w:hAnsi="Georgia"/>
        </w:rPr>
        <w:t xml:space="preserve">recommendations on best </w:t>
      </w:r>
      <w:r w:rsidR="00AF2EF6" w:rsidRPr="005178ED">
        <w:rPr>
          <w:rFonts w:ascii="Georgia" w:hAnsi="Georgia"/>
        </w:rPr>
        <w:t xml:space="preserve">practices </w:t>
      </w:r>
      <w:r w:rsidR="008050AB" w:rsidRPr="005178ED">
        <w:rPr>
          <w:rFonts w:ascii="Georgia" w:hAnsi="Georgia"/>
        </w:rPr>
        <w:t xml:space="preserve">to </w:t>
      </w:r>
      <w:r w:rsidR="00AF2EF6" w:rsidRPr="005178ED">
        <w:rPr>
          <w:rFonts w:ascii="Georgia" w:hAnsi="Georgia"/>
        </w:rPr>
        <w:t xml:space="preserve">treating the disorder. </w:t>
      </w:r>
    </w:p>
    <w:p w:rsidR="00D042A5" w:rsidRPr="005178ED" w:rsidRDefault="00D042A5" w:rsidP="0047177B">
      <w:pPr>
        <w:spacing w:line="276" w:lineRule="auto"/>
        <w:rPr>
          <w:rFonts w:ascii="Georgia" w:hAnsi="Georgia"/>
        </w:rPr>
      </w:pPr>
      <w:r w:rsidRPr="005178ED">
        <w:rPr>
          <w:rFonts w:ascii="Georgia" w:hAnsi="Georgia"/>
        </w:rPr>
        <w:tab/>
        <w:t xml:space="preserve">- Review </w:t>
      </w:r>
      <w:r w:rsidR="00BE6E74" w:rsidRPr="005178ED">
        <w:rPr>
          <w:rFonts w:ascii="Georgia" w:hAnsi="Georgia"/>
        </w:rPr>
        <w:t>the</w:t>
      </w:r>
      <w:r w:rsidRPr="005178ED">
        <w:rPr>
          <w:rFonts w:ascii="Georgia" w:hAnsi="Georgia"/>
        </w:rPr>
        <w:t xml:space="preserve"> changes for </w:t>
      </w:r>
      <w:r w:rsidR="00BE6E74" w:rsidRPr="005178ED">
        <w:rPr>
          <w:rFonts w:ascii="Georgia" w:hAnsi="Georgia"/>
        </w:rPr>
        <w:t>this diagnosis in the DSM-5.</w:t>
      </w:r>
    </w:p>
    <w:p w:rsidR="00EE4ACB" w:rsidRPr="005178ED" w:rsidRDefault="004D356A" w:rsidP="00BE6E74">
      <w:pPr>
        <w:spacing w:line="276" w:lineRule="auto"/>
        <w:ind w:left="720"/>
        <w:rPr>
          <w:rFonts w:ascii="Georgia" w:hAnsi="Georgia"/>
        </w:rPr>
      </w:pPr>
      <w:r w:rsidRPr="005178ED">
        <w:rPr>
          <w:rFonts w:ascii="Georgia" w:hAnsi="Georgia"/>
        </w:rPr>
        <w:t xml:space="preserve">- </w:t>
      </w:r>
      <w:r w:rsidR="00BE6E74" w:rsidRPr="005178ED">
        <w:rPr>
          <w:rFonts w:ascii="Georgia" w:hAnsi="Georgia"/>
        </w:rPr>
        <w:t xml:space="preserve">Include a link to a short video clip online about the disorder and provide a brief discussion in your paper on how this video helped you learn about this disorder.  </w:t>
      </w:r>
    </w:p>
    <w:p w:rsidR="00D12033" w:rsidRPr="005178ED" w:rsidRDefault="00D12033">
      <w:pPr>
        <w:rPr>
          <w:rFonts w:ascii="Georgia" w:hAnsi="Georgia"/>
          <w:b/>
          <w:bCs/>
        </w:rPr>
      </w:pPr>
    </w:p>
    <w:p w:rsidR="00D12033" w:rsidRPr="005178ED" w:rsidRDefault="00BE6E74" w:rsidP="0047177B">
      <w:pPr>
        <w:spacing w:line="276" w:lineRule="auto"/>
        <w:rPr>
          <w:rFonts w:ascii="Georgia" w:hAnsi="Georgia"/>
          <w:b/>
          <w:bCs/>
        </w:rPr>
      </w:pPr>
      <w:r w:rsidRPr="005178ED">
        <w:rPr>
          <w:rFonts w:ascii="Georgia" w:hAnsi="Georgia"/>
          <w:b/>
          <w:bCs/>
        </w:rPr>
        <w:t>Disorder Groups (pick 1 disorder from a group below)</w:t>
      </w:r>
      <w:r w:rsidR="00751F52" w:rsidRPr="005178ED">
        <w:rPr>
          <w:rFonts w:ascii="Georgia" w:hAnsi="Georgia"/>
          <w:b/>
          <w:bCs/>
        </w:rPr>
        <w:t xml:space="preserve">: </w:t>
      </w:r>
    </w:p>
    <w:p w:rsidR="00456DD5" w:rsidRPr="005178ED" w:rsidRDefault="00433B6F" w:rsidP="0047177B">
      <w:pPr>
        <w:spacing w:line="276" w:lineRule="auto"/>
        <w:rPr>
          <w:rFonts w:ascii="Georgia" w:hAnsi="Georgia" w:cs="Tahoma"/>
          <w:iCs/>
        </w:rPr>
      </w:pPr>
      <w:r w:rsidRPr="005178ED">
        <w:rPr>
          <w:rFonts w:ascii="Georgia" w:hAnsi="Georgia" w:cs="Tahoma"/>
          <w:iCs/>
        </w:rPr>
        <w:t xml:space="preserve">- </w:t>
      </w:r>
      <w:r w:rsidR="00456DD5" w:rsidRPr="005178ED">
        <w:rPr>
          <w:rFonts w:ascii="Georgia" w:hAnsi="Georgia" w:cs="Tahoma"/>
          <w:iCs/>
        </w:rPr>
        <w:t>Anxiety Disorders</w:t>
      </w:r>
    </w:p>
    <w:p w:rsidR="00456DD5" w:rsidRPr="005178ED" w:rsidRDefault="00433B6F" w:rsidP="0047177B">
      <w:pPr>
        <w:spacing w:line="276" w:lineRule="auto"/>
        <w:rPr>
          <w:rFonts w:ascii="Georgia" w:hAnsi="Georgia" w:cs="Tahoma"/>
          <w:iCs/>
        </w:rPr>
      </w:pPr>
      <w:r w:rsidRPr="005178ED">
        <w:rPr>
          <w:rFonts w:ascii="Georgia" w:hAnsi="Georgia" w:cs="Tahoma"/>
          <w:iCs/>
        </w:rPr>
        <w:t xml:space="preserve">- </w:t>
      </w:r>
      <w:r w:rsidR="00456DD5" w:rsidRPr="005178ED">
        <w:rPr>
          <w:rFonts w:ascii="Georgia" w:hAnsi="Georgia" w:cs="Tahoma"/>
          <w:iCs/>
        </w:rPr>
        <w:t>Mood Disorders</w:t>
      </w:r>
    </w:p>
    <w:p w:rsidR="00456DD5" w:rsidRPr="005178ED" w:rsidRDefault="00433B6F" w:rsidP="0047177B">
      <w:pPr>
        <w:pStyle w:val="Heading4"/>
        <w:spacing w:line="276" w:lineRule="auto"/>
        <w:rPr>
          <w:rFonts w:ascii="Georgia" w:hAnsi="Georgia" w:cs="Tahoma"/>
          <w:i w:val="0"/>
          <w:iCs/>
          <w:sz w:val="24"/>
          <w:szCs w:val="24"/>
          <w:u w:val="none"/>
        </w:rPr>
      </w:pPr>
      <w:r w:rsidRPr="005178ED">
        <w:rPr>
          <w:rFonts w:ascii="Georgia" w:hAnsi="Georgia"/>
          <w:i w:val="0"/>
          <w:iCs/>
          <w:sz w:val="24"/>
          <w:szCs w:val="24"/>
          <w:u w:val="none"/>
        </w:rPr>
        <w:t xml:space="preserve">- </w:t>
      </w:r>
      <w:r w:rsidR="00456DD5" w:rsidRPr="005178ED">
        <w:rPr>
          <w:rFonts w:ascii="Georgia" w:hAnsi="Georgia"/>
          <w:i w:val="0"/>
          <w:iCs/>
          <w:sz w:val="24"/>
          <w:szCs w:val="24"/>
          <w:u w:val="none"/>
        </w:rPr>
        <w:t>Disorders of Childhood</w:t>
      </w:r>
    </w:p>
    <w:p w:rsidR="00456DD5" w:rsidRPr="005178ED" w:rsidRDefault="00433B6F" w:rsidP="0047177B">
      <w:pPr>
        <w:spacing w:line="276" w:lineRule="auto"/>
        <w:rPr>
          <w:rFonts w:ascii="Georgia" w:hAnsi="Georgia"/>
        </w:rPr>
      </w:pPr>
      <w:r w:rsidRPr="005178ED">
        <w:rPr>
          <w:rFonts w:ascii="Georgia" w:hAnsi="Georgia"/>
        </w:rPr>
        <w:t xml:space="preserve">- </w:t>
      </w:r>
      <w:r w:rsidR="00456DD5" w:rsidRPr="005178ED">
        <w:rPr>
          <w:rFonts w:ascii="Georgia" w:hAnsi="Georgia"/>
        </w:rPr>
        <w:t>Sexual and Gender Identity Disorders</w:t>
      </w:r>
    </w:p>
    <w:p w:rsidR="00456DD5" w:rsidRPr="005178ED" w:rsidRDefault="00433B6F" w:rsidP="0047177B">
      <w:pPr>
        <w:pStyle w:val="Heading4"/>
        <w:spacing w:line="276" w:lineRule="auto"/>
        <w:rPr>
          <w:rFonts w:ascii="Georgia" w:hAnsi="Georgia"/>
          <w:i w:val="0"/>
          <w:sz w:val="24"/>
          <w:szCs w:val="24"/>
          <w:u w:val="none"/>
        </w:rPr>
      </w:pPr>
      <w:r w:rsidRPr="005178ED">
        <w:rPr>
          <w:rFonts w:ascii="Georgia" w:hAnsi="Georgia"/>
          <w:i w:val="0"/>
          <w:sz w:val="24"/>
          <w:szCs w:val="24"/>
          <w:u w:val="none"/>
        </w:rPr>
        <w:lastRenderedPageBreak/>
        <w:t xml:space="preserve">- </w:t>
      </w:r>
      <w:r w:rsidR="00456DD5" w:rsidRPr="005178ED">
        <w:rPr>
          <w:rFonts w:ascii="Georgia" w:hAnsi="Georgia"/>
          <w:i w:val="0"/>
          <w:sz w:val="24"/>
          <w:szCs w:val="24"/>
          <w:u w:val="none"/>
        </w:rPr>
        <w:t>Late Life and Psychological Disorders</w:t>
      </w:r>
    </w:p>
    <w:p w:rsidR="00456DD5" w:rsidRPr="005178ED" w:rsidRDefault="00433B6F" w:rsidP="0047177B">
      <w:pPr>
        <w:spacing w:line="276" w:lineRule="auto"/>
        <w:rPr>
          <w:rFonts w:ascii="Georgia" w:hAnsi="Georgia"/>
        </w:rPr>
      </w:pPr>
      <w:r w:rsidRPr="005178ED">
        <w:rPr>
          <w:rFonts w:ascii="Georgia" w:hAnsi="Georgia"/>
        </w:rPr>
        <w:t xml:space="preserve">- </w:t>
      </w:r>
      <w:r w:rsidR="00456DD5" w:rsidRPr="005178ED">
        <w:rPr>
          <w:rFonts w:ascii="Georgia" w:hAnsi="Georgia"/>
        </w:rPr>
        <w:t>Schizophrenia</w:t>
      </w:r>
    </w:p>
    <w:p w:rsidR="00456DD5" w:rsidRPr="005178ED" w:rsidRDefault="00433B6F" w:rsidP="0047177B">
      <w:pPr>
        <w:spacing w:line="276" w:lineRule="auto"/>
        <w:rPr>
          <w:rFonts w:ascii="Georgia" w:hAnsi="Georgia"/>
        </w:rPr>
      </w:pPr>
      <w:r w:rsidRPr="005178ED">
        <w:rPr>
          <w:rFonts w:ascii="Georgia" w:hAnsi="Georgia"/>
        </w:rPr>
        <w:t xml:space="preserve">- </w:t>
      </w:r>
      <w:r w:rsidR="00456DD5" w:rsidRPr="005178ED">
        <w:rPr>
          <w:rFonts w:ascii="Georgia" w:hAnsi="Georgia"/>
        </w:rPr>
        <w:t>Personality Disorders &amp; DBT</w:t>
      </w:r>
    </w:p>
    <w:p w:rsidR="00456DD5" w:rsidRPr="005178ED" w:rsidRDefault="00433B6F" w:rsidP="0047177B">
      <w:pPr>
        <w:spacing w:line="276" w:lineRule="auto"/>
        <w:rPr>
          <w:rFonts w:ascii="Georgia" w:hAnsi="Georgia" w:cs="Tahoma"/>
          <w:iCs/>
        </w:rPr>
      </w:pPr>
      <w:r w:rsidRPr="005178ED">
        <w:rPr>
          <w:rFonts w:ascii="Georgia" w:hAnsi="Georgia" w:cs="Tahoma"/>
          <w:iCs/>
        </w:rPr>
        <w:t xml:space="preserve">- </w:t>
      </w:r>
      <w:r w:rsidR="00456DD5" w:rsidRPr="005178ED">
        <w:rPr>
          <w:rFonts w:ascii="Georgia" w:hAnsi="Georgia" w:cs="Tahoma"/>
          <w:iCs/>
        </w:rPr>
        <w:t>Somatoform Disorders and Dissociative Disorders</w:t>
      </w:r>
    </w:p>
    <w:p w:rsidR="00456DD5" w:rsidRPr="005178ED" w:rsidRDefault="00433B6F" w:rsidP="0047177B">
      <w:pPr>
        <w:spacing w:line="276" w:lineRule="auto"/>
        <w:rPr>
          <w:rFonts w:ascii="Georgia" w:hAnsi="Georgia"/>
        </w:rPr>
      </w:pPr>
      <w:r w:rsidRPr="005178ED">
        <w:rPr>
          <w:rFonts w:ascii="Georgia" w:hAnsi="Georgia" w:cs="Tahoma"/>
          <w:iCs/>
        </w:rPr>
        <w:t xml:space="preserve">- </w:t>
      </w:r>
      <w:r w:rsidR="00456DD5" w:rsidRPr="005178ED">
        <w:rPr>
          <w:rFonts w:ascii="Georgia" w:hAnsi="Georgia" w:cs="Tahoma"/>
          <w:iCs/>
        </w:rPr>
        <w:t>Eating Disorders</w:t>
      </w:r>
    </w:p>
    <w:p w:rsidR="00456DD5" w:rsidRPr="005178ED" w:rsidRDefault="00433B6F" w:rsidP="0047177B">
      <w:pPr>
        <w:spacing w:line="276" w:lineRule="auto"/>
        <w:rPr>
          <w:rFonts w:ascii="Georgia" w:hAnsi="Georgia"/>
        </w:rPr>
      </w:pPr>
      <w:r w:rsidRPr="005178ED">
        <w:rPr>
          <w:rFonts w:ascii="Georgia" w:hAnsi="Georgia" w:cs="Tahoma"/>
          <w:iCs/>
        </w:rPr>
        <w:t xml:space="preserve">- </w:t>
      </w:r>
      <w:r w:rsidR="00456DD5" w:rsidRPr="005178ED">
        <w:rPr>
          <w:rFonts w:ascii="Georgia" w:hAnsi="Georgia" w:cs="Tahoma"/>
          <w:iCs/>
        </w:rPr>
        <w:t>Substance Related Disorders</w:t>
      </w:r>
      <w:r w:rsidR="00456DD5" w:rsidRPr="005178ED">
        <w:rPr>
          <w:rFonts w:ascii="Georgia" w:hAnsi="Georgia"/>
        </w:rPr>
        <w:t xml:space="preserve"> </w:t>
      </w:r>
    </w:p>
    <w:p w:rsidR="00456DD5" w:rsidRPr="005178ED" w:rsidRDefault="00433B6F" w:rsidP="0047177B">
      <w:pPr>
        <w:spacing w:line="276" w:lineRule="auto"/>
        <w:rPr>
          <w:rFonts w:ascii="Georgia" w:hAnsi="Georgia" w:cs="Tahoma"/>
          <w:iCs/>
        </w:rPr>
      </w:pPr>
      <w:r w:rsidRPr="005178ED">
        <w:rPr>
          <w:rFonts w:ascii="Georgia" w:hAnsi="Georgia" w:cs="Tahoma"/>
          <w:iCs/>
        </w:rPr>
        <w:t xml:space="preserve">- </w:t>
      </w:r>
      <w:r w:rsidR="00456DD5" w:rsidRPr="005178ED">
        <w:rPr>
          <w:rFonts w:ascii="Georgia" w:hAnsi="Georgia" w:cs="Tahoma"/>
          <w:iCs/>
        </w:rPr>
        <w:t xml:space="preserve">Stress and Health </w:t>
      </w:r>
    </w:p>
    <w:p w:rsidR="00110B01" w:rsidRPr="005178ED" w:rsidRDefault="00110B01" w:rsidP="00110B01">
      <w:pPr>
        <w:pStyle w:val="NormalWeb"/>
        <w:spacing w:before="0" w:after="0"/>
        <w:rPr>
          <w:rFonts w:ascii="Georgia" w:hAnsi="Georgia"/>
          <w:szCs w:val="24"/>
        </w:rPr>
      </w:pPr>
    </w:p>
    <w:p w:rsidR="00110966" w:rsidRPr="005178ED" w:rsidRDefault="00230429" w:rsidP="00850D87">
      <w:pPr>
        <w:tabs>
          <w:tab w:val="left" w:pos="720"/>
        </w:tabs>
        <w:rPr>
          <w:rFonts w:ascii="Georgia" w:hAnsi="Georgia"/>
          <w:b/>
          <w:bCs/>
          <w:color w:val="800000"/>
        </w:rPr>
      </w:pPr>
      <w:r w:rsidRPr="005178ED">
        <w:rPr>
          <w:rFonts w:ascii="Georgia" w:hAnsi="Georgia"/>
          <w:b/>
          <w:bCs/>
          <w:color w:val="800000"/>
        </w:rPr>
        <w:t>Case Study Counseling Plan</w:t>
      </w:r>
      <w:r w:rsidR="00110966" w:rsidRPr="005178ED">
        <w:rPr>
          <w:rFonts w:ascii="Georgia" w:hAnsi="Georgia"/>
          <w:b/>
          <w:bCs/>
          <w:color w:val="800000"/>
        </w:rPr>
        <w:t xml:space="preserve"> (100 points)</w:t>
      </w:r>
    </w:p>
    <w:p w:rsidR="00110966" w:rsidRPr="005178ED" w:rsidRDefault="00110966" w:rsidP="00850D87">
      <w:pPr>
        <w:tabs>
          <w:tab w:val="left" w:pos="720"/>
        </w:tabs>
        <w:rPr>
          <w:rFonts w:ascii="Georgia" w:hAnsi="Georgia"/>
          <w:b/>
          <w:bCs/>
          <w:color w:val="800000"/>
        </w:rPr>
      </w:pPr>
    </w:p>
    <w:p w:rsidR="00CB43FC" w:rsidRPr="005178ED" w:rsidRDefault="00CB43FC" w:rsidP="00850D87">
      <w:pPr>
        <w:tabs>
          <w:tab w:val="left" w:pos="720"/>
        </w:tabs>
        <w:rPr>
          <w:rFonts w:ascii="Georgia" w:hAnsi="Georgia"/>
        </w:rPr>
      </w:pPr>
      <w:r w:rsidRPr="005178ED">
        <w:rPr>
          <w:rFonts w:ascii="Georgia" w:hAnsi="Georgia"/>
        </w:rPr>
        <w:t xml:space="preserve">For the Case Study Counseling Plan </w:t>
      </w:r>
      <w:r w:rsidR="00D34680" w:rsidRPr="005178ED">
        <w:rPr>
          <w:rFonts w:ascii="Georgia" w:hAnsi="Georgia"/>
        </w:rPr>
        <w:t xml:space="preserve">group </w:t>
      </w:r>
      <w:r w:rsidRPr="005178ED">
        <w:rPr>
          <w:rFonts w:ascii="Georgia" w:hAnsi="Georgia"/>
        </w:rPr>
        <w:t xml:space="preserve">course project, </w:t>
      </w:r>
      <w:r w:rsidR="002E319C" w:rsidRPr="005178ED">
        <w:rPr>
          <w:rFonts w:ascii="Georgia" w:hAnsi="Georgia"/>
        </w:rPr>
        <w:t>you</w:t>
      </w:r>
      <w:r w:rsidRPr="005178ED">
        <w:rPr>
          <w:rFonts w:ascii="Georgia" w:hAnsi="Georgia"/>
        </w:rPr>
        <w:t xml:space="preserve"> </w:t>
      </w:r>
      <w:r w:rsidR="00D34680" w:rsidRPr="005178ED">
        <w:rPr>
          <w:rFonts w:ascii="Georgia" w:hAnsi="Georgia"/>
        </w:rPr>
        <w:t>should</w:t>
      </w:r>
      <w:r w:rsidRPr="005178ED">
        <w:rPr>
          <w:rFonts w:ascii="Georgia" w:hAnsi="Georgia"/>
        </w:rPr>
        <w:t xml:space="preserve"> act as the counselor and create a counseling plan for a case study </w:t>
      </w:r>
      <w:r w:rsidR="00D34680" w:rsidRPr="005178ED">
        <w:rPr>
          <w:rFonts w:ascii="Georgia" w:hAnsi="Georgia"/>
        </w:rPr>
        <w:t>created by your group</w:t>
      </w:r>
      <w:r w:rsidRPr="005178ED">
        <w:rPr>
          <w:rFonts w:ascii="Georgia" w:hAnsi="Georgia"/>
        </w:rPr>
        <w:t xml:space="preserve">. </w:t>
      </w:r>
      <w:r w:rsidR="00DF7577" w:rsidRPr="005178ED">
        <w:rPr>
          <w:rFonts w:ascii="Georgia" w:hAnsi="Georgia"/>
        </w:rPr>
        <w:t>C</w:t>
      </w:r>
      <w:r w:rsidR="00ED37F1" w:rsidRPr="005178ED">
        <w:rPr>
          <w:rFonts w:ascii="Georgia" w:hAnsi="Georgia"/>
        </w:rPr>
        <w:t xml:space="preserve">hoose a diagnosis </w:t>
      </w:r>
      <w:r w:rsidR="00C50DFB" w:rsidRPr="005178ED">
        <w:rPr>
          <w:rFonts w:ascii="Georgia" w:hAnsi="Georgia"/>
        </w:rPr>
        <w:t xml:space="preserve">from the </w:t>
      </w:r>
      <w:r w:rsidR="00ED0B9F" w:rsidRPr="005178ED">
        <w:rPr>
          <w:rFonts w:ascii="Georgia" w:hAnsi="Georgia"/>
        </w:rPr>
        <w:t>DSM</w:t>
      </w:r>
      <w:r w:rsidR="00BE6E74" w:rsidRPr="005178ED">
        <w:rPr>
          <w:rFonts w:ascii="Georgia" w:hAnsi="Georgia"/>
        </w:rPr>
        <w:t>-5</w:t>
      </w:r>
      <w:r w:rsidR="007E6851" w:rsidRPr="005178ED">
        <w:rPr>
          <w:rFonts w:ascii="Georgia" w:hAnsi="Georgia"/>
        </w:rPr>
        <w:t xml:space="preserve"> and write</w:t>
      </w:r>
      <w:r w:rsidR="00CC01B9" w:rsidRPr="005178ED">
        <w:rPr>
          <w:rFonts w:ascii="Georgia" w:hAnsi="Georgia"/>
        </w:rPr>
        <w:t xml:space="preserve"> </w:t>
      </w:r>
      <w:r w:rsidR="007E6851" w:rsidRPr="005178ED">
        <w:rPr>
          <w:rFonts w:ascii="Georgia" w:hAnsi="Georgia"/>
        </w:rPr>
        <w:t xml:space="preserve">a </w:t>
      </w:r>
      <w:r w:rsidRPr="005178ED">
        <w:rPr>
          <w:rFonts w:ascii="Georgia" w:hAnsi="Georgia"/>
        </w:rPr>
        <w:t>case study</w:t>
      </w:r>
      <w:r w:rsidR="007E6851" w:rsidRPr="005178ED">
        <w:rPr>
          <w:rFonts w:ascii="Georgia" w:hAnsi="Georgia"/>
        </w:rPr>
        <w:t xml:space="preserve"> that fits its criteria. </w:t>
      </w:r>
      <w:r w:rsidRPr="005178ED">
        <w:rPr>
          <w:rFonts w:ascii="Georgia" w:hAnsi="Georgia"/>
        </w:rPr>
        <w:t xml:space="preserve"> </w:t>
      </w:r>
    </w:p>
    <w:p w:rsidR="00CB43FC" w:rsidRPr="005178ED" w:rsidRDefault="00CB43FC" w:rsidP="00CB43FC">
      <w:pPr>
        <w:tabs>
          <w:tab w:val="left" w:pos="720"/>
        </w:tabs>
        <w:rPr>
          <w:rFonts w:ascii="Georgia" w:hAnsi="Georgia"/>
        </w:rPr>
      </w:pPr>
    </w:p>
    <w:p w:rsidR="00CB43FC" w:rsidRPr="005178ED" w:rsidRDefault="00CB43FC" w:rsidP="00CB43FC">
      <w:pPr>
        <w:tabs>
          <w:tab w:val="left" w:pos="720"/>
        </w:tabs>
        <w:rPr>
          <w:rFonts w:ascii="Georgia" w:hAnsi="Georgia"/>
        </w:rPr>
      </w:pPr>
      <w:r w:rsidRPr="005178ED">
        <w:rPr>
          <w:rFonts w:ascii="Georgia" w:hAnsi="Georgia"/>
        </w:rPr>
        <w:t>The following topics</w:t>
      </w:r>
      <w:r w:rsidR="00850D87" w:rsidRPr="005178ED">
        <w:rPr>
          <w:rFonts w:ascii="Georgia" w:hAnsi="Georgia"/>
        </w:rPr>
        <w:t xml:space="preserve"> </w:t>
      </w:r>
      <w:r w:rsidRPr="005178ED">
        <w:rPr>
          <w:rFonts w:ascii="Georgia" w:hAnsi="Georgia"/>
        </w:rPr>
        <w:t xml:space="preserve">must be addressed in your </w:t>
      </w:r>
      <w:r w:rsidR="00850D87" w:rsidRPr="005178ED">
        <w:rPr>
          <w:rFonts w:ascii="Georgia" w:hAnsi="Georgia"/>
        </w:rPr>
        <w:t xml:space="preserve">case study and treatment </w:t>
      </w:r>
      <w:r w:rsidRPr="005178ED">
        <w:rPr>
          <w:rFonts w:ascii="Georgia" w:hAnsi="Georgia"/>
        </w:rPr>
        <w:t>plan:</w:t>
      </w:r>
    </w:p>
    <w:p w:rsidR="00CB43FC" w:rsidRPr="005178ED" w:rsidRDefault="00CB43FC" w:rsidP="00CB43FC">
      <w:pPr>
        <w:tabs>
          <w:tab w:val="left" w:pos="720"/>
        </w:tabs>
        <w:rPr>
          <w:rFonts w:ascii="Georgia" w:hAnsi="Georgia"/>
        </w:rPr>
      </w:pPr>
    </w:p>
    <w:p w:rsidR="00CB43FC" w:rsidRPr="005178ED" w:rsidRDefault="00CB43FC" w:rsidP="0047177B">
      <w:pPr>
        <w:tabs>
          <w:tab w:val="left" w:pos="720"/>
        </w:tabs>
        <w:spacing w:line="276" w:lineRule="auto"/>
        <w:rPr>
          <w:rFonts w:ascii="Georgia" w:hAnsi="Georgia"/>
        </w:rPr>
      </w:pPr>
      <w:r w:rsidRPr="005178ED">
        <w:rPr>
          <w:rFonts w:ascii="Georgia" w:hAnsi="Georgia"/>
        </w:rPr>
        <w:t xml:space="preserve">- </w:t>
      </w:r>
      <w:r w:rsidR="00850D87" w:rsidRPr="005178ED">
        <w:rPr>
          <w:rFonts w:ascii="Georgia" w:hAnsi="Georgia"/>
        </w:rPr>
        <w:t>C</w:t>
      </w:r>
      <w:r w:rsidR="004C53F4" w:rsidRPr="005178ED">
        <w:rPr>
          <w:rFonts w:ascii="Georgia" w:hAnsi="Georgia"/>
        </w:rPr>
        <w:t>ase study details</w:t>
      </w:r>
      <w:r w:rsidRPr="005178ED">
        <w:rPr>
          <w:rFonts w:ascii="Georgia" w:hAnsi="Georgia"/>
        </w:rPr>
        <w:t xml:space="preserve"> (</w:t>
      </w:r>
      <w:r w:rsidR="004C53F4" w:rsidRPr="005178ED">
        <w:rPr>
          <w:rFonts w:ascii="Georgia" w:hAnsi="Georgia"/>
        </w:rPr>
        <w:t>demographics, suicidality</w:t>
      </w:r>
      <w:r w:rsidR="00AE6F00" w:rsidRPr="005178ED">
        <w:rPr>
          <w:rFonts w:ascii="Georgia" w:hAnsi="Georgia"/>
        </w:rPr>
        <w:t xml:space="preserve">, relationship </w:t>
      </w:r>
      <w:r w:rsidR="00FC5812" w:rsidRPr="005178ED">
        <w:rPr>
          <w:rFonts w:ascii="Georgia" w:hAnsi="Georgia"/>
        </w:rPr>
        <w:t xml:space="preserve">status, </w:t>
      </w:r>
      <w:r w:rsidR="00E01943" w:rsidRPr="005178ED">
        <w:rPr>
          <w:rFonts w:ascii="Georgia" w:hAnsi="Georgia"/>
        </w:rPr>
        <w:t xml:space="preserve">sexual orientation, </w:t>
      </w:r>
      <w:r w:rsidR="00FC5812" w:rsidRPr="005178ED">
        <w:rPr>
          <w:rFonts w:ascii="Georgia" w:hAnsi="Georgia"/>
        </w:rPr>
        <w:t xml:space="preserve">religious beliefs, </w:t>
      </w:r>
      <w:r w:rsidR="00D036C3" w:rsidRPr="005178ED">
        <w:rPr>
          <w:rFonts w:ascii="Georgia" w:hAnsi="Georgia"/>
        </w:rPr>
        <w:t>culture and eth</w:t>
      </w:r>
      <w:r w:rsidR="00D34680" w:rsidRPr="005178ED">
        <w:rPr>
          <w:rFonts w:ascii="Georgia" w:hAnsi="Georgia"/>
        </w:rPr>
        <w:t>n</w:t>
      </w:r>
      <w:r w:rsidR="00D036C3" w:rsidRPr="005178ED">
        <w:rPr>
          <w:rFonts w:ascii="Georgia" w:hAnsi="Georgia"/>
        </w:rPr>
        <w:t>ic information</w:t>
      </w:r>
      <w:r w:rsidR="00FC5812" w:rsidRPr="005178ED">
        <w:rPr>
          <w:rFonts w:ascii="Georgia" w:hAnsi="Georgia"/>
        </w:rPr>
        <w:t>)</w:t>
      </w:r>
      <w:r w:rsidRPr="005178ED">
        <w:rPr>
          <w:rFonts w:ascii="Georgia" w:hAnsi="Georgia"/>
        </w:rPr>
        <w:t xml:space="preserve"> </w:t>
      </w:r>
    </w:p>
    <w:p w:rsidR="00CB43FC" w:rsidRPr="005178ED" w:rsidRDefault="00CB43FC" w:rsidP="0047177B">
      <w:pPr>
        <w:tabs>
          <w:tab w:val="left" w:pos="720"/>
        </w:tabs>
        <w:spacing w:line="276" w:lineRule="auto"/>
        <w:rPr>
          <w:rFonts w:ascii="Georgia" w:hAnsi="Georgia"/>
        </w:rPr>
      </w:pPr>
      <w:r w:rsidRPr="005178ED">
        <w:rPr>
          <w:rFonts w:ascii="Georgia" w:hAnsi="Georgia"/>
        </w:rPr>
        <w:t xml:space="preserve">- </w:t>
      </w:r>
      <w:r w:rsidR="00865AF6" w:rsidRPr="005178ED">
        <w:rPr>
          <w:rFonts w:ascii="Georgia" w:hAnsi="Georgia"/>
        </w:rPr>
        <w:t>Client Assessment (</w:t>
      </w:r>
      <w:r w:rsidR="008C4B02" w:rsidRPr="005178ED">
        <w:rPr>
          <w:rFonts w:ascii="Georgia" w:hAnsi="Georgia"/>
        </w:rPr>
        <w:t xml:space="preserve">psychological assessment, </w:t>
      </w:r>
      <w:r w:rsidR="00865AF6" w:rsidRPr="005178ED">
        <w:rPr>
          <w:rFonts w:ascii="Georgia" w:hAnsi="Georgia"/>
        </w:rPr>
        <w:t>family history, mental health history, medical history</w:t>
      </w:r>
      <w:r w:rsidR="00C1200D" w:rsidRPr="005178ED">
        <w:rPr>
          <w:rFonts w:ascii="Georgia" w:hAnsi="Georgia"/>
        </w:rPr>
        <w:t xml:space="preserve">, </w:t>
      </w:r>
      <w:r w:rsidR="00CB0AC5" w:rsidRPr="005178ED">
        <w:rPr>
          <w:rFonts w:ascii="Georgia" w:hAnsi="Georgia"/>
        </w:rPr>
        <w:t>and biological, cultural, and psychological factors impacting diagnosis</w:t>
      </w:r>
      <w:r w:rsidR="00865AF6" w:rsidRPr="005178ED">
        <w:rPr>
          <w:rFonts w:ascii="Georgia" w:hAnsi="Georgia"/>
        </w:rPr>
        <w:t>)</w:t>
      </w:r>
    </w:p>
    <w:p w:rsidR="00CB43FC" w:rsidRPr="005178ED" w:rsidRDefault="00CB43FC" w:rsidP="0047177B">
      <w:pPr>
        <w:tabs>
          <w:tab w:val="left" w:pos="720"/>
        </w:tabs>
        <w:spacing w:line="276" w:lineRule="auto"/>
        <w:rPr>
          <w:rFonts w:ascii="Georgia" w:hAnsi="Georgia"/>
        </w:rPr>
      </w:pPr>
      <w:r w:rsidRPr="005178ED">
        <w:rPr>
          <w:rFonts w:ascii="Georgia" w:hAnsi="Georgia"/>
        </w:rPr>
        <w:t>- Multi-axial diagno</w:t>
      </w:r>
      <w:r w:rsidR="00785E1A" w:rsidRPr="005178ED">
        <w:rPr>
          <w:rFonts w:ascii="Georgia" w:hAnsi="Georgia"/>
        </w:rPr>
        <w:t>stic impression of the client</w:t>
      </w:r>
      <w:r w:rsidR="00265003">
        <w:rPr>
          <w:rFonts w:ascii="Georgia" w:hAnsi="Georgia"/>
        </w:rPr>
        <w:t xml:space="preserve"> AND the diagnosis according to the DSM-5</w:t>
      </w:r>
    </w:p>
    <w:p w:rsidR="00785E1A" w:rsidRPr="005178ED" w:rsidRDefault="004A2C52" w:rsidP="0047177B">
      <w:pPr>
        <w:tabs>
          <w:tab w:val="left" w:pos="720"/>
        </w:tabs>
        <w:spacing w:line="276" w:lineRule="auto"/>
        <w:rPr>
          <w:rFonts w:ascii="Georgia" w:hAnsi="Georgia"/>
        </w:rPr>
      </w:pPr>
      <w:r w:rsidRPr="005178ED">
        <w:rPr>
          <w:rFonts w:ascii="Georgia" w:hAnsi="Georgia"/>
        </w:rPr>
        <w:t>- Scholarly supported information about client’s primary diagnosis (</w:t>
      </w:r>
      <w:r w:rsidR="00620D8B" w:rsidRPr="005178ED">
        <w:rPr>
          <w:rFonts w:ascii="Georgia" w:hAnsi="Georgia"/>
        </w:rPr>
        <w:t xml:space="preserve">general information about diagnosis, symptoms, </w:t>
      </w:r>
      <w:r w:rsidR="00BE6E74" w:rsidRPr="005178ED">
        <w:rPr>
          <w:rFonts w:ascii="Georgia" w:hAnsi="Georgia"/>
        </w:rPr>
        <w:t>and prognosis</w:t>
      </w:r>
      <w:r w:rsidR="00620D8B" w:rsidRPr="005178ED">
        <w:rPr>
          <w:rFonts w:ascii="Georgia" w:hAnsi="Georgia"/>
        </w:rPr>
        <w:t xml:space="preserve">). </w:t>
      </w:r>
    </w:p>
    <w:p w:rsidR="00CB43FC" w:rsidRPr="005178ED" w:rsidRDefault="00CB43FC" w:rsidP="0047177B">
      <w:pPr>
        <w:tabs>
          <w:tab w:val="left" w:pos="720"/>
        </w:tabs>
        <w:spacing w:line="276" w:lineRule="auto"/>
        <w:rPr>
          <w:rFonts w:ascii="Georgia" w:hAnsi="Georgia"/>
        </w:rPr>
      </w:pPr>
      <w:r w:rsidRPr="005178ED">
        <w:rPr>
          <w:rFonts w:ascii="Georgia" w:hAnsi="Georgia"/>
        </w:rPr>
        <w:t xml:space="preserve">- Creation of three measurable goals for treatment. </w:t>
      </w:r>
    </w:p>
    <w:p w:rsidR="00CB43FC" w:rsidRPr="005178ED" w:rsidRDefault="00D34680" w:rsidP="0047177B">
      <w:pPr>
        <w:tabs>
          <w:tab w:val="left" w:pos="720"/>
        </w:tabs>
        <w:spacing w:line="276" w:lineRule="auto"/>
        <w:rPr>
          <w:rFonts w:ascii="Georgia" w:hAnsi="Georgia"/>
        </w:rPr>
      </w:pPr>
      <w:r w:rsidRPr="005178ED">
        <w:rPr>
          <w:rFonts w:ascii="Georgia" w:hAnsi="Georgia"/>
        </w:rPr>
        <w:t>- Critical explan</w:t>
      </w:r>
      <w:r w:rsidR="00CB43FC" w:rsidRPr="005178ED">
        <w:rPr>
          <w:rFonts w:ascii="Georgia" w:hAnsi="Georgia"/>
        </w:rPr>
        <w:t xml:space="preserve">ation and assessment of evidence-based systemic counseling interventions for the </w:t>
      </w:r>
      <w:r w:rsidR="0001699D" w:rsidRPr="005178ED">
        <w:rPr>
          <w:rFonts w:ascii="Georgia" w:hAnsi="Georgia"/>
        </w:rPr>
        <w:t>mental health issues</w:t>
      </w:r>
      <w:r w:rsidR="00CB43FC" w:rsidRPr="005178ED">
        <w:rPr>
          <w:rFonts w:ascii="Georgia" w:hAnsi="Georgia"/>
        </w:rPr>
        <w:t xml:space="preserve"> prese</w:t>
      </w:r>
      <w:r w:rsidR="0001699D" w:rsidRPr="005178ED">
        <w:rPr>
          <w:rFonts w:ascii="Georgia" w:hAnsi="Georgia"/>
        </w:rPr>
        <w:t>nted in the case study</w:t>
      </w:r>
      <w:r w:rsidR="00CB43FC" w:rsidRPr="005178ED">
        <w:rPr>
          <w:rFonts w:ascii="Georgia" w:hAnsi="Georgia"/>
        </w:rPr>
        <w:t xml:space="preserve">. </w:t>
      </w:r>
    </w:p>
    <w:p w:rsidR="00CB43FC" w:rsidRDefault="00527C64" w:rsidP="0047177B">
      <w:pPr>
        <w:tabs>
          <w:tab w:val="left" w:pos="720"/>
        </w:tabs>
        <w:spacing w:line="276" w:lineRule="auto"/>
        <w:rPr>
          <w:rFonts w:ascii="Georgia" w:hAnsi="Georgia"/>
        </w:rPr>
      </w:pPr>
      <w:r w:rsidRPr="005178ED">
        <w:rPr>
          <w:rFonts w:ascii="Georgia" w:hAnsi="Georgia"/>
        </w:rPr>
        <w:t xml:space="preserve">- </w:t>
      </w:r>
      <w:r w:rsidR="006421B8" w:rsidRPr="005178ED">
        <w:rPr>
          <w:rFonts w:ascii="Georgia" w:hAnsi="Georgia"/>
        </w:rPr>
        <w:t>Explanation of</w:t>
      </w:r>
      <w:r w:rsidR="00CB43FC" w:rsidRPr="005178ED">
        <w:rPr>
          <w:rFonts w:ascii="Georgia" w:hAnsi="Georgia"/>
        </w:rPr>
        <w:t xml:space="preserve"> what techniques a counselor would us</w:t>
      </w:r>
      <w:r w:rsidR="006421B8" w:rsidRPr="005178ED">
        <w:rPr>
          <w:rFonts w:ascii="Georgia" w:hAnsi="Georgia"/>
        </w:rPr>
        <w:t>e to help this client</w:t>
      </w:r>
      <w:r w:rsidR="00CB43FC" w:rsidRPr="005178ED">
        <w:rPr>
          <w:rFonts w:ascii="Georgia" w:hAnsi="Georgia"/>
        </w:rPr>
        <w:t xml:space="preserve">. </w:t>
      </w:r>
    </w:p>
    <w:p w:rsidR="00265003" w:rsidRPr="005178ED" w:rsidRDefault="00265003" w:rsidP="0047177B">
      <w:pPr>
        <w:tabs>
          <w:tab w:val="left" w:pos="720"/>
        </w:tabs>
        <w:spacing w:line="276" w:lineRule="auto"/>
        <w:rPr>
          <w:rFonts w:ascii="Georgia" w:hAnsi="Georgia"/>
        </w:rPr>
      </w:pPr>
      <w:r>
        <w:rPr>
          <w:rFonts w:ascii="Georgia" w:hAnsi="Georgia"/>
        </w:rPr>
        <w:t xml:space="preserve">- Must include an intake form for the client in the appendix of the paper. </w:t>
      </w:r>
    </w:p>
    <w:p w:rsidR="006421B8" w:rsidRPr="005178ED" w:rsidRDefault="006421B8" w:rsidP="00CB43FC">
      <w:pPr>
        <w:tabs>
          <w:tab w:val="left" w:pos="720"/>
        </w:tabs>
        <w:rPr>
          <w:rFonts w:ascii="Georgia" w:hAnsi="Georgia"/>
        </w:rPr>
      </w:pPr>
    </w:p>
    <w:p w:rsidR="00CB43FC" w:rsidRPr="005178ED" w:rsidRDefault="00CB43FC" w:rsidP="00CB43FC">
      <w:pPr>
        <w:tabs>
          <w:tab w:val="left" w:pos="720"/>
        </w:tabs>
        <w:rPr>
          <w:rFonts w:ascii="Georgia" w:hAnsi="Georgia"/>
        </w:rPr>
      </w:pPr>
      <w:r w:rsidRPr="005178ED">
        <w:rPr>
          <w:rFonts w:ascii="Georgia" w:hAnsi="Georgia"/>
        </w:rPr>
        <w:t>The body of your proje</w:t>
      </w:r>
      <w:r w:rsidR="00E57B76" w:rsidRPr="005178ED">
        <w:rPr>
          <w:rFonts w:ascii="Georgia" w:hAnsi="Georgia"/>
        </w:rPr>
        <w:t>ct paper must be a minimum of 8 and maximum of 1</w:t>
      </w:r>
      <w:r w:rsidRPr="005178ED">
        <w:rPr>
          <w:rFonts w:ascii="Georgia" w:hAnsi="Georgia"/>
        </w:rPr>
        <w:t xml:space="preserve">0 typed double-spaced pages. The title page, abstract, table of </w:t>
      </w:r>
      <w:r w:rsidR="00BE6E74" w:rsidRPr="005178ED">
        <w:rPr>
          <w:rFonts w:ascii="Georgia" w:hAnsi="Georgia"/>
        </w:rPr>
        <w:t>contents</w:t>
      </w:r>
      <w:r w:rsidRPr="005178ED">
        <w:rPr>
          <w:rFonts w:ascii="Georgia" w:hAnsi="Georgia"/>
        </w:rPr>
        <w:t xml:space="preserve"> and references are not included in this count.</w:t>
      </w:r>
      <w:r w:rsidR="00424A71" w:rsidRPr="005178ED">
        <w:rPr>
          <w:rFonts w:ascii="Georgia" w:hAnsi="Georgia"/>
        </w:rPr>
        <w:t xml:space="preserve"> </w:t>
      </w:r>
      <w:r w:rsidRPr="005178ED">
        <w:rPr>
          <w:rFonts w:ascii="Georgia" w:hAnsi="Georgia"/>
        </w:rPr>
        <w:t>Utilize headings before the discussion of each one of the main points above. Remember that all your academic work is</w:t>
      </w:r>
      <w:r w:rsidR="00CA46B3" w:rsidRPr="005178ED">
        <w:rPr>
          <w:rFonts w:ascii="Georgia" w:hAnsi="Georgia"/>
        </w:rPr>
        <w:t xml:space="preserve"> to be written in third person ("t</w:t>
      </w:r>
      <w:r w:rsidRPr="005178ED">
        <w:rPr>
          <w:rFonts w:ascii="Georgia" w:hAnsi="Georgia"/>
        </w:rPr>
        <w:t>his learner" and "this author" are not acceptable uses of third person</w:t>
      </w:r>
      <w:r w:rsidR="00CA46B3" w:rsidRPr="005178ED">
        <w:rPr>
          <w:rFonts w:ascii="Georgia" w:hAnsi="Georgia"/>
        </w:rPr>
        <w:t>)</w:t>
      </w:r>
      <w:r w:rsidRPr="005178ED">
        <w:rPr>
          <w:rFonts w:ascii="Georgia" w:hAnsi="Georgia"/>
        </w:rPr>
        <w:t>.</w:t>
      </w:r>
    </w:p>
    <w:p w:rsidR="00CB43FC" w:rsidRPr="005178ED" w:rsidRDefault="00CB43FC" w:rsidP="00CB43FC">
      <w:pPr>
        <w:tabs>
          <w:tab w:val="left" w:pos="720"/>
        </w:tabs>
        <w:rPr>
          <w:rFonts w:ascii="Georgia" w:hAnsi="Georgia"/>
        </w:rPr>
      </w:pPr>
    </w:p>
    <w:p w:rsidR="00CB43FC" w:rsidRPr="005178ED" w:rsidRDefault="00CB43FC" w:rsidP="00CB43FC">
      <w:pPr>
        <w:tabs>
          <w:tab w:val="left" w:pos="720"/>
        </w:tabs>
        <w:rPr>
          <w:rFonts w:ascii="Georgia" w:hAnsi="Georgia"/>
        </w:rPr>
      </w:pPr>
      <w:r w:rsidRPr="005178ED">
        <w:rPr>
          <w:rFonts w:ascii="Georgia" w:hAnsi="Georgia"/>
        </w:rPr>
        <w:t>Make sure your assignment is well schol</w:t>
      </w:r>
      <w:r w:rsidR="00C20CF8" w:rsidRPr="005178ED">
        <w:rPr>
          <w:rFonts w:ascii="Georgia" w:hAnsi="Georgia"/>
        </w:rPr>
        <w:t>arly supported!! Cite at least 7</w:t>
      </w:r>
      <w:r w:rsidRPr="005178ED">
        <w:rPr>
          <w:rFonts w:ascii="Georgia" w:hAnsi="Georgia"/>
        </w:rPr>
        <w:t xml:space="preserve"> peer reviewed scholar resources in your assignment. At least 5 of your peer-reviewed resources should be no mor</w:t>
      </w:r>
      <w:r w:rsidR="00C20CF8" w:rsidRPr="005178ED">
        <w:rPr>
          <w:rFonts w:ascii="Georgia" w:hAnsi="Georgia"/>
        </w:rPr>
        <w:t xml:space="preserve">e than 5 years old. Remember </w:t>
      </w:r>
      <w:r w:rsidRPr="005178ED">
        <w:rPr>
          <w:rFonts w:ascii="Georgia" w:hAnsi="Georgia"/>
        </w:rPr>
        <w:t xml:space="preserve">not </w:t>
      </w:r>
      <w:r w:rsidR="00C20CF8" w:rsidRPr="005178ED">
        <w:rPr>
          <w:rFonts w:ascii="Georgia" w:hAnsi="Georgia"/>
        </w:rPr>
        <w:t xml:space="preserve">to </w:t>
      </w:r>
      <w:r w:rsidRPr="005178ED">
        <w:rPr>
          <w:rFonts w:ascii="Georgia" w:hAnsi="Georgia"/>
        </w:rPr>
        <w:t xml:space="preserve">rely on direct quotes. Instead, use </w:t>
      </w:r>
      <w:r w:rsidRPr="005178ED">
        <w:rPr>
          <w:rFonts w:ascii="Georgia" w:hAnsi="Georgia"/>
        </w:rPr>
        <w:lastRenderedPageBreak/>
        <w:t>your own words to summarize what a specific author has said (and cite accordingly).</w:t>
      </w:r>
      <w:r w:rsidR="00080F12" w:rsidRPr="005178ED">
        <w:rPr>
          <w:rFonts w:ascii="Georgia" w:hAnsi="Georgia"/>
        </w:rPr>
        <w:t xml:space="preserve"> Remember that APA formatting requires you to use font Times New Roman, 12 point.</w:t>
      </w:r>
    </w:p>
    <w:p w:rsidR="00CB43FC" w:rsidRPr="005178ED" w:rsidRDefault="00CB43FC" w:rsidP="00CB43FC">
      <w:pPr>
        <w:tabs>
          <w:tab w:val="left" w:pos="720"/>
        </w:tabs>
        <w:rPr>
          <w:rFonts w:ascii="Georgia" w:hAnsi="Georgia"/>
        </w:rPr>
      </w:pPr>
    </w:p>
    <w:p w:rsidR="00CB43FC" w:rsidRPr="005178ED" w:rsidRDefault="00CB43FC" w:rsidP="00CB43FC">
      <w:pPr>
        <w:tabs>
          <w:tab w:val="left" w:pos="720"/>
        </w:tabs>
        <w:rPr>
          <w:rFonts w:ascii="Georgia" w:hAnsi="Georgia"/>
        </w:rPr>
      </w:pPr>
      <w:r w:rsidRPr="005178ED">
        <w:rPr>
          <w:rFonts w:ascii="Georgia" w:hAnsi="Georgia"/>
        </w:rPr>
        <w:t xml:space="preserve">Cite and reference your sources in proper APA style. Not formatting your assignment according to APA will cost you one letter grade. Format your file according to APA 6th Edition formatting: title page, abstract, table of contents, reference page. </w:t>
      </w:r>
    </w:p>
    <w:p w:rsidR="00D34680" w:rsidRPr="005178ED" w:rsidRDefault="00D34680" w:rsidP="00CB43FC">
      <w:pPr>
        <w:tabs>
          <w:tab w:val="left" w:pos="720"/>
        </w:tabs>
        <w:rPr>
          <w:rFonts w:ascii="Georgia" w:hAnsi="Georgia"/>
        </w:rPr>
      </w:pPr>
    </w:p>
    <w:p w:rsidR="00D34680" w:rsidRPr="005178ED" w:rsidRDefault="00D34680" w:rsidP="00CB43FC">
      <w:pPr>
        <w:tabs>
          <w:tab w:val="left" w:pos="720"/>
        </w:tabs>
        <w:rPr>
          <w:rFonts w:ascii="Georgia" w:hAnsi="Georgia"/>
        </w:rPr>
      </w:pPr>
      <w:r w:rsidRPr="005178ED">
        <w:rPr>
          <w:rFonts w:ascii="Georgia" w:hAnsi="Georgia"/>
        </w:rPr>
        <w:t>A discussion forum has been established for you to talk with others in the class to determine who will work in your 3-4 person group.  You should email the instructor the names of members by June 5, 2013 and a new discussion forum will be established to serve as a means of group communication through-out the project.</w:t>
      </w:r>
    </w:p>
    <w:p w:rsidR="00941CD0" w:rsidRPr="005178ED" w:rsidRDefault="00941CD0" w:rsidP="00941CD0">
      <w:pPr>
        <w:pStyle w:val="NormalWeb"/>
        <w:spacing w:before="0" w:after="0"/>
        <w:rPr>
          <w:rFonts w:ascii="Georgia" w:hAnsi="Georgia"/>
          <w:szCs w:val="24"/>
        </w:rPr>
      </w:pPr>
    </w:p>
    <w:p w:rsidR="00110966" w:rsidRPr="005178ED" w:rsidRDefault="00110966" w:rsidP="00110966">
      <w:pPr>
        <w:tabs>
          <w:tab w:val="left" w:pos="720"/>
        </w:tabs>
        <w:rPr>
          <w:rFonts w:ascii="Georgia" w:hAnsi="Georgia"/>
          <w:b/>
          <w:bCs/>
          <w:color w:val="800000"/>
        </w:rPr>
      </w:pPr>
      <w:r w:rsidRPr="005178ED">
        <w:rPr>
          <w:rFonts w:ascii="Georgia" w:hAnsi="Georgia"/>
          <w:b/>
          <w:bCs/>
          <w:color w:val="800000"/>
        </w:rPr>
        <w:t>M</w:t>
      </w:r>
      <w:r w:rsidR="0055130B">
        <w:rPr>
          <w:rFonts w:ascii="Georgia" w:hAnsi="Georgia"/>
          <w:b/>
          <w:bCs/>
          <w:color w:val="800000"/>
        </w:rPr>
        <w:t>id-term and Final Assessments (2</w:t>
      </w:r>
      <w:r w:rsidRPr="005178ED">
        <w:rPr>
          <w:rFonts w:ascii="Georgia" w:hAnsi="Georgia"/>
          <w:b/>
          <w:bCs/>
          <w:color w:val="800000"/>
        </w:rPr>
        <w:t>00 points)</w:t>
      </w:r>
    </w:p>
    <w:p w:rsidR="00110966" w:rsidRPr="005178ED" w:rsidRDefault="00110966" w:rsidP="00110966">
      <w:pPr>
        <w:tabs>
          <w:tab w:val="left" w:pos="720"/>
        </w:tabs>
        <w:rPr>
          <w:rFonts w:ascii="Georgia" w:hAnsi="Georgia"/>
          <w:b/>
          <w:bCs/>
          <w:color w:val="800000"/>
        </w:rPr>
      </w:pPr>
    </w:p>
    <w:p w:rsidR="00110966" w:rsidRPr="005178ED" w:rsidRDefault="00110966" w:rsidP="00110966">
      <w:pPr>
        <w:tabs>
          <w:tab w:val="left" w:pos="720"/>
        </w:tabs>
        <w:rPr>
          <w:rFonts w:ascii="Georgia" w:hAnsi="Georgia"/>
        </w:rPr>
      </w:pPr>
      <w:r w:rsidRPr="005178ED">
        <w:rPr>
          <w:rFonts w:ascii="Georgia" w:hAnsi="Georgia"/>
        </w:rPr>
        <w:t xml:space="preserve">Two assessments will be given via blackboard: a mid-term and a final exam. The exams will consist of multiple choice and fill-in the blank.   The midterm exam will be available from </w:t>
      </w:r>
      <w:r w:rsidR="006A1EA4">
        <w:rPr>
          <w:rFonts w:ascii="Georgia" w:hAnsi="Georgia"/>
        </w:rPr>
        <w:t>Sunday</w:t>
      </w:r>
      <w:r w:rsidRPr="005178ED">
        <w:rPr>
          <w:rFonts w:ascii="Georgia" w:hAnsi="Georgia"/>
        </w:rPr>
        <w:t xml:space="preserve">, June </w:t>
      </w:r>
      <w:r w:rsidR="006A1EA4">
        <w:rPr>
          <w:rFonts w:ascii="Georgia" w:hAnsi="Georgia"/>
        </w:rPr>
        <w:t>2</w:t>
      </w:r>
      <w:r w:rsidRPr="005178ED">
        <w:rPr>
          <w:rFonts w:ascii="Georgia" w:hAnsi="Georgia"/>
        </w:rPr>
        <w:t xml:space="preserve">, 2013 at 3:00pm and will close on </w:t>
      </w:r>
      <w:r w:rsidR="006A1EA4">
        <w:rPr>
          <w:rFonts w:ascii="Georgia" w:hAnsi="Georgia"/>
        </w:rPr>
        <w:t>Monday</w:t>
      </w:r>
      <w:bookmarkStart w:id="0" w:name="_GoBack"/>
      <w:bookmarkEnd w:id="0"/>
      <w:r w:rsidRPr="005178ED">
        <w:rPr>
          <w:rFonts w:ascii="Georgia" w:hAnsi="Georgia"/>
        </w:rPr>
        <w:t xml:space="preserve">, June </w:t>
      </w:r>
      <w:r w:rsidR="006A1EA4">
        <w:rPr>
          <w:rFonts w:ascii="Georgia" w:hAnsi="Georgia"/>
        </w:rPr>
        <w:t>3</w:t>
      </w:r>
      <w:r w:rsidRPr="005178ED">
        <w:rPr>
          <w:rFonts w:ascii="Georgia" w:hAnsi="Georgia"/>
        </w:rPr>
        <w:t>, 2013 at 6:00pm.  The final exam will be available from Friday, June 21, 2013 at 3:00pm and will close on Saturday, June 22, 2013 at 6:00pm.</w:t>
      </w:r>
    </w:p>
    <w:p w:rsidR="00110966" w:rsidRPr="005178ED" w:rsidRDefault="00110966" w:rsidP="00110966">
      <w:pPr>
        <w:tabs>
          <w:tab w:val="left" w:pos="720"/>
        </w:tabs>
        <w:rPr>
          <w:rFonts w:ascii="Georgia" w:hAnsi="Georgia"/>
        </w:rPr>
      </w:pPr>
    </w:p>
    <w:p w:rsidR="007317D6" w:rsidRPr="005178ED" w:rsidRDefault="00941CD0">
      <w:pPr>
        <w:jc w:val="center"/>
        <w:rPr>
          <w:rFonts w:ascii="Georgia" w:hAnsi="Georgia"/>
          <w:b/>
          <w:bCs/>
          <w:color w:val="800000"/>
        </w:rPr>
      </w:pPr>
      <w:r w:rsidRPr="005178ED">
        <w:rPr>
          <w:rFonts w:ascii="Georgia" w:hAnsi="Georgia"/>
          <w:b/>
          <w:bCs/>
          <w:color w:val="800000"/>
        </w:rPr>
        <w:t>COURSE SCHEDULE</w:t>
      </w:r>
    </w:p>
    <w:p w:rsidR="007317D6" w:rsidRPr="005178ED" w:rsidRDefault="007317D6">
      <w:pPr>
        <w:ind w:left="360"/>
        <w:jc w:val="center"/>
        <w:rPr>
          <w:rFonts w:ascii="Georgia" w:hAnsi="Georgia"/>
        </w:rPr>
      </w:pPr>
      <w:r w:rsidRPr="005178ED">
        <w:rPr>
          <w:rFonts w:ascii="Georgia" w:hAnsi="Georgia"/>
        </w:rPr>
        <w:t>(Subject to modification</w:t>
      </w:r>
      <w:r w:rsidR="00941CD0" w:rsidRPr="005178ED">
        <w:rPr>
          <w:rFonts w:ascii="Georgia" w:hAnsi="Georgia"/>
        </w:rPr>
        <w:t xml:space="preserve"> by instructor</w:t>
      </w:r>
      <w:r w:rsidRPr="005178ED">
        <w:rPr>
          <w:rFonts w:ascii="Georgia" w:hAnsi="Georgia"/>
        </w:rPr>
        <w:t>)</w:t>
      </w:r>
    </w:p>
    <w:p w:rsidR="00941CD0" w:rsidRPr="005178ED" w:rsidRDefault="00941CD0">
      <w:pPr>
        <w:ind w:left="360"/>
        <w:rPr>
          <w:rFonts w:ascii="Georgia" w:hAnsi="Georgia"/>
          <w:i/>
        </w:rPr>
      </w:pPr>
    </w:p>
    <w:p w:rsidR="007317D6" w:rsidRPr="005178ED" w:rsidRDefault="00F104FB" w:rsidP="008010F0">
      <w:pPr>
        <w:ind w:left="360"/>
        <w:jc w:val="center"/>
        <w:rPr>
          <w:rFonts w:ascii="Georgia" w:hAnsi="Georgia"/>
        </w:rPr>
      </w:pPr>
      <w:r w:rsidRPr="005178ED">
        <w:rPr>
          <w:rFonts w:ascii="Georgia" w:hAnsi="Georgia"/>
        </w:rPr>
        <w:t>KDNJ</w:t>
      </w:r>
      <w:r w:rsidR="007317D6" w:rsidRPr="005178ED">
        <w:rPr>
          <w:rFonts w:ascii="Georgia" w:hAnsi="Georgia"/>
        </w:rPr>
        <w:t xml:space="preserve">= </w:t>
      </w:r>
      <w:r w:rsidRPr="005178ED">
        <w:rPr>
          <w:rFonts w:ascii="Georgia" w:hAnsi="Georgia"/>
        </w:rPr>
        <w:t>Kring, Davis, Neale, Johnson</w:t>
      </w:r>
      <w:r w:rsidR="00110966" w:rsidRPr="005178ED">
        <w:rPr>
          <w:rFonts w:ascii="Georgia" w:hAnsi="Georgia"/>
        </w:rPr>
        <w:tab/>
      </w:r>
      <w:r w:rsidR="008010F0" w:rsidRPr="005178ED">
        <w:rPr>
          <w:rFonts w:ascii="Georgia" w:hAnsi="Georgia"/>
        </w:rPr>
        <w:t xml:space="preserve">     </w:t>
      </w:r>
      <w:r w:rsidR="00110966" w:rsidRPr="005178ED">
        <w:rPr>
          <w:rFonts w:ascii="Georgia" w:hAnsi="Georgia"/>
        </w:rPr>
        <w:t>DSM= DSM-5</w:t>
      </w:r>
    </w:p>
    <w:p w:rsidR="007317D6" w:rsidRPr="005178ED" w:rsidRDefault="007317D6">
      <w:pPr>
        <w:ind w:left="360"/>
        <w:rPr>
          <w:rFonts w:ascii="Georgia" w:hAnsi="Georgia"/>
        </w:rPr>
      </w:pPr>
    </w:p>
    <w:tbl>
      <w:tblPr>
        <w:tblStyle w:val="TableGrid"/>
        <w:tblW w:w="0" w:type="auto"/>
        <w:tblInd w:w="360" w:type="dxa"/>
        <w:tblLook w:val="04A0"/>
      </w:tblPr>
      <w:tblGrid>
        <w:gridCol w:w="2718"/>
        <w:gridCol w:w="3900"/>
        <w:gridCol w:w="3318"/>
      </w:tblGrid>
      <w:tr w:rsidR="00DD671D" w:rsidRPr="005178ED" w:rsidTr="00DD671D">
        <w:tc>
          <w:tcPr>
            <w:tcW w:w="2718" w:type="dxa"/>
          </w:tcPr>
          <w:p w:rsidR="00DD671D" w:rsidRPr="005178ED" w:rsidRDefault="00DD671D" w:rsidP="00DD671D">
            <w:pPr>
              <w:jc w:val="center"/>
              <w:rPr>
                <w:rFonts w:ascii="Georgia" w:hAnsi="Georgia"/>
                <w:b/>
              </w:rPr>
            </w:pPr>
          </w:p>
        </w:tc>
        <w:tc>
          <w:tcPr>
            <w:tcW w:w="3900" w:type="dxa"/>
          </w:tcPr>
          <w:p w:rsidR="00DD671D" w:rsidRPr="005178ED" w:rsidRDefault="00DD671D" w:rsidP="00DD671D">
            <w:pPr>
              <w:jc w:val="center"/>
              <w:rPr>
                <w:rFonts w:ascii="Georgia" w:hAnsi="Georgia"/>
                <w:b/>
              </w:rPr>
            </w:pPr>
            <w:r w:rsidRPr="005178ED">
              <w:rPr>
                <w:rFonts w:ascii="Georgia" w:hAnsi="Georgia"/>
                <w:b/>
              </w:rPr>
              <w:t>Topics</w:t>
            </w:r>
          </w:p>
        </w:tc>
        <w:tc>
          <w:tcPr>
            <w:tcW w:w="3318" w:type="dxa"/>
          </w:tcPr>
          <w:p w:rsidR="00DD671D" w:rsidRPr="005178ED" w:rsidRDefault="00DD671D" w:rsidP="00DD671D">
            <w:pPr>
              <w:jc w:val="center"/>
              <w:rPr>
                <w:rFonts w:ascii="Georgia" w:hAnsi="Georgia"/>
                <w:b/>
              </w:rPr>
            </w:pPr>
            <w:r w:rsidRPr="005178ED">
              <w:rPr>
                <w:rFonts w:ascii="Georgia" w:hAnsi="Georgia"/>
                <w:b/>
              </w:rPr>
              <w:t>Assignments</w:t>
            </w:r>
          </w:p>
        </w:tc>
      </w:tr>
      <w:tr w:rsidR="00DD671D" w:rsidRPr="005178ED" w:rsidTr="00DD671D">
        <w:tc>
          <w:tcPr>
            <w:tcW w:w="2718" w:type="dxa"/>
          </w:tcPr>
          <w:p w:rsidR="00DD671D" w:rsidRPr="005178ED" w:rsidRDefault="00DD671D" w:rsidP="00DD671D">
            <w:pPr>
              <w:jc w:val="center"/>
              <w:rPr>
                <w:rFonts w:ascii="Georgia" w:hAnsi="Georgia"/>
                <w:b/>
              </w:rPr>
            </w:pPr>
            <w:r w:rsidRPr="005178ED">
              <w:rPr>
                <w:rFonts w:ascii="Georgia" w:hAnsi="Georgia"/>
                <w:b/>
              </w:rPr>
              <w:t>May 21 – May 29</w:t>
            </w:r>
          </w:p>
        </w:tc>
        <w:tc>
          <w:tcPr>
            <w:tcW w:w="3900" w:type="dxa"/>
          </w:tcPr>
          <w:p w:rsidR="00DD671D" w:rsidRPr="005178ED" w:rsidRDefault="00DD671D" w:rsidP="00DD671D">
            <w:pPr>
              <w:rPr>
                <w:rFonts w:ascii="Georgia" w:hAnsi="Georgia"/>
              </w:rPr>
            </w:pPr>
            <w:r w:rsidRPr="005178ED">
              <w:rPr>
                <w:rFonts w:ascii="Georgia" w:hAnsi="Georgia"/>
              </w:rPr>
              <w:t>Historical Review</w:t>
            </w:r>
          </w:p>
          <w:p w:rsidR="00DD671D" w:rsidRPr="005178ED" w:rsidRDefault="00DD671D" w:rsidP="00DD671D">
            <w:pPr>
              <w:rPr>
                <w:rFonts w:ascii="Georgia" w:hAnsi="Georgia"/>
              </w:rPr>
            </w:pPr>
            <w:r w:rsidRPr="005178ED">
              <w:rPr>
                <w:rFonts w:ascii="Georgia" w:hAnsi="Georgia"/>
              </w:rPr>
              <w:t>Paradigms in Psychopathology</w:t>
            </w:r>
          </w:p>
          <w:p w:rsidR="00DD671D" w:rsidRPr="005178ED" w:rsidRDefault="00DD671D" w:rsidP="00DD671D">
            <w:pPr>
              <w:rPr>
                <w:rFonts w:ascii="Georgia" w:hAnsi="Georgia"/>
              </w:rPr>
            </w:pPr>
            <w:r w:rsidRPr="005178ED">
              <w:rPr>
                <w:rFonts w:ascii="Georgia" w:hAnsi="Georgia"/>
              </w:rPr>
              <w:t>Research Methods</w:t>
            </w:r>
          </w:p>
          <w:p w:rsidR="00DD671D" w:rsidRPr="005178ED" w:rsidRDefault="00DD671D" w:rsidP="00DD671D">
            <w:pPr>
              <w:rPr>
                <w:rFonts w:ascii="Georgia" w:hAnsi="Georgia"/>
              </w:rPr>
            </w:pPr>
            <w:r w:rsidRPr="00F4107D">
              <w:rPr>
                <w:rFonts w:ascii="Georgia" w:hAnsi="Georgia"/>
              </w:rPr>
              <w:t>Psychological Treatment</w:t>
            </w:r>
          </w:p>
          <w:p w:rsidR="00DD671D" w:rsidRPr="005178ED" w:rsidRDefault="00DD671D" w:rsidP="00DD671D">
            <w:pPr>
              <w:rPr>
                <w:rFonts w:ascii="Georgia" w:hAnsi="Georgia"/>
              </w:rPr>
            </w:pPr>
            <w:r w:rsidRPr="005178ED">
              <w:rPr>
                <w:rFonts w:ascii="Georgia" w:hAnsi="Georgia"/>
              </w:rPr>
              <w:t>Legal and Ethical Issues</w:t>
            </w:r>
          </w:p>
        </w:tc>
        <w:tc>
          <w:tcPr>
            <w:tcW w:w="3318" w:type="dxa"/>
          </w:tcPr>
          <w:p w:rsidR="00DD671D" w:rsidRPr="005178ED" w:rsidRDefault="00DD671D" w:rsidP="00DD671D">
            <w:pPr>
              <w:rPr>
                <w:rFonts w:ascii="Georgia" w:hAnsi="Georgia"/>
              </w:rPr>
            </w:pPr>
            <w:r w:rsidRPr="005178ED">
              <w:rPr>
                <w:rFonts w:ascii="Georgia" w:hAnsi="Georgia"/>
              </w:rPr>
              <w:t xml:space="preserve">Read Chapters </w:t>
            </w:r>
            <w:r w:rsidR="00F4107D">
              <w:rPr>
                <w:rFonts w:ascii="Georgia" w:hAnsi="Georgia"/>
              </w:rPr>
              <w:t>1, 2, 4, 16</w:t>
            </w:r>
            <w:r w:rsidRPr="005178ED">
              <w:rPr>
                <w:rFonts w:ascii="Georgia" w:hAnsi="Georgia"/>
              </w:rPr>
              <w:t xml:space="preserve"> (KDNJ)</w:t>
            </w:r>
          </w:p>
          <w:p w:rsidR="00DD671D" w:rsidRDefault="00DD671D" w:rsidP="00DD671D">
            <w:pPr>
              <w:rPr>
                <w:rFonts w:ascii="Georgia" w:hAnsi="Georgia"/>
              </w:rPr>
            </w:pPr>
          </w:p>
          <w:p w:rsidR="00F4107D" w:rsidRDefault="00F4107D" w:rsidP="00DD671D">
            <w:pPr>
              <w:rPr>
                <w:rFonts w:ascii="Georgia" w:hAnsi="Georgia"/>
              </w:rPr>
            </w:pPr>
            <w:r>
              <w:rPr>
                <w:rFonts w:ascii="Georgia" w:hAnsi="Georgia"/>
              </w:rPr>
              <w:t xml:space="preserve">Read </w:t>
            </w:r>
            <w:r w:rsidRPr="00F4107D">
              <w:rPr>
                <w:rFonts w:ascii="Georgia" w:hAnsi="Georgia"/>
                <w:u w:val="single"/>
              </w:rPr>
              <w:t>Psychological Treatment</w:t>
            </w:r>
            <w:r>
              <w:rPr>
                <w:rFonts w:ascii="Georgia" w:hAnsi="Georgia"/>
              </w:rPr>
              <w:t xml:space="preserve"> posted in Content</w:t>
            </w:r>
          </w:p>
          <w:p w:rsidR="00F4107D" w:rsidRPr="005178ED" w:rsidRDefault="00F4107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introduction discussion 5/21 – 5/22</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Discussion Questions (DQ) #1</w:t>
            </w:r>
          </w:p>
          <w:p w:rsidR="00DD671D" w:rsidRPr="005178ED" w:rsidRDefault="00DD671D" w:rsidP="00DD671D">
            <w:pPr>
              <w:rPr>
                <w:rFonts w:ascii="Georgia" w:hAnsi="Georgia"/>
              </w:rPr>
            </w:pPr>
            <w:r w:rsidRPr="005178ED">
              <w:rPr>
                <w:rFonts w:ascii="Georgia" w:hAnsi="Georgia"/>
              </w:rPr>
              <w:t>5/21 – 5/26</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#2</w:t>
            </w:r>
          </w:p>
          <w:p w:rsidR="00DD671D" w:rsidRPr="005178ED" w:rsidRDefault="00DD671D" w:rsidP="00DD671D">
            <w:pPr>
              <w:rPr>
                <w:rFonts w:ascii="Georgia" w:hAnsi="Georgia"/>
              </w:rPr>
            </w:pPr>
            <w:r w:rsidRPr="005178ED">
              <w:rPr>
                <w:rFonts w:ascii="Georgia" w:hAnsi="Georgia"/>
              </w:rPr>
              <w:t>5/23 – 5/26</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#3</w:t>
            </w:r>
          </w:p>
          <w:p w:rsidR="00DD671D" w:rsidRPr="005178ED" w:rsidRDefault="00DD671D" w:rsidP="00DD671D">
            <w:pPr>
              <w:rPr>
                <w:rFonts w:ascii="Georgia" w:hAnsi="Georgia"/>
              </w:rPr>
            </w:pPr>
            <w:r w:rsidRPr="005178ED">
              <w:rPr>
                <w:rFonts w:ascii="Georgia" w:hAnsi="Georgia"/>
              </w:rPr>
              <w:t>5/25 – 5/29</w:t>
            </w:r>
          </w:p>
          <w:p w:rsidR="00DD671D" w:rsidRPr="005178ED" w:rsidRDefault="00DD671D" w:rsidP="00DD671D">
            <w:pPr>
              <w:rPr>
                <w:rFonts w:ascii="Georgia" w:hAnsi="Georgia"/>
              </w:rPr>
            </w:pPr>
          </w:p>
          <w:p w:rsidR="00DD671D" w:rsidRPr="005178ED" w:rsidRDefault="00DD671D" w:rsidP="00DD671D">
            <w:pPr>
              <w:rPr>
                <w:rFonts w:ascii="Georgia" w:hAnsi="Georgia"/>
                <w:b/>
              </w:rPr>
            </w:pPr>
            <w:r w:rsidRPr="005178ED">
              <w:rPr>
                <w:rFonts w:ascii="Georgia" w:hAnsi="Georgia"/>
                <w:b/>
              </w:rPr>
              <w:t xml:space="preserve">Due: Psychological Disorder Paper on 5/26 at 11:59PM. </w:t>
            </w:r>
          </w:p>
        </w:tc>
      </w:tr>
      <w:tr w:rsidR="00DD671D" w:rsidRPr="005178ED" w:rsidTr="00DD671D">
        <w:tc>
          <w:tcPr>
            <w:tcW w:w="2718" w:type="dxa"/>
          </w:tcPr>
          <w:p w:rsidR="00DD671D" w:rsidRPr="005178ED" w:rsidRDefault="00DD671D" w:rsidP="00DD671D">
            <w:pPr>
              <w:jc w:val="center"/>
              <w:rPr>
                <w:rFonts w:ascii="Georgia" w:hAnsi="Georgia"/>
                <w:b/>
              </w:rPr>
            </w:pPr>
            <w:r w:rsidRPr="005178ED">
              <w:rPr>
                <w:rFonts w:ascii="Georgia" w:hAnsi="Georgia"/>
                <w:b/>
              </w:rPr>
              <w:lastRenderedPageBreak/>
              <w:t>May 30 – June 5</w:t>
            </w:r>
          </w:p>
        </w:tc>
        <w:tc>
          <w:tcPr>
            <w:tcW w:w="3900" w:type="dxa"/>
          </w:tcPr>
          <w:p w:rsidR="00DD671D" w:rsidRPr="005178ED" w:rsidRDefault="00DD671D" w:rsidP="00DD671D">
            <w:pPr>
              <w:rPr>
                <w:rFonts w:ascii="Georgia" w:hAnsi="Georgia"/>
              </w:rPr>
            </w:pPr>
            <w:r w:rsidRPr="005178ED">
              <w:rPr>
                <w:rFonts w:ascii="Georgia" w:hAnsi="Georgia"/>
              </w:rPr>
              <w:t>Diagnosis and Assessment</w:t>
            </w:r>
          </w:p>
          <w:p w:rsidR="00DD671D" w:rsidRDefault="00DD671D" w:rsidP="00DD671D">
            <w:pPr>
              <w:rPr>
                <w:rFonts w:ascii="Georgia" w:hAnsi="Georgia"/>
              </w:rPr>
            </w:pPr>
            <w:r w:rsidRPr="005178ED">
              <w:rPr>
                <w:rFonts w:ascii="Georgia" w:hAnsi="Georgia"/>
              </w:rPr>
              <w:t>Anxiety Disorders</w:t>
            </w:r>
          </w:p>
          <w:p w:rsidR="00F4107D" w:rsidRPr="005178ED" w:rsidRDefault="00F4107D" w:rsidP="00DD671D">
            <w:pPr>
              <w:rPr>
                <w:rFonts w:ascii="Georgia" w:hAnsi="Georgia"/>
              </w:rPr>
            </w:pPr>
            <w:r>
              <w:rPr>
                <w:rFonts w:ascii="Georgia" w:hAnsi="Georgia"/>
              </w:rPr>
              <w:t>Obsessive-Compulsive and Trauma Related Disorders</w:t>
            </w:r>
          </w:p>
          <w:p w:rsidR="00DD671D" w:rsidRPr="005178ED" w:rsidRDefault="00DD671D" w:rsidP="00DD671D">
            <w:pPr>
              <w:rPr>
                <w:rFonts w:ascii="Georgia" w:hAnsi="Georgia"/>
              </w:rPr>
            </w:pPr>
            <w:r w:rsidRPr="005178ED">
              <w:rPr>
                <w:rFonts w:ascii="Georgia" w:hAnsi="Georgia"/>
              </w:rPr>
              <w:t>Mood Disorders</w:t>
            </w:r>
          </w:p>
        </w:tc>
        <w:tc>
          <w:tcPr>
            <w:tcW w:w="3318" w:type="dxa"/>
          </w:tcPr>
          <w:p w:rsidR="00DD671D" w:rsidRPr="005178ED" w:rsidRDefault="00DD671D" w:rsidP="00DD671D">
            <w:pPr>
              <w:rPr>
                <w:rFonts w:ascii="Georgia" w:hAnsi="Georgia"/>
              </w:rPr>
            </w:pPr>
            <w:r w:rsidRPr="005178ED">
              <w:rPr>
                <w:rFonts w:ascii="Georgia" w:hAnsi="Georgia"/>
              </w:rPr>
              <w:t xml:space="preserve">Read Chapters 3, </w:t>
            </w:r>
            <w:r w:rsidR="00696B5E">
              <w:rPr>
                <w:rFonts w:ascii="Georgia" w:hAnsi="Georgia"/>
              </w:rPr>
              <w:t>6, 7, &amp; 5</w:t>
            </w:r>
            <w:r w:rsidRPr="005178ED">
              <w:rPr>
                <w:rFonts w:ascii="Georgia" w:hAnsi="Georgia"/>
              </w:rPr>
              <w:t xml:space="preserve"> (KDNJ)</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 xml:space="preserve">Complete DQ#4 </w:t>
            </w:r>
          </w:p>
          <w:p w:rsidR="00DD671D" w:rsidRPr="005178ED" w:rsidRDefault="00DD671D" w:rsidP="00DD671D">
            <w:pPr>
              <w:rPr>
                <w:rFonts w:ascii="Georgia" w:hAnsi="Georgia"/>
              </w:rPr>
            </w:pPr>
            <w:r w:rsidRPr="005178ED">
              <w:rPr>
                <w:rFonts w:ascii="Georgia" w:hAnsi="Georgia"/>
              </w:rPr>
              <w:t>(Case Studies in Abnormal Psychology pgs. 35-51)</w:t>
            </w:r>
          </w:p>
          <w:p w:rsidR="00DD671D" w:rsidRPr="005178ED" w:rsidRDefault="00DD671D" w:rsidP="00DD671D">
            <w:pPr>
              <w:rPr>
                <w:rFonts w:ascii="Georgia" w:hAnsi="Georgia"/>
              </w:rPr>
            </w:pPr>
            <w:r w:rsidRPr="005178ED">
              <w:rPr>
                <w:rFonts w:ascii="Georgia" w:hAnsi="Georgia"/>
              </w:rPr>
              <w:t>5/30 – 6/2</w:t>
            </w:r>
            <w:r w:rsidRPr="005178ED">
              <w:rPr>
                <w:rFonts w:ascii="Georgia" w:hAnsi="Georgia"/>
              </w:rPr>
              <w:br/>
            </w:r>
          </w:p>
          <w:p w:rsidR="00DD671D" w:rsidRPr="005178ED" w:rsidRDefault="00DD671D" w:rsidP="00DD671D">
            <w:pPr>
              <w:rPr>
                <w:rFonts w:ascii="Georgia" w:hAnsi="Georgia"/>
              </w:rPr>
            </w:pPr>
            <w:r w:rsidRPr="005178ED">
              <w:rPr>
                <w:rFonts w:ascii="Georgia" w:hAnsi="Georgia"/>
              </w:rPr>
              <w:t>Complete DQ#5</w:t>
            </w:r>
          </w:p>
          <w:p w:rsidR="00DD671D" w:rsidRPr="005178ED" w:rsidRDefault="00DD671D" w:rsidP="00DD671D">
            <w:pPr>
              <w:rPr>
                <w:rFonts w:ascii="Georgia" w:hAnsi="Georgia"/>
              </w:rPr>
            </w:pPr>
            <w:r w:rsidRPr="005178ED">
              <w:rPr>
                <w:rFonts w:ascii="Georgia" w:hAnsi="Georgia"/>
              </w:rPr>
              <w:t xml:space="preserve">6/1 – 6/5 </w:t>
            </w:r>
          </w:p>
          <w:p w:rsidR="00DD671D" w:rsidRPr="005178ED" w:rsidRDefault="00DD671D" w:rsidP="00DD671D">
            <w:pPr>
              <w:rPr>
                <w:rFonts w:ascii="Georgia" w:hAnsi="Georgia"/>
              </w:rPr>
            </w:pPr>
          </w:p>
          <w:p w:rsidR="00DD671D" w:rsidRPr="005178ED" w:rsidRDefault="00DD671D" w:rsidP="00DD671D">
            <w:pPr>
              <w:rPr>
                <w:rFonts w:ascii="Georgia" w:hAnsi="Georgia"/>
                <w:b/>
              </w:rPr>
            </w:pPr>
            <w:r w:rsidRPr="005178ED">
              <w:rPr>
                <w:rFonts w:ascii="Georgia" w:hAnsi="Georgia"/>
                <w:b/>
              </w:rPr>
              <w:t>Midterm</w:t>
            </w:r>
          </w:p>
          <w:p w:rsidR="00DD671D" w:rsidRPr="005178ED" w:rsidRDefault="006A1EA4" w:rsidP="006A1EA4">
            <w:pPr>
              <w:rPr>
                <w:rFonts w:ascii="Georgia" w:hAnsi="Georgia"/>
              </w:rPr>
            </w:pPr>
            <w:r>
              <w:rPr>
                <w:rFonts w:ascii="Georgia" w:hAnsi="Georgia"/>
                <w:b/>
              </w:rPr>
              <w:t>6/2</w:t>
            </w:r>
            <w:r w:rsidR="00DD671D" w:rsidRPr="005178ED">
              <w:rPr>
                <w:rFonts w:ascii="Georgia" w:hAnsi="Georgia"/>
                <w:b/>
              </w:rPr>
              <w:t xml:space="preserve">  3:00pm – 6/</w:t>
            </w:r>
            <w:r>
              <w:rPr>
                <w:rFonts w:ascii="Georgia" w:hAnsi="Georgia"/>
                <w:b/>
              </w:rPr>
              <w:t>3</w:t>
            </w:r>
            <w:r w:rsidR="00DD671D" w:rsidRPr="005178ED">
              <w:rPr>
                <w:rFonts w:ascii="Georgia" w:hAnsi="Georgia"/>
                <w:b/>
              </w:rPr>
              <w:t xml:space="preserve">  6:00pm</w:t>
            </w:r>
          </w:p>
        </w:tc>
      </w:tr>
      <w:tr w:rsidR="00DD671D" w:rsidRPr="005178ED" w:rsidTr="00DD671D">
        <w:tc>
          <w:tcPr>
            <w:tcW w:w="2718" w:type="dxa"/>
          </w:tcPr>
          <w:p w:rsidR="00DD671D" w:rsidRPr="005178ED" w:rsidRDefault="00DD671D" w:rsidP="00DD671D">
            <w:pPr>
              <w:jc w:val="center"/>
              <w:rPr>
                <w:rFonts w:ascii="Georgia" w:hAnsi="Georgia"/>
                <w:b/>
              </w:rPr>
            </w:pPr>
            <w:r w:rsidRPr="005178ED">
              <w:rPr>
                <w:rFonts w:ascii="Georgia" w:hAnsi="Georgia"/>
                <w:b/>
              </w:rPr>
              <w:t>June 6 – June 12</w:t>
            </w:r>
          </w:p>
        </w:tc>
        <w:tc>
          <w:tcPr>
            <w:tcW w:w="3900" w:type="dxa"/>
          </w:tcPr>
          <w:p w:rsidR="00DD671D" w:rsidRPr="005178ED" w:rsidRDefault="00DD671D" w:rsidP="00DD671D">
            <w:pPr>
              <w:rPr>
                <w:rFonts w:ascii="Georgia" w:hAnsi="Georgia"/>
              </w:rPr>
            </w:pPr>
            <w:r w:rsidRPr="005178ED">
              <w:rPr>
                <w:rFonts w:ascii="Georgia" w:hAnsi="Georgia"/>
              </w:rPr>
              <w:t>Disorders of Childhood</w:t>
            </w:r>
          </w:p>
          <w:p w:rsidR="00DD671D" w:rsidRPr="005178ED" w:rsidRDefault="00DD671D" w:rsidP="00DD671D">
            <w:pPr>
              <w:rPr>
                <w:rFonts w:ascii="Georgia" w:hAnsi="Georgia"/>
              </w:rPr>
            </w:pPr>
            <w:r w:rsidRPr="005178ED">
              <w:rPr>
                <w:rFonts w:ascii="Georgia" w:hAnsi="Georgia"/>
              </w:rPr>
              <w:t>Sexual and Gender Identity Disorders</w:t>
            </w:r>
          </w:p>
          <w:p w:rsidR="00DD671D" w:rsidRPr="005178ED" w:rsidRDefault="00DD671D" w:rsidP="00DD671D">
            <w:pPr>
              <w:rPr>
                <w:rFonts w:ascii="Georgia" w:hAnsi="Georgia"/>
              </w:rPr>
            </w:pPr>
            <w:r w:rsidRPr="005178ED">
              <w:rPr>
                <w:rFonts w:ascii="Georgia" w:hAnsi="Georgia"/>
              </w:rPr>
              <w:t>Late Life and Psychological Disorders</w:t>
            </w:r>
          </w:p>
        </w:tc>
        <w:tc>
          <w:tcPr>
            <w:tcW w:w="3318" w:type="dxa"/>
          </w:tcPr>
          <w:p w:rsidR="00DD671D" w:rsidRPr="005178ED" w:rsidRDefault="00DD671D" w:rsidP="00DD671D">
            <w:pPr>
              <w:rPr>
                <w:rFonts w:ascii="Georgia" w:hAnsi="Georgia"/>
              </w:rPr>
            </w:pPr>
            <w:r w:rsidRPr="005178ED">
              <w:rPr>
                <w:rFonts w:ascii="Georgia" w:hAnsi="Georgia"/>
              </w:rPr>
              <w:t xml:space="preserve">Read Chapters </w:t>
            </w:r>
            <w:r w:rsidR="00696B5E">
              <w:rPr>
                <w:rFonts w:ascii="Georgia" w:hAnsi="Georgia"/>
              </w:rPr>
              <w:t>13, 12, &amp; 14</w:t>
            </w:r>
            <w:r w:rsidRPr="005178ED">
              <w:rPr>
                <w:rFonts w:ascii="Georgia" w:hAnsi="Georgia"/>
              </w:rPr>
              <w:t xml:space="preserve"> (KDNJ)</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#6</w:t>
            </w:r>
          </w:p>
          <w:p w:rsidR="00DD671D" w:rsidRPr="005178ED" w:rsidRDefault="00DD671D" w:rsidP="00DD671D">
            <w:pPr>
              <w:rPr>
                <w:rFonts w:ascii="Georgia" w:hAnsi="Georgia"/>
              </w:rPr>
            </w:pPr>
            <w:r w:rsidRPr="005178ED">
              <w:rPr>
                <w:rFonts w:ascii="Georgia" w:hAnsi="Georgia"/>
              </w:rPr>
              <w:t>(Case Studies in Abnormal Psychology pgs. 202-220)</w:t>
            </w:r>
          </w:p>
          <w:p w:rsidR="00DD671D" w:rsidRPr="005178ED" w:rsidRDefault="00DD671D" w:rsidP="00DD671D">
            <w:pPr>
              <w:rPr>
                <w:rFonts w:ascii="Georgia" w:hAnsi="Georgia"/>
              </w:rPr>
            </w:pPr>
            <w:r w:rsidRPr="005178ED">
              <w:rPr>
                <w:rFonts w:ascii="Georgia" w:hAnsi="Georgia"/>
              </w:rPr>
              <w:t>6/6 – 6/9</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#7</w:t>
            </w:r>
          </w:p>
          <w:p w:rsidR="00DD671D" w:rsidRPr="005178ED" w:rsidRDefault="00DD671D" w:rsidP="00DD671D">
            <w:pPr>
              <w:rPr>
                <w:rFonts w:ascii="Georgia" w:hAnsi="Georgia"/>
              </w:rPr>
            </w:pPr>
            <w:r w:rsidRPr="005178ED">
              <w:rPr>
                <w:rFonts w:ascii="Georgia" w:hAnsi="Georgia"/>
              </w:rPr>
              <w:t>6/8 – 6/12</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b/>
              </w:rPr>
              <w:t>Due: Case Study Counseling Plan on 6/9 at 11:59PM.</w:t>
            </w:r>
          </w:p>
        </w:tc>
      </w:tr>
      <w:tr w:rsidR="00DD671D" w:rsidRPr="005178ED" w:rsidTr="00DD671D">
        <w:tc>
          <w:tcPr>
            <w:tcW w:w="2718" w:type="dxa"/>
          </w:tcPr>
          <w:p w:rsidR="00DD671D" w:rsidRPr="005178ED" w:rsidRDefault="00DD671D" w:rsidP="00DD671D">
            <w:pPr>
              <w:jc w:val="center"/>
              <w:rPr>
                <w:rFonts w:ascii="Georgia" w:hAnsi="Georgia"/>
                <w:b/>
              </w:rPr>
            </w:pPr>
            <w:r w:rsidRPr="005178ED">
              <w:rPr>
                <w:rFonts w:ascii="Georgia" w:hAnsi="Georgia"/>
                <w:b/>
              </w:rPr>
              <w:t>June 13 – June 19</w:t>
            </w:r>
          </w:p>
        </w:tc>
        <w:tc>
          <w:tcPr>
            <w:tcW w:w="3900" w:type="dxa"/>
          </w:tcPr>
          <w:p w:rsidR="00DD671D" w:rsidRPr="005178ED" w:rsidRDefault="00DD671D" w:rsidP="00DD671D">
            <w:pPr>
              <w:rPr>
                <w:rFonts w:ascii="Georgia" w:hAnsi="Georgia"/>
              </w:rPr>
            </w:pPr>
            <w:r w:rsidRPr="005178ED">
              <w:rPr>
                <w:rFonts w:ascii="Georgia" w:hAnsi="Georgia"/>
              </w:rPr>
              <w:t>Schizophrenia</w:t>
            </w:r>
          </w:p>
          <w:p w:rsidR="00DD671D" w:rsidRPr="005178ED" w:rsidRDefault="00DD671D" w:rsidP="00DD671D">
            <w:pPr>
              <w:rPr>
                <w:rFonts w:ascii="Georgia" w:hAnsi="Georgia"/>
              </w:rPr>
            </w:pPr>
            <w:r w:rsidRPr="005178ED">
              <w:rPr>
                <w:rFonts w:ascii="Georgia" w:hAnsi="Georgia"/>
              </w:rPr>
              <w:t>Personality Disorders</w:t>
            </w:r>
          </w:p>
          <w:p w:rsidR="00DD671D" w:rsidRPr="005178ED" w:rsidRDefault="00F4107D" w:rsidP="00DD671D">
            <w:pPr>
              <w:rPr>
                <w:rFonts w:ascii="Georgia" w:hAnsi="Georgia"/>
              </w:rPr>
            </w:pPr>
            <w:r>
              <w:rPr>
                <w:rFonts w:ascii="Georgia" w:hAnsi="Georgia"/>
              </w:rPr>
              <w:t xml:space="preserve">Dissociative and Somatoform </w:t>
            </w:r>
            <w:r>
              <w:rPr>
                <w:rFonts w:ascii="Georgia" w:hAnsi="Georgia"/>
              </w:rPr>
              <w:lastRenderedPageBreak/>
              <w:t>Disorders</w:t>
            </w:r>
          </w:p>
          <w:p w:rsidR="00DD671D" w:rsidRPr="005178ED" w:rsidRDefault="00DD671D" w:rsidP="00DD671D">
            <w:pPr>
              <w:rPr>
                <w:rFonts w:ascii="Georgia" w:hAnsi="Georgia"/>
              </w:rPr>
            </w:pPr>
            <w:r w:rsidRPr="005178ED">
              <w:rPr>
                <w:rFonts w:ascii="Georgia" w:hAnsi="Georgia"/>
              </w:rPr>
              <w:t>Eating Disorders</w:t>
            </w:r>
          </w:p>
        </w:tc>
        <w:tc>
          <w:tcPr>
            <w:tcW w:w="3318" w:type="dxa"/>
          </w:tcPr>
          <w:p w:rsidR="00DD671D" w:rsidRPr="005178ED" w:rsidRDefault="00DD671D" w:rsidP="00DD671D">
            <w:pPr>
              <w:rPr>
                <w:rFonts w:ascii="Georgia" w:hAnsi="Georgia"/>
              </w:rPr>
            </w:pPr>
            <w:r w:rsidRPr="005178ED">
              <w:rPr>
                <w:rFonts w:ascii="Georgia" w:hAnsi="Georgia"/>
              </w:rPr>
              <w:lastRenderedPageBreak/>
              <w:t xml:space="preserve">Read Chapters </w:t>
            </w:r>
            <w:r w:rsidR="00696B5E">
              <w:rPr>
                <w:rFonts w:ascii="Georgia" w:hAnsi="Georgia"/>
              </w:rPr>
              <w:t>9, 15, 8, &amp; 11</w:t>
            </w:r>
            <w:r w:rsidRPr="005178ED">
              <w:rPr>
                <w:rFonts w:ascii="Georgia" w:hAnsi="Georgia"/>
              </w:rPr>
              <w:t xml:space="preserve"> (KDNJ)</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lastRenderedPageBreak/>
              <w:t>Complete DQ #8</w:t>
            </w:r>
          </w:p>
          <w:p w:rsidR="00DD671D" w:rsidRPr="005178ED" w:rsidRDefault="00DD671D" w:rsidP="00DD671D">
            <w:pPr>
              <w:rPr>
                <w:rFonts w:ascii="Georgia" w:hAnsi="Georgia"/>
              </w:rPr>
            </w:pPr>
            <w:r w:rsidRPr="005178ED">
              <w:rPr>
                <w:rFonts w:ascii="Georgia" w:hAnsi="Georgia"/>
              </w:rPr>
              <w:t>(Case Studies in Abnormal Psychology pgs. 115-129)</w:t>
            </w:r>
          </w:p>
          <w:p w:rsidR="00DD671D" w:rsidRPr="005178ED" w:rsidRDefault="00DD671D" w:rsidP="00DD671D">
            <w:pPr>
              <w:rPr>
                <w:rFonts w:ascii="Georgia" w:hAnsi="Georgia"/>
              </w:rPr>
            </w:pPr>
            <w:r w:rsidRPr="005178ED">
              <w:rPr>
                <w:rFonts w:ascii="Georgia" w:hAnsi="Georgia"/>
              </w:rPr>
              <w:t>6/13 – 6/16</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#9</w:t>
            </w:r>
          </w:p>
          <w:p w:rsidR="00DD671D" w:rsidRPr="005178ED" w:rsidRDefault="00DD671D" w:rsidP="00DD671D">
            <w:pPr>
              <w:rPr>
                <w:rFonts w:ascii="Georgia" w:hAnsi="Georgia"/>
              </w:rPr>
            </w:pPr>
            <w:r w:rsidRPr="005178ED">
              <w:rPr>
                <w:rFonts w:ascii="Georgia" w:hAnsi="Georgia"/>
              </w:rPr>
              <w:t>6/15 – 6/19</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#10</w:t>
            </w:r>
          </w:p>
          <w:p w:rsidR="00DD671D" w:rsidRPr="005178ED" w:rsidRDefault="00DD671D" w:rsidP="00DD671D">
            <w:pPr>
              <w:rPr>
                <w:rFonts w:ascii="Georgia" w:hAnsi="Georgia"/>
              </w:rPr>
            </w:pPr>
            <w:r w:rsidRPr="005178ED">
              <w:rPr>
                <w:rFonts w:ascii="Georgia" w:hAnsi="Georgia"/>
              </w:rPr>
              <w:t>(Case Studies in Abnormal Psychology pgs. 159-170)</w:t>
            </w:r>
          </w:p>
          <w:p w:rsidR="00DD671D" w:rsidRPr="005178ED" w:rsidRDefault="00DD671D" w:rsidP="00DD671D">
            <w:pPr>
              <w:rPr>
                <w:rFonts w:ascii="Georgia" w:hAnsi="Georgia"/>
              </w:rPr>
            </w:pPr>
            <w:r w:rsidRPr="005178ED">
              <w:rPr>
                <w:rFonts w:ascii="Georgia" w:hAnsi="Georgia"/>
              </w:rPr>
              <w:t>6/17 – 6/20</w:t>
            </w:r>
          </w:p>
        </w:tc>
      </w:tr>
      <w:tr w:rsidR="00DD671D" w:rsidRPr="005178ED" w:rsidTr="00DD671D">
        <w:tc>
          <w:tcPr>
            <w:tcW w:w="2718" w:type="dxa"/>
          </w:tcPr>
          <w:p w:rsidR="00DD671D" w:rsidRPr="005178ED" w:rsidRDefault="00DD671D" w:rsidP="00DD671D">
            <w:pPr>
              <w:jc w:val="center"/>
              <w:rPr>
                <w:rFonts w:ascii="Georgia" w:hAnsi="Georgia"/>
                <w:b/>
              </w:rPr>
            </w:pPr>
            <w:r w:rsidRPr="005178ED">
              <w:rPr>
                <w:rFonts w:ascii="Georgia" w:hAnsi="Georgia"/>
                <w:b/>
              </w:rPr>
              <w:lastRenderedPageBreak/>
              <w:t>June 20 – June 24</w:t>
            </w:r>
          </w:p>
        </w:tc>
        <w:tc>
          <w:tcPr>
            <w:tcW w:w="3900" w:type="dxa"/>
          </w:tcPr>
          <w:p w:rsidR="00DD671D" w:rsidRPr="005178ED" w:rsidRDefault="00DD671D" w:rsidP="00DD671D">
            <w:pPr>
              <w:rPr>
                <w:rFonts w:ascii="Georgia" w:hAnsi="Georgia"/>
              </w:rPr>
            </w:pPr>
            <w:r w:rsidRPr="005178ED">
              <w:rPr>
                <w:rFonts w:ascii="Georgia" w:hAnsi="Georgia"/>
              </w:rPr>
              <w:t>Substance Related Disorders</w:t>
            </w:r>
          </w:p>
          <w:p w:rsidR="00DD671D" w:rsidRPr="005178ED" w:rsidRDefault="00DD671D" w:rsidP="00DD671D">
            <w:pPr>
              <w:rPr>
                <w:rFonts w:ascii="Georgia" w:hAnsi="Georgia"/>
              </w:rPr>
            </w:pPr>
            <w:r w:rsidRPr="005178ED">
              <w:rPr>
                <w:rFonts w:ascii="Georgia" w:hAnsi="Georgia"/>
              </w:rPr>
              <w:t>Stress and Health</w:t>
            </w:r>
          </w:p>
        </w:tc>
        <w:tc>
          <w:tcPr>
            <w:tcW w:w="3318" w:type="dxa"/>
          </w:tcPr>
          <w:p w:rsidR="00DD671D" w:rsidRDefault="00696B5E" w:rsidP="00DD671D">
            <w:pPr>
              <w:rPr>
                <w:rFonts w:ascii="Georgia" w:hAnsi="Georgia"/>
              </w:rPr>
            </w:pPr>
            <w:r>
              <w:rPr>
                <w:rFonts w:ascii="Georgia" w:hAnsi="Georgia"/>
              </w:rPr>
              <w:t>Read Chapter</w:t>
            </w:r>
            <w:r w:rsidR="00DD671D" w:rsidRPr="005178ED">
              <w:rPr>
                <w:rFonts w:ascii="Georgia" w:hAnsi="Georgia"/>
              </w:rPr>
              <w:t xml:space="preserve"> </w:t>
            </w:r>
            <w:r>
              <w:rPr>
                <w:rFonts w:ascii="Georgia" w:hAnsi="Georgia"/>
              </w:rPr>
              <w:t>10</w:t>
            </w:r>
            <w:r w:rsidR="00F4107D">
              <w:rPr>
                <w:rFonts w:ascii="Georgia" w:hAnsi="Georgia"/>
              </w:rPr>
              <w:br/>
            </w:r>
          </w:p>
          <w:p w:rsidR="00F4107D" w:rsidRPr="005178ED" w:rsidRDefault="00F4107D" w:rsidP="00DD671D">
            <w:pPr>
              <w:rPr>
                <w:rFonts w:ascii="Georgia" w:hAnsi="Georgia"/>
              </w:rPr>
            </w:pPr>
            <w:r>
              <w:rPr>
                <w:rFonts w:ascii="Georgia" w:hAnsi="Georgia"/>
              </w:rPr>
              <w:t xml:space="preserve">Read </w:t>
            </w:r>
            <w:r w:rsidRPr="00F4107D">
              <w:rPr>
                <w:rFonts w:ascii="Georgia" w:hAnsi="Georgia"/>
                <w:u w:val="single"/>
              </w:rPr>
              <w:t>Stress and Health</w:t>
            </w:r>
            <w:r>
              <w:rPr>
                <w:rFonts w:ascii="Georgia" w:hAnsi="Georgia"/>
              </w:rPr>
              <w:t xml:space="preserve"> posted under content</w:t>
            </w:r>
          </w:p>
          <w:p w:rsidR="00DD671D" w:rsidRPr="005178ED" w:rsidRDefault="00DD671D" w:rsidP="00DD671D">
            <w:pPr>
              <w:rPr>
                <w:rFonts w:ascii="Georgia" w:hAnsi="Georgia"/>
              </w:rPr>
            </w:pPr>
          </w:p>
          <w:p w:rsidR="00DD671D" w:rsidRPr="005178ED" w:rsidRDefault="00DD671D" w:rsidP="00DD671D">
            <w:pPr>
              <w:rPr>
                <w:rFonts w:ascii="Georgia" w:hAnsi="Georgia"/>
              </w:rPr>
            </w:pPr>
            <w:r w:rsidRPr="005178ED">
              <w:rPr>
                <w:rFonts w:ascii="Georgia" w:hAnsi="Georgia"/>
              </w:rPr>
              <w:t>Complete DQ #11</w:t>
            </w:r>
          </w:p>
          <w:p w:rsidR="00DD671D" w:rsidRPr="005178ED" w:rsidRDefault="00DD671D" w:rsidP="00DD671D">
            <w:pPr>
              <w:rPr>
                <w:rFonts w:ascii="Georgia" w:hAnsi="Georgia"/>
              </w:rPr>
            </w:pPr>
            <w:r w:rsidRPr="005178ED">
              <w:rPr>
                <w:rFonts w:ascii="Georgia" w:hAnsi="Georgia"/>
              </w:rPr>
              <w:t xml:space="preserve">6/20 – 6/23 </w:t>
            </w:r>
          </w:p>
          <w:p w:rsidR="00DD671D" w:rsidRPr="005178ED" w:rsidRDefault="00DD671D" w:rsidP="00DD671D">
            <w:pPr>
              <w:rPr>
                <w:rFonts w:ascii="Georgia" w:hAnsi="Georgia"/>
              </w:rPr>
            </w:pPr>
          </w:p>
          <w:p w:rsidR="00DD671D" w:rsidRPr="005178ED" w:rsidRDefault="00DD671D" w:rsidP="00DD671D">
            <w:pPr>
              <w:rPr>
                <w:rFonts w:ascii="Georgia" w:hAnsi="Georgia"/>
                <w:b/>
              </w:rPr>
            </w:pPr>
            <w:r w:rsidRPr="005178ED">
              <w:rPr>
                <w:rFonts w:ascii="Georgia" w:hAnsi="Georgia"/>
                <w:b/>
              </w:rPr>
              <w:t>Final Exam</w:t>
            </w:r>
          </w:p>
          <w:p w:rsidR="00DD671D" w:rsidRPr="005178ED" w:rsidRDefault="00DD671D" w:rsidP="00DD671D">
            <w:pPr>
              <w:rPr>
                <w:rFonts w:ascii="Georgia" w:hAnsi="Georgia"/>
              </w:rPr>
            </w:pPr>
            <w:r w:rsidRPr="005178ED">
              <w:rPr>
                <w:rFonts w:ascii="Georgia" w:hAnsi="Georgia"/>
                <w:b/>
              </w:rPr>
              <w:t>6/21 3:00pm – 6/22 6:00pm</w:t>
            </w:r>
          </w:p>
        </w:tc>
      </w:tr>
    </w:tbl>
    <w:p w:rsidR="007317D6" w:rsidRDefault="007317D6">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pPr>
        <w:rPr>
          <w:rFonts w:ascii="Georgia" w:eastAsia="Arial Unicode MS" w:hAnsi="Georgia"/>
        </w:rPr>
      </w:pPr>
    </w:p>
    <w:p w:rsidR="00DD671D" w:rsidRDefault="00DD671D" w:rsidP="00DD671D">
      <w:pPr>
        <w:pStyle w:val="NoSpacing"/>
        <w:jc w:val="center"/>
      </w:pPr>
      <w:r>
        <w:rPr>
          <w:b/>
        </w:rPr>
        <w:lastRenderedPageBreak/>
        <w:t>Discussions Rubric</w:t>
      </w:r>
    </w:p>
    <w:tbl>
      <w:tblPr>
        <w:tblStyle w:val="TableGrid"/>
        <w:tblW w:w="0" w:type="auto"/>
        <w:jc w:val="center"/>
        <w:tblInd w:w="-3588" w:type="dxa"/>
        <w:tblLook w:val="04A0"/>
      </w:tblPr>
      <w:tblGrid>
        <w:gridCol w:w="1977"/>
        <w:gridCol w:w="3130"/>
        <w:gridCol w:w="2790"/>
        <w:gridCol w:w="2888"/>
        <w:gridCol w:w="3142"/>
      </w:tblGrid>
      <w:tr w:rsidR="00DD671D" w:rsidRPr="00B77A6D" w:rsidTr="00DD671D">
        <w:trPr>
          <w:jc w:val="center"/>
        </w:trPr>
        <w:tc>
          <w:tcPr>
            <w:tcW w:w="1977" w:type="dxa"/>
          </w:tcPr>
          <w:p w:rsidR="00DD671D" w:rsidRPr="00F63D9B" w:rsidRDefault="00DD671D" w:rsidP="00DD671D">
            <w:pPr>
              <w:pStyle w:val="NoSpacing"/>
              <w:jc w:val="center"/>
              <w:rPr>
                <w:b/>
                <w:sz w:val="20"/>
              </w:rPr>
            </w:pPr>
            <w:r w:rsidRPr="00F63D9B">
              <w:rPr>
                <w:b/>
                <w:sz w:val="20"/>
              </w:rPr>
              <w:t>Criteria</w:t>
            </w:r>
          </w:p>
        </w:tc>
        <w:tc>
          <w:tcPr>
            <w:tcW w:w="3130" w:type="dxa"/>
          </w:tcPr>
          <w:p w:rsidR="00DD671D" w:rsidRPr="00F63D9B" w:rsidRDefault="00DD671D" w:rsidP="00DD671D">
            <w:pPr>
              <w:pStyle w:val="NoSpacing"/>
              <w:jc w:val="center"/>
              <w:rPr>
                <w:b/>
                <w:sz w:val="20"/>
              </w:rPr>
            </w:pPr>
            <w:r w:rsidRPr="00F63D9B">
              <w:rPr>
                <w:b/>
                <w:sz w:val="20"/>
              </w:rPr>
              <w:t>F:  Non-Performance</w:t>
            </w:r>
          </w:p>
        </w:tc>
        <w:tc>
          <w:tcPr>
            <w:tcW w:w="2790" w:type="dxa"/>
          </w:tcPr>
          <w:p w:rsidR="00DD671D" w:rsidRPr="00F63D9B" w:rsidRDefault="00DD671D" w:rsidP="00DD671D">
            <w:pPr>
              <w:pStyle w:val="NoSpacing"/>
              <w:jc w:val="center"/>
              <w:rPr>
                <w:b/>
                <w:sz w:val="20"/>
              </w:rPr>
            </w:pPr>
            <w:r w:rsidRPr="00F63D9B">
              <w:rPr>
                <w:b/>
                <w:sz w:val="20"/>
              </w:rPr>
              <w:t>C:  Basic</w:t>
            </w:r>
          </w:p>
        </w:tc>
        <w:tc>
          <w:tcPr>
            <w:tcW w:w="2888" w:type="dxa"/>
          </w:tcPr>
          <w:p w:rsidR="00DD671D" w:rsidRPr="00F63D9B" w:rsidRDefault="00DD671D" w:rsidP="00DD671D">
            <w:pPr>
              <w:pStyle w:val="NoSpacing"/>
              <w:jc w:val="center"/>
              <w:rPr>
                <w:b/>
                <w:sz w:val="20"/>
              </w:rPr>
            </w:pPr>
            <w:r w:rsidRPr="00F63D9B">
              <w:rPr>
                <w:b/>
                <w:sz w:val="20"/>
              </w:rPr>
              <w:t>B:  Proficient</w:t>
            </w:r>
          </w:p>
        </w:tc>
        <w:tc>
          <w:tcPr>
            <w:tcW w:w="3142" w:type="dxa"/>
          </w:tcPr>
          <w:p w:rsidR="00DD671D" w:rsidRPr="00F63D9B" w:rsidRDefault="00DD671D" w:rsidP="00DD671D">
            <w:pPr>
              <w:pStyle w:val="NoSpacing"/>
              <w:jc w:val="center"/>
              <w:rPr>
                <w:b/>
                <w:sz w:val="20"/>
              </w:rPr>
            </w:pPr>
            <w:r w:rsidRPr="00F63D9B">
              <w:rPr>
                <w:b/>
                <w:sz w:val="20"/>
              </w:rPr>
              <w:t>A:  Distinguished</w:t>
            </w:r>
          </w:p>
        </w:tc>
      </w:tr>
      <w:tr w:rsidR="00DD671D" w:rsidRPr="00AE545A" w:rsidTr="00DD671D">
        <w:trPr>
          <w:trHeight w:val="2798"/>
          <w:jc w:val="center"/>
        </w:trPr>
        <w:tc>
          <w:tcPr>
            <w:tcW w:w="1977" w:type="dxa"/>
          </w:tcPr>
          <w:p w:rsidR="00DD671D" w:rsidRPr="00DD671D" w:rsidRDefault="00DD671D" w:rsidP="00DD671D">
            <w:pPr>
              <w:pStyle w:val="NoSpacing"/>
              <w:jc w:val="center"/>
              <w:rPr>
                <w:b/>
                <w:sz w:val="20"/>
              </w:rPr>
            </w:pPr>
            <w:r w:rsidRPr="00DD671D">
              <w:rPr>
                <w:b/>
                <w:sz w:val="20"/>
              </w:rPr>
              <w:t>Responsiveness</w:t>
            </w:r>
          </w:p>
          <w:p w:rsidR="00DD671D" w:rsidRPr="00DD671D" w:rsidRDefault="00DD671D" w:rsidP="00DD671D">
            <w:pPr>
              <w:pStyle w:val="NoSpacing"/>
              <w:jc w:val="center"/>
              <w:rPr>
                <w:b/>
                <w:sz w:val="20"/>
              </w:rPr>
            </w:pPr>
          </w:p>
        </w:tc>
        <w:tc>
          <w:tcPr>
            <w:tcW w:w="313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are </w:t>
            </w:r>
            <w:r w:rsidRPr="00AE545A">
              <w:rPr>
                <w:rFonts w:cs="Arial"/>
                <w:bCs/>
                <w:i/>
                <w:iCs/>
                <w:sz w:val="14"/>
                <w:szCs w:val="16"/>
              </w:rPr>
              <w:t xml:space="preserve">unresponsive </w:t>
            </w:r>
            <w:r w:rsidRPr="00AE545A">
              <w:rPr>
                <w:rFonts w:cs="Arial"/>
                <w:sz w:val="14"/>
                <w:szCs w:val="16"/>
              </w:rPr>
              <w:t>to the requirements of the discussion instructions and/or the prompt provided. They miss the point of the question by providing responses that are insubstantial and/or anecdotal (e.g., largely comprised of student opinion), and do not demonstrate that the student has read, viewed, and considered the learning resources and/or colleague postings.</w:t>
            </w:r>
          </w:p>
          <w:p w:rsidR="00DD671D" w:rsidRPr="00AE545A" w:rsidRDefault="00DD671D" w:rsidP="00DD671D">
            <w:pPr>
              <w:pStyle w:val="NoSpacing"/>
              <w:rPr>
                <w:sz w:val="14"/>
              </w:rPr>
            </w:pPr>
          </w:p>
        </w:tc>
        <w:tc>
          <w:tcPr>
            <w:tcW w:w="279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are </w:t>
            </w:r>
            <w:r w:rsidRPr="00AE545A">
              <w:rPr>
                <w:rFonts w:cs="Arial"/>
                <w:bCs/>
                <w:i/>
                <w:iCs/>
                <w:sz w:val="14"/>
                <w:szCs w:val="16"/>
              </w:rPr>
              <w:t xml:space="preserve">somewhat responsive </w:t>
            </w:r>
            <w:r w:rsidRPr="00AE545A">
              <w:rPr>
                <w:rFonts w:cs="Arial"/>
                <w:sz w:val="14"/>
                <w:szCs w:val="16"/>
              </w:rPr>
              <w:t>to the requirements of the discussion instructions and/or the prompt provided. They lack in substance by relying more on anecdotal than scholarly evidence (e.g., largely comprised of student opinion); and/or do not adequately demonstrate that the student has read, viewed, and considered the learning resources and/or colleague postings.</w:t>
            </w:r>
          </w:p>
          <w:p w:rsidR="00DD671D" w:rsidRPr="00AE545A" w:rsidRDefault="00DD671D" w:rsidP="00DD671D">
            <w:pPr>
              <w:pStyle w:val="NoSpacing"/>
              <w:rPr>
                <w:sz w:val="14"/>
              </w:rPr>
            </w:pPr>
          </w:p>
        </w:tc>
        <w:tc>
          <w:tcPr>
            <w:tcW w:w="2888"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are </w:t>
            </w:r>
            <w:r w:rsidRPr="00AE545A">
              <w:rPr>
                <w:rFonts w:cs="Arial"/>
                <w:bCs/>
                <w:i/>
                <w:iCs/>
                <w:sz w:val="14"/>
                <w:szCs w:val="16"/>
              </w:rPr>
              <w:t xml:space="preserve">responsive to and meet the requirements </w:t>
            </w:r>
            <w:r w:rsidRPr="00AE545A">
              <w:rPr>
                <w:rFonts w:cs="Arial"/>
                <w:sz w:val="14"/>
                <w:szCs w:val="16"/>
              </w:rPr>
              <w:t>of the discussion instructions and/or the prompt provided. They respond to the question being asked in a substantive, reflective, and evidence-based way and demonstrate that the student has read, viewed, and considered the learning resources and/or colleague postings.</w:t>
            </w:r>
          </w:p>
          <w:p w:rsidR="00DD671D" w:rsidRPr="00AE545A" w:rsidRDefault="00DD671D" w:rsidP="00DD671D">
            <w:pPr>
              <w:pStyle w:val="NoSpacing"/>
              <w:rPr>
                <w:sz w:val="14"/>
              </w:rPr>
            </w:pPr>
          </w:p>
        </w:tc>
        <w:tc>
          <w:tcPr>
            <w:tcW w:w="3142" w:type="dxa"/>
          </w:tcPr>
          <w:p w:rsidR="00DD671D" w:rsidRPr="00AE545A" w:rsidRDefault="00DD671D" w:rsidP="00DD671D">
            <w:pPr>
              <w:pStyle w:val="NoSpacing"/>
              <w:rPr>
                <w:sz w:val="14"/>
              </w:rPr>
            </w:pPr>
            <w:r w:rsidRPr="00AE545A">
              <w:rPr>
                <w:rFonts w:cs="Arial"/>
                <w:sz w:val="14"/>
                <w:szCs w:val="16"/>
              </w:rPr>
              <w:t xml:space="preserve">Postings and responses are </w:t>
            </w:r>
            <w:r w:rsidRPr="00AE545A">
              <w:rPr>
                <w:rFonts w:cs="Arial"/>
                <w:bCs/>
                <w:i/>
                <w:iCs/>
                <w:sz w:val="14"/>
                <w:szCs w:val="16"/>
              </w:rPr>
              <w:t xml:space="preserve">responsive to and exceed requirements </w:t>
            </w:r>
            <w:r w:rsidRPr="00AE545A">
              <w:rPr>
                <w:rFonts w:cs="Arial"/>
                <w:sz w:val="14"/>
                <w:szCs w:val="16"/>
              </w:rPr>
              <w:t xml:space="preserve">of the discussion instructions and/or the prompt provided. They respond to the question being asked and </w:t>
            </w:r>
            <w:r w:rsidRPr="00AE545A">
              <w:rPr>
                <w:rFonts w:cs="Arial"/>
                <w:bCs/>
                <w:i/>
                <w:iCs/>
                <w:sz w:val="14"/>
                <w:szCs w:val="16"/>
              </w:rPr>
              <w:t xml:space="preserve">go beyond what is required </w:t>
            </w:r>
            <w:r w:rsidRPr="00AE545A">
              <w:rPr>
                <w:rFonts w:cs="Arial"/>
                <w:sz w:val="14"/>
                <w:szCs w:val="16"/>
              </w:rPr>
              <w:t>in some meaningful way (e.g., incorporates additional readings outside of the assigned learning resources). They are substantive, reflective, evidence-based and demonstrate that the student has read, viewed, and considered the learning resources and/or colleague postings.</w:t>
            </w:r>
          </w:p>
          <w:p w:rsidR="00DD671D" w:rsidRPr="00AE545A" w:rsidRDefault="00DD671D" w:rsidP="00DD671D">
            <w:pPr>
              <w:pStyle w:val="NoSpacing"/>
              <w:rPr>
                <w:sz w:val="14"/>
              </w:rPr>
            </w:pPr>
          </w:p>
        </w:tc>
      </w:tr>
      <w:tr w:rsidR="00DD671D" w:rsidRPr="00AE545A" w:rsidTr="00DD671D">
        <w:trPr>
          <w:trHeight w:val="2069"/>
          <w:jc w:val="center"/>
        </w:trPr>
        <w:tc>
          <w:tcPr>
            <w:tcW w:w="1977" w:type="dxa"/>
          </w:tcPr>
          <w:p w:rsidR="00DD671D" w:rsidRPr="00DD671D" w:rsidRDefault="00DD671D" w:rsidP="00DD671D">
            <w:pPr>
              <w:pStyle w:val="NoSpacing"/>
              <w:jc w:val="center"/>
              <w:rPr>
                <w:b/>
                <w:sz w:val="20"/>
              </w:rPr>
            </w:pPr>
            <w:r w:rsidRPr="00DD671D">
              <w:rPr>
                <w:b/>
                <w:sz w:val="20"/>
              </w:rPr>
              <w:t>Content Knowledge</w:t>
            </w:r>
          </w:p>
          <w:p w:rsidR="00DD671D" w:rsidRPr="00DD671D" w:rsidRDefault="00DD671D" w:rsidP="00DD671D">
            <w:pPr>
              <w:pStyle w:val="NoSpacing"/>
              <w:jc w:val="center"/>
              <w:rPr>
                <w:b/>
                <w:sz w:val="20"/>
              </w:rPr>
            </w:pPr>
          </w:p>
        </w:tc>
        <w:tc>
          <w:tcPr>
            <w:tcW w:w="313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 xml:space="preserve">demonstrate a lack of understanding </w:t>
            </w:r>
            <w:r w:rsidRPr="00AE545A">
              <w:rPr>
                <w:rFonts w:cs="Arial"/>
                <w:sz w:val="14"/>
                <w:szCs w:val="16"/>
              </w:rPr>
              <w:t>of the concepts and issues presented in the course; and/</w:t>
            </w:r>
            <w:r w:rsidR="00B21940" w:rsidRPr="00AE545A">
              <w:rPr>
                <w:rFonts w:cs="Arial"/>
                <w:sz w:val="14"/>
                <w:szCs w:val="16"/>
              </w:rPr>
              <w:t>or are</w:t>
            </w:r>
            <w:r w:rsidRPr="00AE545A">
              <w:rPr>
                <w:rFonts w:cs="Arial"/>
                <w:sz w:val="14"/>
                <w:szCs w:val="16"/>
              </w:rPr>
              <w:t xml:space="preserve"> inaccurate, contain many omissions and errors, are not supported by research/evidence, and contain many critical errors when demonstrating specific skills or strategies.</w:t>
            </w:r>
          </w:p>
          <w:p w:rsidR="00DD671D" w:rsidRPr="00AE545A" w:rsidRDefault="00DD671D" w:rsidP="00DD671D">
            <w:pPr>
              <w:pStyle w:val="NoSpacing"/>
              <w:rPr>
                <w:sz w:val="14"/>
              </w:rPr>
            </w:pPr>
          </w:p>
        </w:tc>
        <w:tc>
          <w:tcPr>
            <w:tcW w:w="279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 xml:space="preserve">demonstrate minimal understanding </w:t>
            </w:r>
            <w:r w:rsidRPr="00AE545A">
              <w:rPr>
                <w:rFonts w:cs="Arial"/>
                <w:sz w:val="14"/>
                <w:szCs w:val="16"/>
              </w:rPr>
              <w:t>of concepts and issues presented in the course, and contain some omissions and/or errors, are not supported by research/evidence and/or the research/evidence is inappropriate or marginal in quality, and there is a lack of mastery of skills and/or numerous errors when demonstrating specific skills or strategies.</w:t>
            </w:r>
          </w:p>
          <w:p w:rsidR="00DD671D" w:rsidRPr="00AE545A" w:rsidRDefault="00DD671D" w:rsidP="00DD671D">
            <w:pPr>
              <w:pStyle w:val="NoSpacing"/>
              <w:rPr>
                <w:sz w:val="14"/>
              </w:rPr>
            </w:pPr>
          </w:p>
        </w:tc>
        <w:tc>
          <w:tcPr>
            <w:tcW w:w="2888"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 xml:space="preserve">demonstrate understanding and application </w:t>
            </w:r>
            <w:r w:rsidRPr="00AE545A">
              <w:rPr>
                <w:rFonts w:cs="Arial"/>
                <w:sz w:val="14"/>
                <w:szCs w:val="16"/>
              </w:rPr>
              <w:t>of the concepts and issues presented in the course demonstrating that the student has absorbed the general principles and ideas presented; and postings/responses are supported by research/evidence from peer-reviewed books and journals, and mastery and application of skills or strategies are demonstrated.</w:t>
            </w:r>
          </w:p>
          <w:p w:rsidR="00DD671D" w:rsidRPr="00AE545A" w:rsidRDefault="00DD671D" w:rsidP="00DD671D">
            <w:pPr>
              <w:pStyle w:val="NoSpacing"/>
              <w:rPr>
                <w:sz w:val="14"/>
              </w:rPr>
            </w:pPr>
          </w:p>
        </w:tc>
        <w:tc>
          <w:tcPr>
            <w:tcW w:w="3142"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 xml:space="preserve">demonstrate in-depth understanding and application </w:t>
            </w:r>
            <w:r w:rsidRPr="00AE545A">
              <w:rPr>
                <w:rFonts w:cs="Arial"/>
                <w:sz w:val="14"/>
                <w:szCs w:val="16"/>
              </w:rPr>
              <w:t>of concepts and issues presented in the course demonstrating that the student has integrated the general principles and ideas presented, and postings/responses are well supported by pertinent research/evidence from a variety of peer-reviewed books and journals, and mastery and thoughtful/accurate application of skills or strategies are demonstrated.</w:t>
            </w:r>
          </w:p>
          <w:p w:rsidR="00DD671D" w:rsidRPr="00AE545A" w:rsidRDefault="00DD671D" w:rsidP="00DD671D">
            <w:pPr>
              <w:pStyle w:val="NoSpacing"/>
              <w:rPr>
                <w:sz w:val="14"/>
              </w:rPr>
            </w:pPr>
          </w:p>
        </w:tc>
      </w:tr>
      <w:tr w:rsidR="00DD671D" w:rsidRPr="00AE545A" w:rsidTr="00DD671D">
        <w:trPr>
          <w:jc w:val="center"/>
        </w:trPr>
        <w:tc>
          <w:tcPr>
            <w:tcW w:w="1977" w:type="dxa"/>
          </w:tcPr>
          <w:p w:rsidR="00DD671D" w:rsidRPr="00DD671D" w:rsidRDefault="00DD671D" w:rsidP="00DD671D">
            <w:pPr>
              <w:pStyle w:val="NoSpacing"/>
              <w:jc w:val="center"/>
              <w:rPr>
                <w:b/>
                <w:sz w:val="20"/>
              </w:rPr>
            </w:pPr>
            <w:r w:rsidRPr="00DD671D">
              <w:rPr>
                <w:b/>
                <w:sz w:val="20"/>
              </w:rPr>
              <w:t>Quality of Writing</w:t>
            </w:r>
          </w:p>
          <w:p w:rsidR="00DD671D" w:rsidRPr="00DD671D" w:rsidRDefault="00DD671D" w:rsidP="00DD671D">
            <w:pPr>
              <w:pStyle w:val="NoSpacing"/>
              <w:jc w:val="center"/>
              <w:rPr>
                <w:b/>
                <w:sz w:val="20"/>
              </w:rPr>
            </w:pPr>
          </w:p>
        </w:tc>
        <w:tc>
          <w:tcPr>
            <w:tcW w:w="313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are </w:t>
            </w:r>
            <w:r w:rsidRPr="00AE545A">
              <w:rPr>
                <w:rFonts w:cs="Arial"/>
                <w:bCs/>
                <w:i/>
                <w:iCs/>
                <w:sz w:val="14"/>
                <w:szCs w:val="16"/>
              </w:rPr>
              <w:t>well below graduate level writing expectations</w:t>
            </w:r>
            <w:r w:rsidRPr="00AE545A">
              <w:rPr>
                <w:rFonts w:cs="Arial"/>
                <w:sz w:val="14"/>
                <w:szCs w:val="16"/>
              </w:rPr>
              <w:t xml:space="preserve">. They use unclear and inappropriate </w:t>
            </w:r>
          </w:p>
          <w:p w:rsidR="00DD671D" w:rsidRPr="00AE545A" w:rsidRDefault="00DD671D" w:rsidP="00DD671D">
            <w:pPr>
              <w:pStyle w:val="NoSpacing"/>
              <w:rPr>
                <w:rFonts w:cs="Arial"/>
                <w:sz w:val="14"/>
                <w:szCs w:val="16"/>
              </w:rPr>
            </w:pPr>
            <w:r w:rsidRPr="00AE545A">
              <w:rPr>
                <w:rFonts w:cs="Arial"/>
                <w:sz w:val="14"/>
                <w:szCs w:val="16"/>
              </w:rPr>
              <w:t>language, make many errors in spelling, grammar and syntax, do not provide information about a source when citing or paraphrasing it, directly quote from original source materials and/or consistently paraphrase rather than use original language, and/or are discourteous and disrespectful when offering suggestions, feedback, or opposing viewpoints.</w:t>
            </w:r>
          </w:p>
          <w:p w:rsidR="00DD671D" w:rsidRPr="00AE545A" w:rsidRDefault="00DD671D" w:rsidP="00DD671D">
            <w:pPr>
              <w:pStyle w:val="NoSpacing"/>
              <w:rPr>
                <w:sz w:val="14"/>
              </w:rPr>
            </w:pPr>
          </w:p>
        </w:tc>
        <w:tc>
          <w:tcPr>
            <w:tcW w:w="279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are </w:t>
            </w:r>
            <w:r w:rsidRPr="00AE545A">
              <w:rPr>
                <w:rFonts w:cs="Arial"/>
                <w:bCs/>
                <w:i/>
                <w:iCs/>
                <w:sz w:val="14"/>
                <w:szCs w:val="16"/>
              </w:rPr>
              <w:t>somewhat below graduate-level writing expectations</w:t>
            </w:r>
            <w:r w:rsidRPr="00AE545A">
              <w:rPr>
                <w:rFonts w:cs="Arial"/>
                <w:sz w:val="14"/>
                <w:szCs w:val="16"/>
              </w:rPr>
              <w:t xml:space="preserve">. They use language that is unclear </w:t>
            </w:r>
          </w:p>
          <w:p w:rsidR="00DD671D" w:rsidRPr="00AE545A" w:rsidRDefault="00DD671D" w:rsidP="00DD671D">
            <w:pPr>
              <w:pStyle w:val="NoSpacing"/>
              <w:rPr>
                <w:rFonts w:cs="Arial"/>
                <w:sz w:val="14"/>
                <w:szCs w:val="16"/>
              </w:rPr>
            </w:pPr>
            <w:r w:rsidRPr="00AE545A">
              <w:rPr>
                <w:rFonts w:cs="Arial"/>
                <w:sz w:val="14"/>
                <w:szCs w:val="16"/>
              </w:rPr>
              <w:t>and/or inappropriate, make more than occasional errors in spelling, grammar, and syntax, provide inadequate information about a source when citing or paraphrasing it, under-use original language and over-use direct quotes and paraphrases;  and/or are at times less than courteous and respectful when offering suggestions, feedback, or opposing viewpoints.</w:t>
            </w:r>
          </w:p>
          <w:p w:rsidR="00DD671D" w:rsidRPr="00AE545A" w:rsidRDefault="00DD671D" w:rsidP="00DD671D">
            <w:pPr>
              <w:pStyle w:val="NoSpacing"/>
              <w:rPr>
                <w:sz w:val="14"/>
              </w:rPr>
            </w:pPr>
          </w:p>
        </w:tc>
        <w:tc>
          <w:tcPr>
            <w:tcW w:w="2888"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meet graduate-level writing expectations</w:t>
            </w:r>
            <w:r w:rsidRPr="00AE545A">
              <w:rPr>
                <w:rFonts w:cs="Arial"/>
                <w:sz w:val="14"/>
                <w:szCs w:val="16"/>
              </w:rPr>
              <w:t xml:space="preserve">. They use language that is clear; make only a few errors in spelling, grammar, and syntax; provide adequate information about a source when citing or paraphrasing it; use original language wherever possible and only directly quote when necessary and/or appropriate; and/or are courteous and respectful when offering suggestions, constructive feedback, or opposing viewpoints. </w:t>
            </w:r>
          </w:p>
          <w:p w:rsidR="00DD671D" w:rsidRPr="00AE545A" w:rsidRDefault="00DD671D" w:rsidP="00DD671D">
            <w:pPr>
              <w:pStyle w:val="NoSpacing"/>
              <w:rPr>
                <w:sz w:val="14"/>
              </w:rPr>
            </w:pPr>
          </w:p>
        </w:tc>
        <w:tc>
          <w:tcPr>
            <w:tcW w:w="3142"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exceed graduate-level writing expectations</w:t>
            </w:r>
            <w:r w:rsidRPr="00AE545A">
              <w:rPr>
                <w:rFonts w:cs="Arial"/>
                <w:sz w:val="14"/>
                <w:szCs w:val="16"/>
              </w:rPr>
              <w:t>. They use language that is clear, concise, and appropriate; make few if any errors in spelling, grammar, and syntax; provide adequate information about a source when citing or paraphrasing it; use a preponderance of original language and only directly quote when necessary and/or appropriate; and/or are positive, courteous, and respectful when offering suggestions, constructive feedback, or opposing viewpoints.</w:t>
            </w:r>
          </w:p>
          <w:p w:rsidR="00DD671D" w:rsidRPr="00AE545A" w:rsidRDefault="00DD671D" w:rsidP="00DD671D">
            <w:pPr>
              <w:pStyle w:val="NoSpacing"/>
              <w:rPr>
                <w:sz w:val="14"/>
              </w:rPr>
            </w:pPr>
          </w:p>
        </w:tc>
      </w:tr>
      <w:tr w:rsidR="00DD671D" w:rsidRPr="00AE545A" w:rsidTr="00DD671D">
        <w:trPr>
          <w:jc w:val="center"/>
        </w:trPr>
        <w:tc>
          <w:tcPr>
            <w:tcW w:w="1977" w:type="dxa"/>
          </w:tcPr>
          <w:p w:rsidR="00DD671D" w:rsidRPr="00DD671D" w:rsidRDefault="00DD671D" w:rsidP="00DD671D">
            <w:pPr>
              <w:pStyle w:val="NoSpacing"/>
              <w:jc w:val="center"/>
              <w:rPr>
                <w:b/>
                <w:sz w:val="20"/>
              </w:rPr>
            </w:pPr>
            <w:r w:rsidRPr="00DD671D">
              <w:rPr>
                <w:b/>
                <w:sz w:val="20"/>
              </w:rPr>
              <w:t>Contribution to the Discussion</w:t>
            </w:r>
          </w:p>
          <w:p w:rsidR="00DD671D" w:rsidRPr="00DD671D" w:rsidRDefault="00DD671D" w:rsidP="00DD671D">
            <w:pPr>
              <w:pStyle w:val="NoSpacing"/>
              <w:jc w:val="center"/>
              <w:rPr>
                <w:b/>
                <w:sz w:val="20"/>
              </w:rPr>
            </w:pPr>
          </w:p>
        </w:tc>
        <w:tc>
          <w:tcPr>
            <w:tcW w:w="3130"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 xml:space="preserve">do not contribute </w:t>
            </w:r>
            <w:r w:rsidRPr="00AE545A">
              <w:rPr>
                <w:rFonts w:cs="Arial"/>
                <w:sz w:val="14"/>
                <w:szCs w:val="16"/>
              </w:rPr>
              <w:t>to the quality of Discussion interaction, thinking, and learning as they do not provide examples, do not include interesting thoughts or ideas, and/or do not demonstrate critical thinking. Response posts miss the mark, do not attend to the content of the discussion, and/or are not supported by the learning resources.</w:t>
            </w:r>
          </w:p>
          <w:p w:rsidR="00DD671D" w:rsidRPr="00AE545A" w:rsidRDefault="00DD671D" w:rsidP="00DD671D">
            <w:pPr>
              <w:pStyle w:val="NoSpacing"/>
              <w:rPr>
                <w:sz w:val="14"/>
              </w:rPr>
            </w:pPr>
          </w:p>
        </w:tc>
        <w:tc>
          <w:tcPr>
            <w:tcW w:w="2790" w:type="dxa"/>
          </w:tcPr>
          <w:p w:rsidR="00DD671D" w:rsidRPr="00AE545A" w:rsidRDefault="00DD671D" w:rsidP="00DD671D">
            <w:pPr>
              <w:pStyle w:val="NoSpacing"/>
              <w:rPr>
                <w:sz w:val="14"/>
              </w:rPr>
            </w:pPr>
            <w:r w:rsidRPr="00AE545A">
              <w:rPr>
                <w:rFonts w:cs="Arial"/>
                <w:sz w:val="14"/>
                <w:szCs w:val="16"/>
              </w:rPr>
              <w:t xml:space="preserve">Postings and responses </w:t>
            </w:r>
            <w:r w:rsidRPr="00AE545A">
              <w:rPr>
                <w:rFonts w:cs="Arial"/>
                <w:bCs/>
                <w:i/>
                <w:iCs/>
                <w:sz w:val="14"/>
                <w:szCs w:val="16"/>
              </w:rPr>
              <w:t xml:space="preserve">do little to contribute </w:t>
            </w:r>
            <w:r w:rsidRPr="00AE545A">
              <w:rPr>
                <w:rFonts w:cs="Arial"/>
                <w:sz w:val="14"/>
                <w:szCs w:val="16"/>
              </w:rPr>
              <w:t>to the quality of Discussion interactions, thinking, and learning by providing few and/or irrelevant examples; few if any thought-provoking ideas, and “regurgitated” knowledge rather than critical thinking. Response posts do not demonstrate that the student has read, viewed, and considered a sampling of colleagues' postings; absorbed the general principles and ideas presented; or demonstrated mastery and thoughtful/accurate application of skills or strategies presented in the course</w:t>
            </w:r>
            <w:r>
              <w:rPr>
                <w:rFonts w:cs="Arial"/>
                <w:sz w:val="14"/>
                <w:szCs w:val="16"/>
              </w:rPr>
              <w:t>.</w:t>
            </w:r>
          </w:p>
        </w:tc>
        <w:tc>
          <w:tcPr>
            <w:tcW w:w="2888" w:type="dxa"/>
          </w:tcPr>
          <w:p w:rsidR="00DD671D" w:rsidRPr="00AE545A" w:rsidRDefault="00DD671D" w:rsidP="00DD671D">
            <w:pPr>
              <w:pStyle w:val="NoSpacing"/>
              <w:rPr>
                <w:rFonts w:cs="Arial"/>
                <w:sz w:val="14"/>
                <w:szCs w:val="16"/>
              </w:rPr>
            </w:pPr>
            <w:r w:rsidRPr="00AE545A">
              <w:rPr>
                <w:rFonts w:cs="Arial"/>
                <w:sz w:val="14"/>
                <w:szCs w:val="16"/>
              </w:rPr>
              <w:t xml:space="preserve">Postings and responses </w:t>
            </w:r>
            <w:r w:rsidRPr="00AE545A">
              <w:rPr>
                <w:rFonts w:cs="Arial"/>
                <w:bCs/>
                <w:i/>
                <w:iCs/>
                <w:sz w:val="14"/>
                <w:szCs w:val="16"/>
              </w:rPr>
              <w:t xml:space="preserve">contribute </w:t>
            </w:r>
            <w:r w:rsidRPr="00AE545A">
              <w:rPr>
                <w:rFonts w:cs="Arial"/>
                <w:sz w:val="14"/>
                <w:szCs w:val="16"/>
              </w:rPr>
              <w:t>to the quality of the interactions, thinking, and learning by providing relevant examples, thought provoking ideas and interpretations, and critical thinking. Response posts demonstrate that the student has read, viewed, and considered a sampling of colleagues' postings; absorbed the general principles and ideas presented; and demonstrate mastery and thoughtful/accurate application of skills or strategies presented in the course.</w:t>
            </w:r>
          </w:p>
          <w:p w:rsidR="00DD671D" w:rsidRPr="00AE545A" w:rsidRDefault="00DD671D" w:rsidP="00DD671D">
            <w:pPr>
              <w:pStyle w:val="NoSpacing"/>
              <w:rPr>
                <w:sz w:val="14"/>
              </w:rPr>
            </w:pPr>
          </w:p>
        </w:tc>
        <w:tc>
          <w:tcPr>
            <w:tcW w:w="3142" w:type="dxa"/>
          </w:tcPr>
          <w:p w:rsidR="00DD671D" w:rsidRPr="00AE545A" w:rsidRDefault="00DD671D" w:rsidP="00DD671D">
            <w:pPr>
              <w:pStyle w:val="NoSpacing"/>
              <w:rPr>
                <w:sz w:val="14"/>
              </w:rPr>
            </w:pPr>
            <w:r w:rsidRPr="00AE545A">
              <w:rPr>
                <w:rFonts w:cs="Arial"/>
                <w:sz w:val="14"/>
                <w:szCs w:val="16"/>
              </w:rPr>
              <w:t xml:space="preserve">Postings and responses </w:t>
            </w:r>
            <w:r w:rsidRPr="00AE545A">
              <w:rPr>
                <w:rFonts w:cs="Arial"/>
                <w:bCs/>
                <w:i/>
                <w:iCs/>
                <w:sz w:val="14"/>
                <w:szCs w:val="16"/>
              </w:rPr>
              <w:t xml:space="preserve">significantly contribute </w:t>
            </w:r>
            <w:r w:rsidRPr="00AE545A">
              <w:rPr>
                <w:rFonts w:cs="Arial"/>
                <w:sz w:val="14"/>
                <w:szCs w:val="16"/>
              </w:rPr>
              <w:t xml:space="preserve">to the quality of the discussion; </w:t>
            </w:r>
            <w:r w:rsidRPr="00AE545A">
              <w:rPr>
                <w:rFonts w:cs="Arial"/>
                <w:bCs/>
                <w:sz w:val="14"/>
                <w:szCs w:val="16"/>
              </w:rPr>
              <w:t xml:space="preserve">Full points for main posts </w:t>
            </w:r>
            <w:r w:rsidRPr="00AE545A">
              <w:rPr>
                <w:rFonts w:cs="Arial"/>
                <w:sz w:val="14"/>
                <w:szCs w:val="16"/>
              </w:rPr>
              <w:t xml:space="preserve">are awarded to those reflective of interactions, thinking, and learning by providing rich and relevant examples, discerning and thought-provoking ideas, stimulating prompts and probes, new perspectives, and original and critical thinking. </w:t>
            </w:r>
            <w:r w:rsidRPr="00AE545A">
              <w:rPr>
                <w:rFonts w:cs="Arial"/>
                <w:bCs/>
                <w:sz w:val="14"/>
                <w:szCs w:val="16"/>
              </w:rPr>
              <w:t xml:space="preserve">Full points for response posts </w:t>
            </w:r>
            <w:r w:rsidRPr="00AE545A">
              <w:rPr>
                <w:rFonts w:cs="Arial"/>
                <w:sz w:val="14"/>
                <w:szCs w:val="16"/>
              </w:rPr>
              <w:t>are awarded to those that go beyond minimum expectations and demonstrate an integration of learning resources and a sampling of colleagues' postings.</w:t>
            </w:r>
          </w:p>
          <w:p w:rsidR="00DD671D" w:rsidRPr="00AE545A" w:rsidRDefault="00DD671D" w:rsidP="00DD671D">
            <w:pPr>
              <w:pStyle w:val="NoSpacing"/>
              <w:rPr>
                <w:sz w:val="14"/>
              </w:rPr>
            </w:pPr>
          </w:p>
        </w:tc>
      </w:tr>
    </w:tbl>
    <w:p w:rsidR="00DD671D" w:rsidRDefault="00DD671D" w:rsidP="00DD671D">
      <w:pPr>
        <w:pStyle w:val="NoSpacing"/>
      </w:pPr>
    </w:p>
    <w:p w:rsidR="00DD671D" w:rsidRDefault="00DD671D" w:rsidP="00DD671D">
      <w:pPr>
        <w:pStyle w:val="NoSpacing"/>
        <w:jc w:val="center"/>
        <w:rPr>
          <w:b/>
        </w:rPr>
      </w:pPr>
      <w:r w:rsidRPr="00B901DB">
        <w:rPr>
          <w:b/>
        </w:rPr>
        <w:lastRenderedPageBreak/>
        <w:t>Psychological Disorder Paper Rubric</w:t>
      </w:r>
      <w:r>
        <w:rPr>
          <w:b/>
        </w:rPr>
        <w:t xml:space="preserve"> (50 Points)</w:t>
      </w:r>
    </w:p>
    <w:p w:rsidR="00DD671D" w:rsidRPr="00B901DB" w:rsidRDefault="00DD671D" w:rsidP="00DD671D">
      <w:pPr>
        <w:pStyle w:val="NoSpacing"/>
        <w:jc w:val="center"/>
        <w:rPr>
          <w:b/>
        </w:rPr>
      </w:pPr>
    </w:p>
    <w:p w:rsidR="00DD671D" w:rsidRDefault="00DD671D" w:rsidP="00DD671D">
      <w:pPr>
        <w:pStyle w:val="NoSpacing"/>
      </w:pPr>
    </w:p>
    <w:tbl>
      <w:tblPr>
        <w:tblStyle w:val="TableGrid"/>
        <w:tblW w:w="0" w:type="auto"/>
        <w:jc w:val="center"/>
        <w:tblInd w:w="-3141" w:type="dxa"/>
        <w:tblLook w:val="04A0"/>
      </w:tblPr>
      <w:tblGrid>
        <w:gridCol w:w="1729"/>
        <w:gridCol w:w="2790"/>
        <w:gridCol w:w="2830"/>
        <w:gridCol w:w="2520"/>
        <w:gridCol w:w="2848"/>
      </w:tblGrid>
      <w:tr w:rsidR="00DD671D" w:rsidRPr="00B77A6D" w:rsidTr="00DD671D">
        <w:trPr>
          <w:jc w:val="center"/>
        </w:trPr>
        <w:tc>
          <w:tcPr>
            <w:tcW w:w="1729" w:type="dxa"/>
          </w:tcPr>
          <w:p w:rsidR="00DD671D" w:rsidRPr="00F63D9B" w:rsidRDefault="00DD671D" w:rsidP="00DD671D">
            <w:pPr>
              <w:pStyle w:val="NoSpacing"/>
              <w:jc w:val="center"/>
              <w:rPr>
                <w:b/>
                <w:sz w:val="20"/>
              </w:rPr>
            </w:pPr>
            <w:r w:rsidRPr="00F63D9B">
              <w:rPr>
                <w:b/>
                <w:sz w:val="20"/>
              </w:rPr>
              <w:t>Criteria</w:t>
            </w:r>
          </w:p>
        </w:tc>
        <w:tc>
          <w:tcPr>
            <w:tcW w:w="2790" w:type="dxa"/>
          </w:tcPr>
          <w:p w:rsidR="00DD671D" w:rsidRPr="00F63D9B" w:rsidRDefault="00DD671D" w:rsidP="00DD671D">
            <w:pPr>
              <w:pStyle w:val="NoSpacing"/>
              <w:jc w:val="center"/>
              <w:rPr>
                <w:b/>
                <w:sz w:val="20"/>
              </w:rPr>
            </w:pPr>
            <w:r w:rsidRPr="00F63D9B">
              <w:rPr>
                <w:b/>
                <w:sz w:val="20"/>
              </w:rPr>
              <w:t>F:  Non-Performance</w:t>
            </w:r>
          </w:p>
        </w:tc>
        <w:tc>
          <w:tcPr>
            <w:tcW w:w="2830" w:type="dxa"/>
          </w:tcPr>
          <w:p w:rsidR="00DD671D" w:rsidRPr="00F63D9B" w:rsidRDefault="00DD671D" w:rsidP="00DD671D">
            <w:pPr>
              <w:pStyle w:val="NoSpacing"/>
              <w:jc w:val="center"/>
              <w:rPr>
                <w:b/>
                <w:sz w:val="20"/>
              </w:rPr>
            </w:pPr>
            <w:r w:rsidRPr="00F63D9B">
              <w:rPr>
                <w:b/>
                <w:sz w:val="20"/>
              </w:rPr>
              <w:t>C:  Basic</w:t>
            </w:r>
          </w:p>
        </w:tc>
        <w:tc>
          <w:tcPr>
            <w:tcW w:w="2520" w:type="dxa"/>
          </w:tcPr>
          <w:p w:rsidR="00DD671D" w:rsidRPr="00F63D9B" w:rsidRDefault="00DD671D" w:rsidP="00DD671D">
            <w:pPr>
              <w:pStyle w:val="NoSpacing"/>
              <w:jc w:val="center"/>
              <w:rPr>
                <w:b/>
                <w:sz w:val="20"/>
              </w:rPr>
            </w:pPr>
            <w:r w:rsidRPr="00F63D9B">
              <w:rPr>
                <w:b/>
                <w:sz w:val="20"/>
              </w:rPr>
              <w:t>B:  Proficient</w:t>
            </w:r>
          </w:p>
        </w:tc>
        <w:tc>
          <w:tcPr>
            <w:tcW w:w="2848" w:type="dxa"/>
          </w:tcPr>
          <w:p w:rsidR="00DD671D" w:rsidRPr="00F63D9B" w:rsidRDefault="00DD671D" w:rsidP="00DD671D">
            <w:pPr>
              <w:pStyle w:val="NoSpacing"/>
              <w:jc w:val="center"/>
              <w:rPr>
                <w:b/>
                <w:sz w:val="20"/>
              </w:rPr>
            </w:pPr>
            <w:r w:rsidRPr="00F63D9B">
              <w:rPr>
                <w:b/>
                <w:sz w:val="20"/>
              </w:rPr>
              <w:t>A:  Distinguished</w:t>
            </w:r>
          </w:p>
        </w:tc>
      </w:tr>
      <w:tr w:rsidR="00DD671D" w:rsidTr="00DD671D">
        <w:trPr>
          <w:jc w:val="center"/>
        </w:trPr>
        <w:tc>
          <w:tcPr>
            <w:tcW w:w="1729" w:type="dxa"/>
          </w:tcPr>
          <w:p w:rsidR="00DD671D" w:rsidRPr="00F63D9B" w:rsidRDefault="00DD671D" w:rsidP="00DD671D">
            <w:pPr>
              <w:pStyle w:val="NoSpacing"/>
              <w:jc w:val="center"/>
              <w:rPr>
                <w:b/>
                <w:sz w:val="20"/>
              </w:rPr>
            </w:pPr>
            <w:r w:rsidRPr="00F63D9B">
              <w:rPr>
                <w:b/>
                <w:sz w:val="20"/>
              </w:rPr>
              <w:t>Overview</w:t>
            </w:r>
          </w:p>
          <w:p w:rsidR="00DD671D" w:rsidRPr="00F63D9B" w:rsidRDefault="00DD671D" w:rsidP="00DD671D">
            <w:pPr>
              <w:pStyle w:val="NoSpacing"/>
              <w:jc w:val="center"/>
              <w:rPr>
                <w:sz w:val="20"/>
              </w:rPr>
            </w:pPr>
          </w:p>
        </w:tc>
        <w:tc>
          <w:tcPr>
            <w:tcW w:w="2790" w:type="dxa"/>
          </w:tcPr>
          <w:p w:rsidR="00DD671D" w:rsidRPr="00F63D9B" w:rsidRDefault="00DD671D" w:rsidP="00DD671D">
            <w:pPr>
              <w:pStyle w:val="NoSpacing"/>
              <w:rPr>
                <w:sz w:val="20"/>
              </w:rPr>
            </w:pPr>
            <w:r w:rsidRPr="00F63D9B">
              <w:rPr>
                <w:sz w:val="20"/>
              </w:rPr>
              <w:t>Paper does not provide overview of disorder including DSM criteria.</w:t>
            </w:r>
          </w:p>
        </w:tc>
        <w:tc>
          <w:tcPr>
            <w:tcW w:w="2830" w:type="dxa"/>
          </w:tcPr>
          <w:p w:rsidR="00DD671D" w:rsidRPr="00F63D9B" w:rsidRDefault="00DD671D" w:rsidP="00DD671D">
            <w:pPr>
              <w:pStyle w:val="NoSpacing"/>
              <w:rPr>
                <w:sz w:val="20"/>
              </w:rPr>
            </w:pPr>
            <w:r w:rsidRPr="00F63D9B">
              <w:rPr>
                <w:sz w:val="20"/>
              </w:rPr>
              <w:t>Paper includes name of disorder but was very limited in descriptive factors of the disorder.</w:t>
            </w:r>
          </w:p>
        </w:tc>
        <w:tc>
          <w:tcPr>
            <w:tcW w:w="2520" w:type="dxa"/>
          </w:tcPr>
          <w:p w:rsidR="00DD671D" w:rsidRPr="00F63D9B" w:rsidRDefault="00DD671D" w:rsidP="00DD671D">
            <w:pPr>
              <w:pStyle w:val="NoSpacing"/>
              <w:rPr>
                <w:sz w:val="20"/>
              </w:rPr>
            </w:pPr>
            <w:r w:rsidRPr="00F63D9B">
              <w:rPr>
                <w:sz w:val="20"/>
              </w:rPr>
              <w:t xml:space="preserve">Paper provides an overview of the disorder including a brief history of the disorder.  </w:t>
            </w:r>
          </w:p>
        </w:tc>
        <w:tc>
          <w:tcPr>
            <w:tcW w:w="2848" w:type="dxa"/>
          </w:tcPr>
          <w:p w:rsidR="00DD671D" w:rsidRPr="00F63D9B" w:rsidRDefault="00DD671D" w:rsidP="00DD671D">
            <w:pPr>
              <w:pStyle w:val="NoSpacing"/>
              <w:rPr>
                <w:sz w:val="20"/>
              </w:rPr>
            </w:pPr>
            <w:r w:rsidRPr="00F63D9B">
              <w:rPr>
                <w:sz w:val="20"/>
              </w:rPr>
              <w:t>Paper provides a brief and concise overview of the disorder including a brief history.</w:t>
            </w:r>
          </w:p>
        </w:tc>
      </w:tr>
      <w:tr w:rsidR="00DD671D" w:rsidTr="00DD671D">
        <w:trPr>
          <w:jc w:val="center"/>
        </w:trPr>
        <w:tc>
          <w:tcPr>
            <w:tcW w:w="1729" w:type="dxa"/>
          </w:tcPr>
          <w:p w:rsidR="00DD671D" w:rsidRPr="00F63D9B" w:rsidRDefault="00DD671D" w:rsidP="00DD671D">
            <w:pPr>
              <w:pStyle w:val="NoSpacing"/>
              <w:jc w:val="center"/>
              <w:rPr>
                <w:b/>
                <w:sz w:val="20"/>
              </w:rPr>
            </w:pPr>
            <w:r w:rsidRPr="00F63D9B">
              <w:rPr>
                <w:b/>
                <w:sz w:val="20"/>
              </w:rPr>
              <w:t>Diagnosis</w:t>
            </w:r>
          </w:p>
          <w:p w:rsidR="00DD671D" w:rsidRPr="00F63D9B" w:rsidRDefault="00DD671D" w:rsidP="00DD671D">
            <w:pPr>
              <w:pStyle w:val="NoSpacing"/>
              <w:jc w:val="center"/>
              <w:rPr>
                <w:b/>
                <w:sz w:val="20"/>
              </w:rPr>
            </w:pPr>
          </w:p>
        </w:tc>
        <w:tc>
          <w:tcPr>
            <w:tcW w:w="2790" w:type="dxa"/>
          </w:tcPr>
          <w:p w:rsidR="00DD671D" w:rsidRPr="00F63D9B" w:rsidRDefault="00DD671D" w:rsidP="00EA6337">
            <w:pPr>
              <w:pStyle w:val="NoSpacing"/>
              <w:rPr>
                <w:sz w:val="20"/>
              </w:rPr>
            </w:pPr>
            <w:r w:rsidRPr="00F63D9B">
              <w:rPr>
                <w:sz w:val="20"/>
              </w:rPr>
              <w:t>Paper does not explain the process of diagnosing the disorder.  No assessment tool is described.  No comparison of DSM-IV-TR criteria for disorder is provided.</w:t>
            </w:r>
          </w:p>
        </w:tc>
        <w:tc>
          <w:tcPr>
            <w:tcW w:w="2830" w:type="dxa"/>
          </w:tcPr>
          <w:p w:rsidR="00DD671D" w:rsidRPr="00F63D9B" w:rsidRDefault="00DD671D" w:rsidP="00DD671D">
            <w:pPr>
              <w:pStyle w:val="NoSpacing"/>
              <w:rPr>
                <w:sz w:val="20"/>
              </w:rPr>
            </w:pPr>
            <w:r w:rsidRPr="00F63D9B">
              <w:rPr>
                <w:sz w:val="20"/>
              </w:rPr>
              <w:t>Paper includes brief information on the symptoms of the disorder.  Criteria for diagnosis are very limited or an assessment tool is not discussed.</w:t>
            </w:r>
          </w:p>
        </w:tc>
        <w:tc>
          <w:tcPr>
            <w:tcW w:w="2520" w:type="dxa"/>
          </w:tcPr>
          <w:p w:rsidR="00DD671D" w:rsidRPr="00F63D9B" w:rsidRDefault="00DD671D" w:rsidP="00DD671D">
            <w:pPr>
              <w:pStyle w:val="NoSpacing"/>
              <w:rPr>
                <w:sz w:val="20"/>
              </w:rPr>
            </w:pPr>
            <w:r w:rsidRPr="00F63D9B">
              <w:rPr>
                <w:sz w:val="20"/>
              </w:rPr>
              <w:t>Paper e</w:t>
            </w:r>
            <w:r w:rsidR="00F85AD0">
              <w:rPr>
                <w:sz w:val="20"/>
              </w:rPr>
              <w:t xml:space="preserve">xplains the DSM-IV-TR </w:t>
            </w:r>
            <w:r w:rsidRPr="00F63D9B">
              <w:rPr>
                <w:sz w:val="20"/>
              </w:rPr>
              <w:t>diagnostic criteria for the disorder.  The paper discusses an assessment tool that clinicians utilize to assist with diagnosis</w:t>
            </w:r>
          </w:p>
        </w:tc>
        <w:tc>
          <w:tcPr>
            <w:tcW w:w="2848" w:type="dxa"/>
          </w:tcPr>
          <w:p w:rsidR="00DD671D" w:rsidRPr="00F63D9B" w:rsidRDefault="00F85AD0" w:rsidP="00F85AD0">
            <w:pPr>
              <w:pStyle w:val="NoSpacing"/>
              <w:rPr>
                <w:sz w:val="20"/>
              </w:rPr>
            </w:pPr>
            <w:r w:rsidRPr="00F63D9B">
              <w:rPr>
                <w:sz w:val="20"/>
              </w:rPr>
              <w:t xml:space="preserve">Paper discusses </w:t>
            </w:r>
            <w:r>
              <w:rPr>
                <w:sz w:val="20"/>
              </w:rPr>
              <w:t xml:space="preserve">DSM-IV-TR </w:t>
            </w:r>
            <w:r w:rsidRPr="00F63D9B">
              <w:rPr>
                <w:sz w:val="20"/>
              </w:rPr>
              <w:t>diagnostic criteria for the disorder</w:t>
            </w:r>
            <w:r>
              <w:rPr>
                <w:sz w:val="20"/>
              </w:rPr>
              <w:t>.</w:t>
            </w:r>
            <w:r w:rsidRPr="00F63D9B">
              <w:rPr>
                <w:sz w:val="20"/>
              </w:rPr>
              <w:t xml:space="preserve">  Paper fully explains an assessment tool for clinicians to use to diagnose disorder.</w:t>
            </w:r>
          </w:p>
        </w:tc>
      </w:tr>
      <w:tr w:rsidR="00DD671D" w:rsidTr="00DD671D">
        <w:trPr>
          <w:jc w:val="center"/>
        </w:trPr>
        <w:tc>
          <w:tcPr>
            <w:tcW w:w="1729" w:type="dxa"/>
          </w:tcPr>
          <w:p w:rsidR="00DD671D" w:rsidRPr="00F63D9B" w:rsidRDefault="00DD671D" w:rsidP="00DD671D">
            <w:pPr>
              <w:pStyle w:val="NoSpacing"/>
              <w:jc w:val="center"/>
              <w:rPr>
                <w:b/>
                <w:sz w:val="20"/>
              </w:rPr>
            </w:pPr>
            <w:r w:rsidRPr="00F63D9B">
              <w:rPr>
                <w:b/>
                <w:sz w:val="20"/>
              </w:rPr>
              <w:t>Treatment</w:t>
            </w:r>
          </w:p>
          <w:p w:rsidR="00DD671D" w:rsidRPr="00F63D9B" w:rsidRDefault="00DD671D" w:rsidP="00DD671D">
            <w:pPr>
              <w:pStyle w:val="NoSpacing"/>
              <w:jc w:val="center"/>
              <w:rPr>
                <w:sz w:val="20"/>
              </w:rPr>
            </w:pPr>
          </w:p>
        </w:tc>
        <w:tc>
          <w:tcPr>
            <w:tcW w:w="2790" w:type="dxa"/>
          </w:tcPr>
          <w:p w:rsidR="00DD671D" w:rsidRPr="00F63D9B" w:rsidRDefault="00DD671D" w:rsidP="00DD671D">
            <w:pPr>
              <w:pStyle w:val="NoSpacing"/>
              <w:rPr>
                <w:sz w:val="20"/>
              </w:rPr>
            </w:pPr>
            <w:r w:rsidRPr="00F63D9B">
              <w:rPr>
                <w:sz w:val="20"/>
              </w:rPr>
              <w:t>Paper does not provide treatment information for disorder.</w:t>
            </w:r>
          </w:p>
        </w:tc>
        <w:tc>
          <w:tcPr>
            <w:tcW w:w="2830" w:type="dxa"/>
          </w:tcPr>
          <w:p w:rsidR="00DD671D" w:rsidRPr="00F63D9B" w:rsidRDefault="00DD671D" w:rsidP="00DD671D">
            <w:pPr>
              <w:pStyle w:val="NoSpacing"/>
              <w:rPr>
                <w:sz w:val="20"/>
              </w:rPr>
            </w:pPr>
            <w:r w:rsidRPr="00F63D9B">
              <w:rPr>
                <w:sz w:val="20"/>
              </w:rPr>
              <w:t>Paper provides very limited information on treatment of the disorder.</w:t>
            </w:r>
          </w:p>
        </w:tc>
        <w:tc>
          <w:tcPr>
            <w:tcW w:w="2520" w:type="dxa"/>
          </w:tcPr>
          <w:p w:rsidR="00DD671D" w:rsidRPr="00F63D9B" w:rsidRDefault="00DD671D" w:rsidP="00DD671D">
            <w:pPr>
              <w:pStyle w:val="NoSpacing"/>
              <w:rPr>
                <w:sz w:val="20"/>
              </w:rPr>
            </w:pPr>
            <w:r w:rsidRPr="00F63D9B">
              <w:rPr>
                <w:sz w:val="20"/>
              </w:rPr>
              <w:t>Paper discusses treatment options for the disorder that are research-based.</w:t>
            </w:r>
          </w:p>
        </w:tc>
        <w:tc>
          <w:tcPr>
            <w:tcW w:w="2848" w:type="dxa"/>
          </w:tcPr>
          <w:p w:rsidR="00DD671D" w:rsidRPr="00F63D9B" w:rsidRDefault="00DD671D" w:rsidP="00DD671D">
            <w:pPr>
              <w:pStyle w:val="NoSpacing"/>
              <w:rPr>
                <w:sz w:val="20"/>
              </w:rPr>
            </w:pPr>
            <w:r w:rsidRPr="00F63D9B">
              <w:rPr>
                <w:sz w:val="20"/>
              </w:rPr>
              <w:t xml:space="preserve">Paper includes information on best practices to treating the disorder including research references for published studies on treating the disorder.  </w:t>
            </w:r>
          </w:p>
        </w:tc>
      </w:tr>
      <w:tr w:rsidR="00DD671D" w:rsidTr="00DD671D">
        <w:trPr>
          <w:jc w:val="center"/>
        </w:trPr>
        <w:tc>
          <w:tcPr>
            <w:tcW w:w="1729" w:type="dxa"/>
          </w:tcPr>
          <w:p w:rsidR="00DD671D" w:rsidRPr="00F63D9B" w:rsidRDefault="00DD671D" w:rsidP="00DD671D">
            <w:pPr>
              <w:pStyle w:val="NoSpacing"/>
              <w:jc w:val="center"/>
              <w:rPr>
                <w:b/>
                <w:sz w:val="20"/>
              </w:rPr>
            </w:pPr>
            <w:r w:rsidRPr="00F63D9B">
              <w:rPr>
                <w:b/>
                <w:sz w:val="20"/>
              </w:rPr>
              <w:t>Video and Analysis</w:t>
            </w:r>
          </w:p>
          <w:p w:rsidR="00DD671D" w:rsidRPr="00F63D9B" w:rsidRDefault="00DD671D" w:rsidP="00DD671D">
            <w:pPr>
              <w:pStyle w:val="NoSpacing"/>
              <w:jc w:val="center"/>
              <w:rPr>
                <w:b/>
                <w:sz w:val="20"/>
              </w:rPr>
            </w:pPr>
          </w:p>
        </w:tc>
        <w:tc>
          <w:tcPr>
            <w:tcW w:w="2790" w:type="dxa"/>
          </w:tcPr>
          <w:p w:rsidR="00DD671D" w:rsidRPr="00F63D9B" w:rsidRDefault="00DD671D" w:rsidP="00DD671D">
            <w:pPr>
              <w:pStyle w:val="NoSpacing"/>
              <w:rPr>
                <w:sz w:val="20"/>
              </w:rPr>
            </w:pPr>
            <w:r w:rsidRPr="00F63D9B">
              <w:rPr>
                <w:sz w:val="20"/>
              </w:rPr>
              <w:t>No video link is provided or no discussion about what can be learned about the disorder from the video clip is provided.</w:t>
            </w:r>
          </w:p>
        </w:tc>
        <w:tc>
          <w:tcPr>
            <w:tcW w:w="2830" w:type="dxa"/>
          </w:tcPr>
          <w:p w:rsidR="00DD671D" w:rsidRPr="00F63D9B" w:rsidRDefault="00DD671D" w:rsidP="00DD671D">
            <w:pPr>
              <w:pStyle w:val="NoSpacing"/>
              <w:rPr>
                <w:sz w:val="20"/>
              </w:rPr>
            </w:pPr>
            <w:r w:rsidRPr="00F63D9B">
              <w:rPr>
                <w:sz w:val="20"/>
              </w:rPr>
              <w:t>Video link is present but does not include sufficient analysis of the video and the disorder provided in the paper.</w:t>
            </w:r>
          </w:p>
        </w:tc>
        <w:tc>
          <w:tcPr>
            <w:tcW w:w="2520" w:type="dxa"/>
          </w:tcPr>
          <w:p w:rsidR="00DD671D" w:rsidRPr="00F63D9B" w:rsidRDefault="00DD671D" w:rsidP="00DD671D">
            <w:pPr>
              <w:pStyle w:val="NoSpacing"/>
              <w:rPr>
                <w:sz w:val="20"/>
              </w:rPr>
            </w:pPr>
            <w:r w:rsidRPr="00F63D9B">
              <w:rPr>
                <w:sz w:val="20"/>
              </w:rPr>
              <w:t>Video link is present and includes descriptions of how the video helps us learn more about the diagnosis.</w:t>
            </w:r>
          </w:p>
        </w:tc>
        <w:tc>
          <w:tcPr>
            <w:tcW w:w="2848" w:type="dxa"/>
          </w:tcPr>
          <w:p w:rsidR="00DD671D" w:rsidRPr="00F63D9B" w:rsidRDefault="00DD671D" w:rsidP="00DD671D">
            <w:pPr>
              <w:pStyle w:val="NoSpacing"/>
              <w:rPr>
                <w:sz w:val="20"/>
              </w:rPr>
            </w:pPr>
            <w:r w:rsidRPr="00F63D9B">
              <w:rPr>
                <w:sz w:val="20"/>
              </w:rPr>
              <w:t>Paper includes link to video and provides a brief discussion on how the video helps us learn about the disorder.</w:t>
            </w:r>
          </w:p>
        </w:tc>
      </w:tr>
      <w:tr w:rsidR="00DD671D" w:rsidTr="00DD671D">
        <w:trPr>
          <w:jc w:val="center"/>
        </w:trPr>
        <w:tc>
          <w:tcPr>
            <w:tcW w:w="1729" w:type="dxa"/>
          </w:tcPr>
          <w:p w:rsidR="00DD671D" w:rsidRPr="00F63D9B" w:rsidRDefault="00DD671D" w:rsidP="00DD671D">
            <w:pPr>
              <w:pStyle w:val="NoSpacing"/>
              <w:jc w:val="center"/>
              <w:rPr>
                <w:b/>
                <w:sz w:val="20"/>
              </w:rPr>
            </w:pPr>
            <w:r w:rsidRPr="00F63D9B">
              <w:rPr>
                <w:b/>
                <w:sz w:val="20"/>
              </w:rPr>
              <w:t>APA Guidelines</w:t>
            </w:r>
          </w:p>
          <w:p w:rsidR="00DD671D" w:rsidRPr="00F63D9B" w:rsidRDefault="00DD671D" w:rsidP="00DD671D">
            <w:pPr>
              <w:pStyle w:val="NoSpacing"/>
              <w:jc w:val="center"/>
              <w:rPr>
                <w:b/>
                <w:sz w:val="20"/>
              </w:rPr>
            </w:pPr>
          </w:p>
        </w:tc>
        <w:tc>
          <w:tcPr>
            <w:tcW w:w="2790" w:type="dxa"/>
          </w:tcPr>
          <w:p w:rsidR="00DD671D" w:rsidRPr="00F63D9B" w:rsidRDefault="00DD671D" w:rsidP="00DD671D">
            <w:pPr>
              <w:pStyle w:val="NoSpacing"/>
              <w:rPr>
                <w:sz w:val="20"/>
              </w:rPr>
            </w:pPr>
            <w:r w:rsidRPr="00F63D9B">
              <w:rPr>
                <w:sz w:val="20"/>
              </w:rPr>
              <w:t xml:space="preserve">Submits a poorly organized paper that demonstrates little or no evidence of critical thinking, does not apply APA format and standards, and does not use sufficient evidence to establish academic credibility.  Utilizes fewer than 3 peer-reviewed articles to describe the diagnosis and to support treatments.  </w:t>
            </w:r>
          </w:p>
        </w:tc>
        <w:tc>
          <w:tcPr>
            <w:tcW w:w="2830" w:type="dxa"/>
          </w:tcPr>
          <w:p w:rsidR="00DD671D" w:rsidRPr="00F63D9B" w:rsidRDefault="00DD671D" w:rsidP="00DD671D">
            <w:pPr>
              <w:pStyle w:val="NoSpacing"/>
              <w:rPr>
                <w:sz w:val="20"/>
              </w:rPr>
            </w:pPr>
            <w:r w:rsidRPr="00F63D9B">
              <w:rPr>
                <w:sz w:val="20"/>
              </w:rPr>
              <w:t>Demonstrates some evidence of effective, credible academic writing, with noted, but minor, deficiencies in the paper’s organization, flow, support, use of grammar or adherence to APA format and standards.  Utilizes at least 3 peer-reviewed articles to support the information presented.</w:t>
            </w:r>
          </w:p>
        </w:tc>
        <w:tc>
          <w:tcPr>
            <w:tcW w:w="2520" w:type="dxa"/>
          </w:tcPr>
          <w:p w:rsidR="00DD671D" w:rsidRPr="00F63D9B" w:rsidRDefault="00DD671D" w:rsidP="00DD671D">
            <w:pPr>
              <w:pStyle w:val="NoSpacing"/>
              <w:rPr>
                <w:sz w:val="20"/>
              </w:rPr>
            </w:pPr>
            <w:r w:rsidRPr="00F63D9B">
              <w:rPr>
                <w:sz w:val="20"/>
              </w:rPr>
              <w:t>Exhibits proficiency in effective, credible academic writing and critical thinking skills.  Adherence to APA style, but with mistakes.  Utilizes 3 peer-reviewed articles in support.</w:t>
            </w:r>
          </w:p>
        </w:tc>
        <w:tc>
          <w:tcPr>
            <w:tcW w:w="2848" w:type="dxa"/>
          </w:tcPr>
          <w:p w:rsidR="00DD671D" w:rsidRPr="00F63D9B" w:rsidRDefault="00DD671D" w:rsidP="00DD671D">
            <w:pPr>
              <w:pStyle w:val="NoSpacing"/>
              <w:rPr>
                <w:sz w:val="20"/>
              </w:rPr>
            </w:pPr>
            <w:r w:rsidRPr="00F63D9B">
              <w:rPr>
                <w:sz w:val="20"/>
              </w:rPr>
              <w:t>Exhibits proficiency in effective, clear academic writing and critical thinking skills, with complete adherence to style and standards; evidence of critical thinking; excellent flow, organization, and support; and has no errors of grammar.  Utilizes more than 3 peer reviewed articles in support.  Formulates a final product that demonstrates professional writing.</w:t>
            </w:r>
          </w:p>
        </w:tc>
      </w:tr>
    </w:tbl>
    <w:p w:rsidR="00DD671D" w:rsidRDefault="00DD671D">
      <w:pPr>
        <w:rPr>
          <w:rFonts w:ascii="Georgia" w:eastAsia="Arial Unicode MS" w:hAnsi="Georgia"/>
        </w:rPr>
      </w:pPr>
    </w:p>
    <w:p w:rsidR="00DD671D" w:rsidRDefault="00DD671D">
      <w:pPr>
        <w:rPr>
          <w:rFonts w:ascii="Georgia" w:eastAsia="Arial Unicode MS" w:hAnsi="Georgia"/>
        </w:rPr>
      </w:pPr>
    </w:p>
    <w:p w:rsidR="00F4107D" w:rsidRDefault="00F4107D">
      <w:pPr>
        <w:rPr>
          <w:rFonts w:ascii="Georgia" w:eastAsia="Arial Unicode MS" w:hAnsi="Georgia"/>
        </w:rPr>
      </w:pPr>
    </w:p>
    <w:p w:rsidR="00C16F53" w:rsidRDefault="00C16F53">
      <w:pPr>
        <w:rPr>
          <w:rFonts w:ascii="Georgia" w:eastAsia="Arial Unicode MS" w:hAnsi="Georgia"/>
        </w:rPr>
      </w:pPr>
    </w:p>
    <w:p w:rsidR="00DD671D" w:rsidRPr="00223864" w:rsidRDefault="00DD671D" w:rsidP="00DD671D">
      <w:pPr>
        <w:pStyle w:val="NoSpacing"/>
        <w:jc w:val="center"/>
        <w:rPr>
          <w:sz w:val="16"/>
          <w:szCs w:val="16"/>
        </w:rPr>
      </w:pPr>
      <w:r w:rsidRPr="00223864">
        <w:rPr>
          <w:b/>
          <w:sz w:val="16"/>
          <w:szCs w:val="16"/>
        </w:rPr>
        <w:lastRenderedPageBreak/>
        <w:t>Case Study Counseling Plan Rubric (100 Points)</w:t>
      </w:r>
    </w:p>
    <w:tbl>
      <w:tblPr>
        <w:tblStyle w:val="TableGrid"/>
        <w:tblW w:w="0" w:type="auto"/>
        <w:jc w:val="center"/>
        <w:tblInd w:w="-3141" w:type="dxa"/>
        <w:tblLook w:val="04A0"/>
      </w:tblPr>
      <w:tblGrid>
        <w:gridCol w:w="1391"/>
        <w:gridCol w:w="2284"/>
        <w:gridCol w:w="2340"/>
        <w:gridCol w:w="3690"/>
        <w:gridCol w:w="4125"/>
      </w:tblGrid>
      <w:tr w:rsidR="00DD671D" w:rsidRPr="00223864" w:rsidTr="00DD671D">
        <w:trPr>
          <w:jc w:val="center"/>
        </w:trPr>
        <w:tc>
          <w:tcPr>
            <w:tcW w:w="1391" w:type="dxa"/>
          </w:tcPr>
          <w:p w:rsidR="00DD671D" w:rsidRPr="00223864" w:rsidRDefault="00DD671D" w:rsidP="00DD671D">
            <w:pPr>
              <w:pStyle w:val="NoSpacing"/>
              <w:jc w:val="center"/>
              <w:rPr>
                <w:b/>
                <w:sz w:val="16"/>
                <w:szCs w:val="16"/>
              </w:rPr>
            </w:pPr>
            <w:r w:rsidRPr="00223864">
              <w:rPr>
                <w:b/>
                <w:sz w:val="16"/>
                <w:szCs w:val="16"/>
              </w:rPr>
              <w:t>Criteria</w:t>
            </w:r>
          </w:p>
        </w:tc>
        <w:tc>
          <w:tcPr>
            <w:tcW w:w="2284" w:type="dxa"/>
          </w:tcPr>
          <w:p w:rsidR="00DD671D" w:rsidRPr="00223864" w:rsidRDefault="00DD671D" w:rsidP="00DD671D">
            <w:pPr>
              <w:pStyle w:val="NoSpacing"/>
              <w:jc w:val="center"/>
              <w:rPr>
                <w:b/>
                <w:sz w:val="16"/>
                <w:szCs w:val="16"/>
              </w:rPr>
            </w:pPr>
            <w:r w:rsidRPr="00223864">
              <w:rPr>
                <w:b/>
                <w:sz w:val="16"/>
                <w:szCs w:val="16"/>
              </w:rPr>
              <w:t>F:  Non-Performance</w:t>
            </w:r>
          </w:p>
        </w:tc>
        <w:tc>
          <w:tcPr>
            <w:tcW w:w="2340" w:type="dxa"/>
          </w:tcPr>
          <w:p w:rsidR="00DD671D" w:rsidRPr="00223864" w:rsidRDefault="00DD671D" w:rsidP="00DD671D">
            <w:pPr>
              <w:pStyle w:val="NoSpacing"/>
              <w:jc w:val="center"/>
              <w:rPr>
                <w:b/>
                <w:sz w:val="16"/>
                <w:szCs w:val="16"/>
              </w:rPr>
            </w:pPr>
            <w:r w:rsidRPr="00223864">
              <w:rPr>
                <w:b/>
                <w:sz w:val="16"/>
                <w:szCs w:val="16"/>
              </w:rPr>
              <w:t>C:  Basic</w:t>
            </w:r>
          </w:p>
        </w:tc>
        <w:tc>
          <w:tcPr>
            <w:tcW w:w="3690" w:type="dxa"/>
          </w:tcPr>
          <w:p w:rsidR="00DD671D" w:rsidRPr="00223864" w:rsidRDefault="00DD671D" w:rsidP="00DD671D">
            <w:pPr>
              <w:pStyle w:val="NoSpacing"/>
              <w:jc w:val="center"/>
              <w:rPr>
                <w:b/>
                <w:sz w:val="16"/>
                <w:szCs w:val="16"/>
              </w:rPr>
            </w:pPr>
            <w:r w:rsidRPr="00223864">
              <w:rPr>
                <w:b/>
                <w:sz w:val="16"/>
                <w:szCs w:val="16"/>
              </w:rPr>
              <w:t>B:  Proficient</w:t>
            </w:r>
          </w:p>
        </w:tc>
        <w:tc>
          <w:tcPr>
            <w:tcW w:w="4125" w:type="dxa"/>
          </w:tcPr>
          <w:p w:rsidR="00DD671D" w:rsidRPr="00223864" w:rsidRDefault="00DD671D" w:rsidP="00DD671D">
            <w:pPr>
              <w:pStyle w:val="NoSpacing"/>
              <w:jc w:val="center"/>
              <w:rPr>
                <w:b/>
                <w:sz w:val="16"/>
                <w:szCs w:val="16"/>
              </w:rPr>
            </w:pPr>
            <w:r w:rsidRPr="00223864">
              <w:rPr>
                <w:b/>
                <w:sz w:val="16"/>
                <w:szCs w:val="16"/>
              </w:rPr>
              <w:t>A:  Distinguished</w:t>
            </w:r>
          </w:p>
        </w:tc>
      </w:tr>
      <w:tr w:rsidR="00DD671D" w:rsidRPr="00223864" w:rsidTr="00DD671D">
        <w:trPr>
          <w:jc w:val="center"/>
        </w:trPr>
        <w:tc>
          <w:tcPr>
            <w:tcW w:w="1391" w:type="dxa"/>
          </w:tcPr>
          <w:p w:rsidR="00DD671D" w:rsidRPr="00223864" w:rsidRDefault="00DD671D" w:rsidP="00DD671D">
            <w:pPr>
              <w:pStyle w:val="NoSpacing"/>
              <w:jc w:val="center"/>
              <w:rPr>
                <w:rFonts w:cs="Arial"/>
                <w:b/>
                <w:sz w:val="16"/>
                <w:szCs w:val="16"/>
              </w:rPr>
            </w:pPr>
            <w:r w:rsidRPr="00223864">
              <w:rPr>
                <w:rFonts w:cs="Arial"/>
                <w:b/>
                <w:sz w:val="16"/>
                <w:szCs w:val="16"/>
              </w:rPr>
              <w:t>Case Study</w:t>
            </w:r>
          </w:p>
          <w:p w:rsidR="00DD671D" w:rsidRPr="00223864" w:rsidRDefault="00DD671D" w:rsidP="00DD671D">
            <w:pPr>
              <w:pStyle w:val="NoSpacing"/>
              <w:jc w:val="center"/>
              <w:rPr>
                <w:rFonts w:cs="Arial"/>
                <w:sz w:val="16"/>
                <w:szCs w:val="16"/>
              </w:rPr>
            </w:pPr>
          </w:p>
        </w:tc>
        <w:tc>
          <w:tcPr>
            <w:tcW w:w="2284" w:type="dxa"/>
          </w:tcPr>
          <w:p w:rsidR="00DD671D" w:rsidRPr="009B27B7" w:rsidRDefault="00DD671D" w:rsidP="009B27B7">
            <w:pPr>
              <w:pStyle w:val="NoSpacing"/>
              <w:rPr>
                <w:sz w:val="16"/>
                <w:szCs w:val="18"/>
              </w:rPr>
            </w:pPr>
            <w:r w:rsidRPr="009B27B7">
              <w:rPr>
                <w:sz w:val="16"/>
                <w:szCs w:val="18"/>
              </w:rPr>
              <w:t xml:space="preserve">Paper does not provide details of the client in the case study or an overview of disorder including DSM criteria. </w:t>
            </w:r>
          </w:p>
        </w:tc>
        <w:tc>
          <w:tcPr>
            <w:tcW w:w="2340" w:type="dxa"/>
          </w:tcPr>
          <w:p w:rsidR="00DD671D" w:rsidRPr="009B27B7" w:rsidRDefault="00DD671D" w:rsidP="009B27B7">
            <w:pPr>
              <w:pStyle w:val="NoSpacing"/>
              <w:rPr>
                <w:sz w:val="16"/>
                <w:szCs w:val="18"/>
              </w:rPr>
            </w:pPr>
            <w:r w:rsidRPr="009B27B7">
              <w:rPr>
                <w:sz w:val="16"/>
                <w:szCs w:val="18"/>
              </w:rPr>
              <w:t>Paper includes very limited details of the client in the case study and descriptive factors of the disorder.</w:t>
            </w:r>
          </w:p>
        </w:tc>
        <w:tc>
          <w:tcPr>
            <w:tcW w:w="3690" w:type="dxa"/>
          </w:tcPr>
          <w:p w:rsidR="00DD671D" w:rsidRPr="009B27B7" w:rsidRDefault="00DD671D" w:rsidP="009B27B7">
            <w:pPr>
              <w:pStyle w:val="NoSpacing"/>
              <w:rPr>
                <w:sz w:val="16"/>
                <w:szCs w:val="18"/>
              </w:rPr>
            </w:pPr>
            <w:r w:rsidRPr="009B27B7">
              <w:rPr>
                <w:sz w:val="16"/>
                <w:szCs w:val="18"/>
              </w:rPr>
              <w:t xml:space="preserve">Paper includes details of the client including demographics, suicidality, relationship status, sexual orientation, religious beliefs, culture and ethnic information.  </w:t>
            </w:r>
          </w:p>
        </w:tc>
        <w:tc>
          <w:tcPr>
            <w:tcW w:w="4125" w:type="dxa"/>
          </w:tcPr>
          <w:p w:rsidR="00DD671D" w:rsidRPr="009B27B7" w:rsidRDefault="00DD671D" w:rsidP="009B27B7">
            <w:pPr>
              <w:pStyle w:val="NoSpacing"/>
              <w:rPr>
                <w:sz w:val="16"/>
                <w:szCs w:val="18"/>
              </w:rPr>
            </w:pPr>
            <w:r w:rsidRPr="009B27B7">
              <w:rPr>
                <w:sz w:val="16"/>
                <w:szCs w:val="18"/>
              </w:rPr>
              <w:t xml:space="preserve">Paper provides a brief and concise overview of the disorder including a brief history.  Paper includes extensive details of the client including and exceeding the following: demographics, suicidality, relationship status, sexual orientation, religious beliefs, culture and ethnic information.   </w:t>
            </w:r>
          </w:p>
        </w:tc>
      </w:tr>
      <w:tr w:rsidR="00DD671D" w:rsidRPr="00223864" w:rsidTr="00DD671D">
        <w:trPr>
          <w:jc w:val="center"/>
        </w:trPr>
        <w:tc>
          <w:tcPr>
            <w:tcW w:w="1391" w:type="dxa"/>
          </w:tcPr>
          <w:p w:rsidR="00DD671D" w:rsidRPr="00223864" w:rsidRDefault="00DD671D" w:rsidP="00DD671D">
            <w:pPr>
              <w:pStyle w:val="NoSpacing"/>
              <w:jc w:val="center"/>
              <w:rPr>
                <w:b/>
                <w:sz w:val="16"/>
                <w:szCs w:val="16"/>
              </w:rPr>
            </w:pPr>
            <w:r w:rsidRPr="00223864">
              <w:rPr>
                <w:b/>
                <w:sz w:val="16"/>
                <w:szCs w:val="16"/>
              </w:rPr>
              <w:t>Client Assessment &amp; Diagnosis</w:t>
            </w:r>
          </w:p>
        </w:tc>
        <w:tc>
          <w:tcPr>
            <w:tcW w:w="2284" w:type="dxa"/>
          </w:tcPr>
          <w:p w:rsidR="00DD671D" w:rsidRPr="009B27B7" w:rsidRDefault="00DD671D" w:rsidP="009B27B7">
            <w:pPr>
              <w:pStyle w:val="NoSpacing"/>
              <w:rPr>
                <w:sz w:val="16"/>
                <w:szCs w:val="18"/>
              </w:rPr>
            </w:pPr>
            <w:r w:rsidRPr="009B27B7">
              <w:rPr>
                <w:sz w:val="16"/>
                <w:szCs w:val="18"/>
              </w:rPr>
              <w:t>Paper does not explain the process of diagnosing the disorder.  No assessment tool/process is described</w:t>
            </w:r>
          </w:p>
        </w:tc>
        <w:tc>
          <w:tcPr>
            <w:tcW w:w="2340" w:type="dxa"/>
          </w:tcPr>
          <w:p w:rsidR="00DD671D" w:rsidRPr="009B27B7" w:rsidRDefault="00DD671D" w:rsidP="009B27B7">
            <w:pPr>
              <w:pStyle w:val="NoSpacing"/>
              <w:rPr>
                <w:sz w:val="16"/>
                <w:szCs w:val="18"/>
              </w:rPr>
            </w:pPr>
            <w:r w:rsidRPr="009B27B7">
              <w:rPr>
                <w:sz w:val="16"/>
                <w:szCs w:val="18"/>
              </w:rPr>
              <w:t>Paper includes brief information on the symptoms of the disorder.  Criteria for diagnosis are very limited or an assessment is not evident.</w:t>
            </w:r>
          </w:p>
        </w:tc>
        <w:tc>
          <w:tcPr>
            <w:tcW w:w="3690" w:type="dxa"/>
          </w:tcPr>
          <w:p w:rsidR="00DD671D" w:rsidRPr="009B27B7" w:rsidRDefault="00DD671D" w:rsidP="009B27B7">
            <w:pPr>
              <w:pStyle w:val="NoSpacing"/>
              <w:rPr>
                <w:sz w:val="16"/>
                <w:szCs w:val="18"/>
              </w:rPr>
            </w:pPr>
            <w:r w:rsidRPr="009B27B7">
              <w:rPr>
                <w:sz w:val="16"/>
                <w:szCs w:val="18"/>
              </w:rPr>
              <w:t xml:space="preserve">Paper compares client’s symptoms to the DSM-IV-TR and DSM 5 diagnostic criteria for the diagnosed disorder.  The paper discusses the assessment tool/process that was used for diagnosis.  Paper includes the results of the following assessments:  psychological assessment, family history, mental health history, medical history, and biological, cultural, and psychological factors impacting diagnosis.  Diagnosis information includes scholarly supported information about client’s primary diagnosis (general information about diagnosis, symptoms, and prognosis). </w:t>
            </w:r>
          </w:p>
          <w:p w:rsidR="00DD671D" w:rsidRPr="009B27B7" w:rsidRDefault="00DD671D" w:rsidP="009B27B7">
            <w:pPr>
              <w:pStyle w:val="NoSpacing"/>
              <w:rPr>
                <w:sz w:val="16"/>
                <w:szCs w:val="18"/>
              </w:rPr>
            </w:pPr>
          </w:p>
        </w:tc>
        <w:tc>
          <w:tcPr>
            <w:tcW w:w="4125" w:type="dxa"/>
          </w:tcPr>
          <w:p w:rsidR="00DD671D" w:rsidRPr="009B27B7" w:rsidRDefault="00DD671D" w:rsidP="009B27B7">
            <w:pPr>
              <w:pStyle w:val="NoSpacing"/>
              <w:rPr>
                <w:sz w:val="16"/>
                <w:szCs w:val="18"/>
              </w:rPr>
            </w:pPr>
            <w:r w:rsidRPr="009B27B7">
              <w:rPr>
                <w:sz w:val="16"/>
                <w:szCs w:val="18"/>
              </w:rPr>
              <w:t>Paper compares client’s symptoms to the DSM-IV-TR and DSM 5 diagnostic criteria for the diagnosed disorder.  The paper fully discusses the assessment tool/process that was used for diagnosis.  Paper includes detailed, clear, and concise results of the following assessments:  psychological assessment, family history, mental health history, medical history, and biological, cultural, and psychological factors impacting diagnosis.  Diagnosis information includes scholarly supported information about client’s primary diagnosis (general information about diagnosis, symptoms, and prognosis).</w:t>
            </w:r>
          </w:p>
        </w:tc>
      </w:tr>
      <w:tr w:rsidR="00DD671D" w:rsidRPr="00223864" w:rsidTr="00DD671D">
        <w:trPr>
          <w:jc w:val="center"/>
        </w:trPr>
        <w:tc>
          <w:tcPr>
            <w:tcW w:w="1391" w:type="dxa"/>
          </w:tcPr>
          <w:p w:rsidR="00DD671D" w:rsidRPr="00223864" w:rsidRDefault="00DD671D" w:rsidP="00DD671D">
            <w:pPr>
              <w:pStyle w:val="NoSpacing"/>
              <w:jc w:val="center"/>
              <w:rPr>
                <w:b/>
                <w:sz w:val="16"/>
                <w:szCs w:val="16"/>
              </w:rPr>
            </w:pPr>
            <w:r w:rsidRPr="00223864">
              <w:rPr>
                <w:b/>
                <w:sz w:val="16"/>
                <w:szCs w:val="16"/>
              </w:rPr>
              <w:t>Treatment</w:t>
            </w:r>
          </w:p>
          <w:p w:rsidR="00DD671D" w:rsidRPr="00223864" w:rsidRDefault="00DD671D" w:rsidP="00DD671D">
            <w:pPr>
              <w:pStyle w:val="NoSpacing"/>
              <w:jc w:val="center"/>
              <w:rPr>
                <w:sz w:val="16"/>
                <w:szCs w:val="16"/>
              </w:rPr>
            </w:pPr>
          </w:p>
        </w:tc>
        <w:tc>
          <w:tcPr>
            <w:tcW w:w="2284" w:type="dxa"/>
          </w:tcPr>
          <w:p w:rsidR="00DD671D" w:rsidRPr="009B27B7" w:rsidRDefault="00DD671D" w:rsidP="009B27B7">
            <w:pPr>
              <w:pStyle w:val="NoSpacing"/>
              <w:rPr>
                <w:sz w:val="16"/>
                <w:szCs w:val="18"/>
              </w:rPr>
            </w:pPr>
            <w:r w:rsidRPr="009B27B7">
              <w:rPr>
                <w:sz w:val="16"/>
                <w:szCs w:val="18"/>
              </w:rPr>
              <w:t>Paper does not provide a treatment plan for the client in the case study.</w:t>
            </w:r>
          </w:p>
        </w:tc>
        <w:tc>
          <w:tcPr>
            <w:tcW w:w="2340" w:type="dxa"/>
          </w:tcPr>
          <w:p w:rsidR="00DD671D" w:rsidRPr="009B27B7" w:rsidRDefault="00DD671D" w:rsidP="009B27B7">
            <w:pPr>
              <w:pStyle w:val="NoSpacing"/>
              <w:rPr>
                <w:sz w:val="16"/>
                <w:szCs w:val="18"/>
              </w:rPr>
            </w:pPr>
            <w:r w:rsidRPr="009B27B7">
              <w:rPr>
                <w:sz w:val="16"/>
                <w:szCs w:val="18"/>
              </w:rPr>
              <w:t>Paper provides very limited information on the treatment plan for the client in the case study.</w:t>
            </w:r>
          </w:p>
        </w:tc>
        <w:tc>
          <w:tcPr>
            <w:tcW w:w="3690" w:type="dxa"/>
          </w:tcPr>
          <w:p w:rsidR="00DD671D" w:rsidRPr="009B27B7" w:rsidRDefault="00DD671D" w:rsidP="009B27B7">
            <w:pPr>
              <w:pStyle w:val="NoSpacing"/>
              <w:rPr>
                <w:sz w:val="16"/>
                <w:szCs w:val="18"/>
              </w:rPr>
            </w:pPr>
            <w:r w:rsidRPr="009B27B7">
              <w:rPr>
                <w:sz w:val="16"/>
                <w:szCs w:val="18"/>
              </w:rPr>
              <w:t xml:space="preserve">Treatment plan for the client consists of at least three measurable goals for treatment and a critical explanation and assessment of evidence-based systemic counseling interventions for the mental health issues presented in the case study. Research is provided to explain why specific interventions are being selected.  Paper provides an explanation of what techniques a counselor would use to help this client. </w:t>
            </w:r>
          </w:p>
          <w:p w:rsidR="00DD671D" w:rsidRPr="009B27B7" w:rsidRDefault="00DD671D" w:rsidP="009B27B7">
            <w:pPr>
              <w:pStyle w:val="NoSpacing"/>
              <w:rPr>
                <w:sz w:val="16"/>
                <w:szCs w:val="18"/>
              </w:rPr>
            </w:pPr>
          </w:p>
        </w:tc>
        <w:tc>
          <w:tcPr>
            <w:tcW w:w="4125" w:type="dxa"/>
          </w:tcPr>
          <w:p w:rsidR="00DD671D" w:rsidRPr="009B27B7" w:rsidRDefault="00DD671D" w:rsidP="009B27B7">
            <w:pPr>
              <w:pStyle w:val="NoSpacing"/>
              <w:rPr>
                <w:sz w:val="16"/>
                <w:szCs w:val="18"/>
              </w:rPr>
            </w:pPr>
            <w:r w:rsidRPr="009B27B7">
              <w:rPr>
                <w:sz w:val="16"/>
                <w:szCs w:val="18"/>
              </w:rPr>
              <w:t xml:space="preserve">Treatment plan for the client consists of more than three measurable goals for treatment and a critical explanation and assessment of evidence-based systemic counseling interventions to address each goal for the mental health issues presented in the case study. Research is provided to explain why specific interventions are being selected and why unselected interventions were deemed inappropriate for this client.   Paper provides an explanation of what techniques a counselor would use to help this client and provides research based proof that these techniques are effective for this specific client.  Paper includes information on best practices to treating the disorder including research references for published studies on treating the disorder.  </w:t>
            </w:r>
          </w:p>
        </w:tc>
      </w:tr>
      <w:tr w:rsidR="00DD671D" w:rsidRPr="00223864" w:rsidTr="00DD671D">
        <w:trPr>
          <w:jc w:val="center"/>
        </w:trPr>
        <w:tc>
          <w:tcPr>
            <w:tcW w:w="1391" w:type="dxa"/>
          </w:tcPr>
          <w:p w:rsidR="00DD671D" w:rsidRDefault="00DD671D" w:rsidP="00DD671D">
            <w:pPr>
              <w:pStyle w:val="NoSpacing"/>
              <w:jc w:val="center"/>
              <w:rPr>
                <w:b/>
                <w:sz w:val="16"/>
                <w:szCs w:val="16"/>
              </w:rPr>
            </w:pPr>
            <w:r w:rsidRPr="00223864">
              <w:rPr>
                <w:b/>
                <w:sz w:val="16"/>
                <w:szCs w:val="16"/>
              </w:rPr>
              <w:t>Ass</w:t>
            </w:r>
            <w:r>
              <w:rPr>
                <w:b/>
                <w:sz w:val="16"/>
                <w:szCs w:val="16"/>
              </w:rPr>
              <w:t>essment Documentation – Appendix</w:t>
            </w:r>
            <w:r w:rsidRPr="00223864">
              <w:rPr>
                <w:b/>
                <w:sz w:val="16"/>
                <w:szCs w:val="16"/>
              </w:rPr>
              <w:t xml:space="preserve"> </w:t>
            </w:r>
          </w:p>
          <w:p w:rsidR="00DD671D" w:rsidRPr="00223864" w:rsidRDefault="00DD671D" w:rsidP="00DD671D">
            <w:pPr>
              <w:pStyle w:val="NoSpacing"/>
              <w:jc w:val="center"/>
              <w:rPr>
                <w:b/>
                <w:sz w:val="16"/>
                <w:szCs w:val="16"/>
              </w:rPr>
            </w:pPr>
            <w:r w:rsidRPr="00223864">
              <w:rPr>
                <w:b/>
                <w:sz w:val="16"/>
                <w:szCs w:val="16"/>
              </w:rPr>
              <w:t>(In-take form)</w:t>
            </w:r>
          </w:p>
          <w:p w:rsidR="00DD671D" w:rsidRPr="00223864" w:rsidRDefault="00DD671D" w:rsidP="00DD671D">
            <w:pPr>
              <w:pStyle w:val="NoSpacing"/>
              <w:jc w:val="center"/>
              <w:rPr>
                <w:b/>
                <w:sz w:val="16"/>
                <w:szCs w:val="16"/>
              </w:rPr>
            </w:pPr>
          </w:p>
        </w:tc>
        <w:tc>
          <w:tcPr>
            <w:tcW w:w="2284" w:type="dxa"/>
          </w:tcPr>
          <w:p w:rsidR="00DD671D" w:rsidRPr="009B27B7" w:rsidRDefault="00DD671D" w:rsidP="009B27B7">
            <w:pPr>
              <w:pStyle w:val="NoSpacing"/>
              <w:rPr>
                <w:sz w:val="16"/>
                <w:szCs w:val="18"/>
              </w:rPr>
            </w:pPr>
            <w:r w:rsidRPr="009B27B7">
              <w:rPr>
                <w:sz w:val="16"/>
                <w:szCs w:val="18"/>
              </w:rPr>
              <w:t>No assessment form is included in the appendix of the paper.</w:t>
            </w:r>
          </w:p>
        </w:tc>
        <w:tc>
          <w:tcPr>
            <w:tcW w:w="2340" w:type="dxa"/>
          </w:tcPr>
          <w:p w:rsidR="00DD671D" w:rsidRPr="009B27B7" w:rsidRDefault="00DD671D" w:rsidP="009B27B7">
            <w:pPr>
              <w:pStyle w:val="NoSpacing"/>
              <w:rPr>
                <w:sz w:val="16"/>
                <w:szCs w:val="18"/>
              </w:rPr>
            </w:pPr>
            <w:r w:rsidRPr="009B27B7">
              <w:rPr>
                <w:sz w:val="16"/>
                <w:szCs w:val="18"/>
              </w:rPr>
              <w:t xml:space="preserve">The paper includes a completed assessment form for the client but lacks sufficient details to support diagnosis and treatment. </w:t>
            </w:r>
          </w:p>
        </w:tc>
        <w:tc>
          <w:tcPr>
            <w:tcW w:w="3690" w:type="dxa"/>
          </w:tcPr>
          <w:p w:rsidR="00DD671D" w:rsidRPr="009B27B7" w:rsidRDefault="00DD671D" w:rsidP="009B27B7">
            <w:pPr>
              <w:pStyle w:val="NoSpacing"/>
              <w:rPr>
                <w:sz w:val="16"/>
                <w:szCs w:val="18"/>
              </w:rPr>
            </w:pPr>
            <w:r w:rsidRPr="009B27B7">
              <w:rPr>
                <w:sz w:val="16"/>
                <w:szCs w:val="18"/>
              </w:rPr>
              <w:t>The paper includes a completed assessment form for the client including enough details to support the diagnosis and treatment of the client.</w:t>
            </w:r>
          </w:p>
        </w:tc>
        <w:tc>
          <w:tcPr>
            <w:tcW w:w="4125" w:type="dxa"/>
          </w:tcPr>
          <w:p w:rsidR="00DD671D" w:rsidRPr="009B27B7" w:rsidRDefault="00DD671D" w:rsidP="009B27B7">
            <w:pPr>
              <w:pStyle w:val="NoSpacing"/>
              <w:rPr>
                <w:sz w:val="16"/>
                <w:szCs w:val="18"/>
              </w:rPr>
            </w:pPr>
            <w:r w:rsidRPr="009B27B7">
              <w:rPr>
                <w:sz w:val="16"/>
                <w:szCs w:val="18"/>
              </w:rPr>
              <w:t>The paper includes a comprehensive, completed assessment form that fully supports the diagnosis and treatment plan selected.</w:t>
            </w:r>
          </w:p>
        </w:tc>
      </w:tr>
      <w:tr w:rsidR="00DD671D" w:rsidRPr="00223864" w:rsidTr="00DD671D">
        <w:trPr>
          <w:jc w:val="center"/>
        </w:trPr>
        <w:tc>
          <w:tcPr>
            <w:tcW w:w="1391" w:type="dxa"/>
          </w:tcPr>
          <w:p w:rsidR="00DD671D" w:rsidRPr="00223864" w:rsidRDefault="00DD671D" w:rsidP="00DD671D">
            <w:pPr>
              <w:pStyle w:val="NoSpacing"/>
              <w:jc w:val="center"/>
              <w:rPr>
                <w:b/>
                <w:sz w:val="16"/>
                <w:szCs w:val="16"/>
              </w:rPr>
            </w:pPr>
            <w:r w:rsidRPr="00223864">
              <w:rPr>
                <w:b/>
                <w:sz w:val="16"/>
                <w:szCs w:val="16"/>
              </w:rPr>
              <w:t>APA Guidelines</w:t>
            </w:r>
          </w:p>
        </w:tc>
        <w:tc>
          <w:tcPr>
            <w:tcW w:w="2284" w:type="dxa"/>
          </w:tcPr>
          <w:p w:rsidR="00DD671D" w:rsidRPr="009B27B7" w:rsidRDefault="00DD671D" w:rsidP="009B27B7">
            <w:pPr>
              <w:pStyle w:val="NoSpacing"/>
              <w:rPr>
                <w:sz w:val="16"/>
                <w:szCs w:val="18"/>
              </w:rPr>
            </w:pPr>
            <w:r w:rsidRPr="009B27B7">
              <w:rPr>
                <w:sz w:val="16"/>
                <w:szCs w:val="18"/>
              </w:rPr>
              <w:t xml:space="preserve">Submits a poorly organized paper that demonstrates little or no evidence of critical thinking, does not apply APA format and standards, and does not use sufficient evidence to establish academic credibility.  Utilizes fewer than 7 peer-reviewed articles to describe the diagnosis and to support treatments.  </w:t>
            </w:r>
          </w:p>
        </w:tc>
        <w:tc>
          <w:tcPr>
            <w:tcW w:w="2340" w:type="dxa"/>
          </w:tcPr>
          <w:p w:rsidR="00DD671D" w:rsidRPr="009B27B7" w:rsidRDefault="00DD671D" w:rsidP="009B27B7">
            <w:pPr>
              <w:pStyle w:val="NoSpacing"/>
              <w:rPr>
                <w:sz w:val="16"/>
                <w:szCs w:val="18"/>
              </w:rPr>
            </w:pPr>
            <w:r w:rsidRPr="009B27B7">
              <w:rPr>
                <w:sz w:val="16"/>
                <w:szCs w:val="18"/>
              </w:rPr>
              <w:t>Demonstrates some evidence of effective, credible academic writing, with noted, but minor, deficiencies in the paper’s organization, flow, support, use of grammar or adherence to APA format and standards.  Utilizes at least 7 peer-reviewed articles to support the information presented.</w:t>
            </w:r>
          </w:p>
        </w:tc>
        <w:tc>
          <w:tcPr>
            <w:tcW w:w="3690" w:type="dxa"/>
          </w:tcPr>
          <w:p w:rsidR="00DD671D" w:rsidRPr="009B27B7" w:rsidRDefault="00DD671D" w:rsidP="009B27B7">
            <w:pPr>
              <w:pStyle w:val="NoSpacing"/>
              <w:rPr>
                <w:sz w:val="16"/>
                <w:szCs w:val="18"/>
              </w:rPr>
            </w:pPr>
            <w:r w:rsidRPr="009B27B7">
              <w:rPr>
                <w:sz w:val="16"/>
                <w:szCs w:val="18"/>
              </w:rPr>
              <w:t>Exhibits proficiency in effective, credible academic writing and critical thinking skills.  Adherence to APA style, but with mistakes.  Utilizes 7 peer-reviewed articles in support.</w:t>
            </w:r>
          </w:p>
        </w:tc>
        <w:tc>
          <w:tcPr>
            <w:tcW w:w="4125" w:type="dxa"/>
          </w:tcPr>
          <w:p w:rsidR="00DD671D" w:rsidRPr="009B27B7" w:rsidRDefault="00DD671D" w:rsidP="009B27B7">
            <w:pPr>
              <w:pStyle w:val="NoSpacing"/>
              <w:rPr>
                <w:sz w:val="16"/>
                <w:szCs w:val="18"/>
              </w:rPr>
            </w:pPr>
            <w:r w:rsidRPr="009B27B7">
              <w:rPr>
                <w:sz w:val="16"/>
                <w:szCs w:val="18"/>
              </w:rPr>
              <w:t>Exhibits proficiency in effective, clear academic writing and critical thinking skills, with complete adherence to style and standards; evidence of critical thinking; excellent flow, organization, and support; and has no errors of grammar.  Utilizes more than 7 peer reviewed articles in support.  Formulates a final product that demonstrates professional writing.</w:t>
            </w:r>
          </w:p>
        </w:tc>
      </w:tr>
    </w:tbl>
    <w:p w:rsidR="00DD671D" w:rsidRPr="005178ED" w:rsidRDefault="00DD671D">
      <w:pPr>
        <w:rPr>
          <w:rFonts w:ascii="Georgia" w:eastAsia="Arial Unicode MS" w:hAnsi="Georgia"/>
          <w:vanish/>
        </w:rPr>
      </w:pPr>
    </w:p>
    <w:sectPr w:rsidR="00DD671D" w:rsidRPr="005178ED" w:rsidSect="00DD671D">
      <w:footerReference w:type="even" r:id="rId9"/>
      <w:footerReference w:type="default" r:id="rId10"/>
      <w:pgSz w:w="15840" w:h="12240" w:orient="landscape"/>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2E" w:rsidRDefault="0095322E">
      <w:r>
        <w:separator/>
      </w:r>
    </w:p>
  </w:endnote>
  <w:endnote w:type="continuationSeparator" w:id="0">
    <w:p w:rsidR="0095322E" w:rsidRDefault="00953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1D" w:rsidRDefault="00681DFF" w:rsidP="00F53B3F">
    <w:pPr>
      <w:pStyle w:val="Footer"/>
      <w:framePr w:wrap="around" w:vAnchor="text" w:hAnchor="margin" w:xAlign="right" w:y="1"/>
      <w:rPr>
        <w:rStyle w:val="PageNumber"/>
      </w:rPr>
    </w:pPr>
    <w:r>
      <w:rPr>
        <w:rStyle w:val="PageNumber"/>
      </w:rPr>
      <w:fldChar w:fldCharType="begin"/>
    </w:r>
    <w:r w:rsidR="00DD671D">
      <w:rPr>
        <w:rStyle w:val="PageNumber"/>
      </w:rPr>
      <w:instrText xml:space="preserve">PAGE  </w:instrText>
    </w:r>
    <w:r>
      <w:rPr>
        <w:rStyle w:val="PageNumber"/>
      </w:rPr>
      <w:fldChar w:fldCharType="end"/>
    </w:r>
  </w:p>
  <w:p w:rsidR="00DD671D" w:rsidRDefault="00DD671D" w:rsidP="00DE15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1D" w:rsidRPr="00DE15EA" w:rsidRDefault="00681DFF" w:rsidP="00DE15EA">
    <w:pPr>
      <w:pStyle w:val="Footer"/>
      <w:framePr w:wrap="around" w:vAnchor="text" w:hAnchor="margin" w:xAlign="right" w:y="1"/>
      <w:ind w:firstLine="1440"/>
      <w:rPr>
        <w:rStyle w:val="PageNumber"/>
        <w:rFonts w:ascii="Comic Sans MS" w:hAnsi="Comic Sans MS"/>
        <w:color w:val="808080"/>
        <w:sz w:val="20"/>
        <w:szCs w:val="20"/>
      </w:rPr>
    </w:pPr>
    <w:r w:rsidRPr="00DE15EA">
      <w:rPr>
        <w:rStyle w:val="PageNumber"/>
        <w:rFonts w:ascii="Comic Sans MS" w:hAnsi="Comic Sans MS"/>
        <w:color w:val="808080"/>
        <w:sz w:val="20"/>
        <w:szCs w:val="20"/>
      </w:rPr>
      <w:fldChar w:fldCharType="begin"/>
    </w:r>
    <w:r w:rsidR="00DD671D" w:rsidRPr="00DE15EA">
      <w:rPr>
        <w:rStyle w:val="PageNumber"/>
        <w:rFonts w:ascii="Comic Sans MS" w:hAnsi="Comic Sans MS"/>
        <w:color w:val="808080"/>
        <w:sz w:val="20"/>
        <w:szCs w:val="20"/>
      </w:rPr>
      <w:instrText xml:space="preserve">PAGE  </w:instrText>
    </w:r>
    <w:r w:rsidRPr="00DE15EA">
      <w:rPr>
        <w:rStyle w:val="PageNumber"/>
        <w:rFonts w:ascii="Comic Sans MS" w:hAnsi="Comic Sans MS"/>
        <w:color w:val="808080"/>
        <w:sz w:val="20"/>
        <w:szCs w:val="20"/>
      </w:rPr>
      <w:fldChar w:fldCharType="separate"/>
    </w:r>
    <w:r w:rsidR="00B21940">
      <w:rPr>
        <w:rStyle w:val="PageNumber"/>
        <w:rFonts w:ascii="Comic Sans MS" w:hAnsi="Comic Sans MS"/>
        <w:noProof/>
        <w:color w:val="808080"/>
        <w:sz w:val="20"/>
        <w:szCs w:val="20"/>
      </w:rPr>
      <w:t>8</w:t>
    </w:r>
    <w:r w:rsidRPr="00DE15EA">
      <w:rPr>
        <w:rStyle w:val="PageNumber"/>
        <w:rFonts w:ascii="Comic Sans MS" w:hAnsi="Comic Sans MS"/>
        <w:color w:val="808080"/>
        <w:sz w:val="20"/>
        <w:szCs w:val="20"/>
      </w:rPr>
      <w:fldChar w:fldCharType="end"/>
    </w:r>
  </w:p>
  <w:p w:rsidR="00DD671D" w:rsidRPr="00DE15EA" w:rsidRDefault="00DD671D" w:rsidP="00DE15EA">
    <w:pPr>
      <w:pStyle w:val="Footer"/>
      <w:ind w:right="360"/>
      <w:rPr>
        <w:rFonts w:ascii="Comic Sans MS" w:hAnsi="Comic Sans MS"/>
        <w:b/>
        <w:bCs/>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2E" w:rsidRDefault="0095322E">
      <w:r>
        <w:separator/>
      </w:r>
    </w:p>
  </w:footnote>
  <w:footnote w:type="continuationSeparator" w:id="0">
    <w:p w:rsidR="0095322E" w:rsidRDefault="00953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925"/>
    <w:multiLevelType w:val="hybridMultilevel"/>
    <w:tmpl w:val="8E2EE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CCD55F3"/>
    <w:multiLevelType w:val="hybridMultilevel"/>
    <w:tmpl w:val="464C6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F47E9F"/>
    <w:multiLevelType w:val="hybridMultilevel"/>
    <w:tmpl w:val="AC9684AC"/>
    <w:lvl w:ilvl="0" w:tplc="522A7EE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E026A"/>
    <w:multiLevelType w:val="hybridMultilevel"/>
    <w:tmpl w:val="0096C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3029E"/>
    <w:rsid w:val="000008D4"/>
    <w:rsid w:val="0000275E"/>
    <w:rsid w:val="00004EFF"/>
    <w:rsid w:val="0000685D"/>
    <w:rsid w:val="00012486"/>
    <w:rsid w:val="0001699D"/>
    <w:rsid w:val="00017B0E"/>
    <w:rsid w:val="00021287"/>
    <w:rsid w:val="000224F9"/>
    <w:rsid w:val="00024704"/>
    <w:rsid w:val="00025B9A"/>
    <w:rsid w:val="0004508B"/>
    <w:rsid w:val="00053477"/>
    <w:rsid w:val="000556F8"/>
    <w:rsid w:val="000677D6"/>
    <w:rsid w:val="00080F12"/>
    <w:rsid w:val="00081557"/>
    <w:rsid w:val="000953D3"/>
    <w:rsid w:val="000962A5"/>
    <w:rsid w:val="000B2D77"/>
    <w:rsid w:val="000C19C8"/>
    <w:rsid w:val="000C2D8D"/>
    <w:rsid w:val="000C39A1"/>
    <w:rsid w:val="000D2E09"/>
    <w:rsid w:val="000D2E43"/>
    <w:rsid w:val="000D519C"/>
    <w:rsid w:val="000E05A9"/>
    <w:rsid w:val="000E20A9"/>
    <w:rsid w:val="000E2BCF"/>
    <w:rsid w:val="000E6403"/>
    <w:rsid w:val="000F1523"/>
    <w:rsid w:val="000F3C9B"/>
    <w:rsid w:val="00110966"/>
    <w:rsid w:val="00110B01"/>
    <w:rsid w:val="00115679"/>
    <w:rsid w:val="00116526"/>
    <w:rsid w:val="00132AF9"/>
    <w:rsid w:val="00133DE1"/>
    <w:rsid w:val="00134D2A"/>
    <w:rsid w:val="00137624"/>
    <w:rsid w:val="0014653A"/>
    <w:rsid w:val="00147F3A"/>
    <w:rsid w:val="0015403E"/>
    <w:rsid w:val="00154E93"/>
    <w:rsid w:val="0015556E"/>
    <w:rsid w:val="001671CE"/>
    <w:rsid w:val="00167808"/>
    <w:rsid w:val="00171E8F"/>
    <w:rsid w:val="00174E96"/>
    <w:rsid w:val="00182BF8"/>
    <w:rsid w:val="0018767E"/>
    <w:rsid w:val="001941F9"/>
    <w:rsid w:val="001A4ED7"/>
    <w:rsid w:val="001B10C9"/>
    <w:rsid w:val="001B3D5C"/>
    <w:rsid w:val="001D0B11"/>
    <w:rsid w:val="001E6D42"/>
    <w:rsid w:val="001E7D94"/>
    <w:rsid w:val="001F06F7"/>
    <w:rsid w:val="001F78C5"/>
    <w:rsid w:val="00200078"/>
    <w:rsid w:val="00200C79"/>
    <w:rsid w:val="00205E9A"/>
    <w:rsid w:val="00216807"/>
    <w:rsid w:val="002172BC"/>
    <w:rsid w:val="00225E4A"/>
    <w:rsid w:val="00230429"/>
    <w:rsid w:val="00230DA9"/>
    <w:rsid w:val="00235D02"/>
    <w:rsid w:val="00245960"/>
    <w:rsid w:val="00246C56"/>
    <w:rsid w:val="00251532"/>
    <w:rsid w:val="002566AD"/>
    <w:rsid w:val="00260E65"/>
    <w:rsid w:val="00265003"/>
    <w:rsid w:val="00271DEA"/>
    <w:rsid w:val="0027699E"/>
    <w:rsid w:val="00277C62"/>
    <w:rsid w:val="00284F67"/>
    <w:rsid w:val="00290141"/>
    <w:rsid w:val="002910FE"/>
    <w:rsid w:val="00293F51"/>
    <w:rsid w:val="002A6028"/>
    <w:rsid w:val="002A6EB0"/>
    <w:rsid w:val="002C71EC"/>
    <w:rsid w:val="002E0112"/>
    <w:rsid w:val="002E319C"/>
    <w:rsid w:val="002E7C84"/>
    <w:rsid w:val="002F5CA7"/>
    <w:rsid w:val="002F6AB4"/>
    <w:rsid w:val="002F74F2"/>
    <w:rsid w:val="003020E6"/>
    <w:rsid w:val="00304E9A"/>
    <w:rsid w:val="00305EC0"/>
    <w:rsid w:val="00307C4C"/>
    <w:rsid w:val="00326FE5"/>
    <w:rsid w:val="00327C86"/>
    <w:rsid w:val="00330D0D"/>
    <w:rsid w:val="00332B6F"/>
    <w:rsid w:val="00343804"/>
    <w:rsid w:val="00351F80"/>
    <w:rsid w:val="003530F8"/>
    <w:rsid w:val="00354C44"/>
    <w:rsid w:val="00356DC8"/>
    <w:rsid w:val="00362DDE"/>
    <w:rsid w:val="00366BF2"/>
    <w:rsid w:val="00381577"/>
    <w:rsid w:val="00383F72"/>
    <w:rsid w:val="0038567F"/>
    <w:rsid w:val="00387F2D"/>
    <w:rsid w:val="00392957"/>
    <w:rsid w:val="003B3D55"/>
    <w:rsid w:val="003B77F2"/>
    <w:rsid w:val="003B7949"/>
    <w:rsid w:val="003D211A"/>
    <w:rsid w:val="003E2E08"/>
    <w:rsid w:val="003E7CDA"/>
    <w:rsid w:val="003F5F67"/>
    <w:rsid w:val="003F7E66"/>
    <w:rsid w:val="00402C0F"/>
    <w:rsid w:val="004178D8"/>
    <w:rsid w:val="00422925"/>
    <w:rsid w:val="00424A71"/>
    <w:rsid w:val="00427006"/>
    <w:rsid w:val="00433B6F"/>
    <w:rsid w:val="0044485F"/>
    <w:rsid w:val="00445AA9"/>
    <w:rsid w:val="00454549"/>
    <w:rsid w:val="00456DD5"/>
    <w:rsid w:val="00456F04"/>
    <w:rsid w:val="004634A7"/>
    <w:rsid w:val="00471246"/>
    <w:rsid w:val="0047177B"/>
    <w:rsid w:val="004774B2"/>
    <w:rsid w:val="00481F4C"/>
    <w:rsid w:val="004A1812"/>
    <w:rsid w:val="004A2C52"/>
    <w:rsid w:val="004A4FAE"/>
    <w:rsid w:val="004B0D64"/>
    <w:rsid w:val="004B101B"/>
    <w:rsid w:val="004B45B6"/>
    <w:rsid w:val="004B7546"/>
    <w:rsid w:val="004C18E7"/>
    <w:rsid w:val="004C53F4"/>
    <w:rsid w:val="004D356A"/>
    <w:rsid w:val="004D3D93"/>
    <w:rsid w:val="004D4D19"/>
    <w:rsid w:val="004F1492"/>
    <w:rsid w:val="004F21B0"/>
    <w:rsid w:val="004F7A53"/>
    <w:rsid w:val="00501EFF"/>
    <w:rsid w:val="005028BC"/>
    <w:rsid w:val="005041E0"/>
    <w:rsid w:val="00506B1E"/>
    <w:rsid w:val="005178ED"/>
    <w:rsid w:val="00520366"/>
    <w:rsid w:val="00525773"/>
    <w:rsid w:val="00525F78"/>
    <w:rsid w:val="00527C64"/>
    <w:rsid w:val="00540632"/>
    <w:rsid w:val="00546480"/>
    <w:rsid w:val="0055130B"/>
    <w:rsid w:val="00556A03"/>
    <w:rsid w:val="00560821"/>
    <w:rsid w:val="00560932"/>
    <w:rsid w:val="00576346"/>
    <w:rsid w:val="00582B9F"/>
    <w:rsid w:val="00591710"/>
    <w:rsid w:val="00595637"/>
    <w:rsid w:val="00595F8C"/>
    <w:rsid w:val="005A1D13"/>
    <w:rsid w:val="005A5AE9"/>
    <w:rsid w:val="005C6E83"/>
    <w:rsid w:val="005D09F2"/>
    <w:rsid w:val="005D12E3"/>
    <w:rsid w:val="005D55C2"/>
    <w:rsid w:val="005F799A"/>
    <w:rsid w:val="00600708"/>
    <w:rsid w:val="00605405"/>
    <w:rsid w:val="00615A4C"/>
    <w:rsid w:val="00620D8B"/>
    <w:rsid w:val="00621B4C"/>
    <w:rsid w:val="0063020A"/>
    <w:rsid w:val="00640697"/>
    <w:rsid w:val="006421B8"/>
    <w:rsid w:val="006444D0"/>
    <w:rsid w:val="006521D0"/>
    <w:rsid w:val="006523BF"/>
    <w:rsid w:val="00671BDE"/>
    <w:rsid w:val="00673EA3"/>
    <w:rsid w:val="00675938"/>
    <w:rsid w:val="00681DFF"/>
    <w:rsid w:val="00687472"/>
    <w:rsid w:val="00696B5E"/>
    <w:rsid w:val="006A1BF7"/>
    <w:rsid w:val="006A1EA4"/>
    <w:rsid w:val="006B2900"/>
    <w:rsid w:val="006B5F23"/>
    <w:rsid w:val="006C0D6C"/>
    <w:rsid w:val="006C7E6E"/>
    <w:rsid w:val="006D3E88"/>
    <w:rsid w:val="006D467D"/>
    <w:rsid w:val="006E465C"/>
    <w:rsid w:val="006E722E"/>
    <w:rsid w:val="00702427"/>
    <w:rsid w:val="00706ADC"/>
    <w:rsid w:val="00707839"/>
    <w:rsid w:val="00711BBF"/>
    <w:rsid w:val="00717CEF"/>
    <w:rsid w:val="00723CF5"/>
    <w:rsid w:val="00724F66"/>
    <w:rsid w:val="007317D6"/>
    <w:rsid w:val="00740DB2"/>
    <w:rsid w:val="00751F52"/>
    <w:rsid w:val="00752333"/>
    <w:rsid w:val="0075360F"/>
    <w:rsid w:val="00757F80"/>
    <w:rsid w:val="00764454"/>
    <w:rsid w:val="007652C3"/>
    <w:rsid w:val="00784109"/>
    <w:rsid w:val="00784F46"/>
    <w:rsid w:val="00785E1A"/>
    <w:rsid w:val="0079030C"/>
    <w:rsid w:val="007A45C1"/>
    <w:rsid w:val="007A6E26"/>
    <w:rsid w:val="007C6D56"/>
    <w:rsid w:val="007D4C5A"/>
    <w:rsid w:val="007E5B2F"/>
    <w:rsid w:val="007E6851"/>
    <w:rsid w:val="007F46C6"/>
    <w:rsid w:val="00800074"/>
    <w:rsid w:val="008010F0"/>
    <w:rsid w:val="00803235"/>
    <w:rsid w:val="008050AB"/>
    <w:rsid w:val="008073E6"/>
    <w:rsid w:val="00811703"/>
    <w:rsid w:val="0084157C"/>
    <w:rsid w:val="008417AE"/>
    <w:rsid w:val="0084451A"/>
    <w:rsid w:val="00845235"/>
    <w:rsid w:val="00850D87"/>
    <w:rsid w:val="00851C0B"/>
    <w:rsid w:val="00852A27"/>
    <w:rsid w:val="0085412E"/>
    <w:rsid w:val="00857381"/>
    <w:rsid w:val="00860CF3"/>
    <w:rsid w:val="00861D35"/>
    <w:rsid w:val="00865AF6"/>
    <w:rsid w:val="00866627"/>
    <w:rsid w:val="00871E23"/>
    <w:rsid w:val="00872176"/>
    <w:rsid w:val="00877955"/>
    <w:rsid w:val="0088379C"/>
    <w:rsid w:val="00887A8A"/>
    <w:rsid w:val="0089063B"/>
    <w:rsid w:val="00894115"/>
    <w:rsid w:val="008B01C9"/>
    <w:rsid w:val="008B2D78"/>
    <w:rsid w:val="008B33AC"/>
    <w:rsid w:val="008B67E4"/>
    <w:rsid w:val="008C4B02"/>
    <w:rsid w:val="008C793E"/>
    <w:rsid w:val="008D3CD9"/>
    <w:rsid w:val="008E2C22"/>
    <w:rsid w:val="008E6464"/>
    <w:rsid w:val="008E7BD3"/>
    <w:rsid w:val="00901F3A"/>
    <w:rsid w:val="009031CF"/>
    <w:rsid w:val="009048D5"/>
    <w:rsid w:val="00920956"/>
    <w:rsid w:val="009223AA"/>
    <w:rsid w:val="009258BA"/>
    <w:rsid w:val="00930BCF"/>
    <w:rsid w:val="00941CD0"/>
    <w:rsid w:val="0095322E"/>
    <w:rsid w:val="00967CF0"/>
    <w:rsid w:val="00975677"/>
    <w:rsid w:val="009765AA"/>
    <w:rsid w:val="00977329"/>
    <w:rsid w:val="00984162"/>
    <w:rsid w:val="00991402"/>
    <w:rsid w:val="00996B97"/>
    <w:rsid w:val="009972A1"/>
    <w:rsid w:val="009B27B7"/>
    <w:rsid w:val="009B71AC"/>
    <w:rsid w:val="009D3506"/>
    <w:rsid w:val="009D3AEE"/>
    <w:rsid w:val="009E4A69"/>
    <w:rsid w:val="009E7058"/>
    <w:rsid w:val="009F4FA9"/>
    <w:rsid w:val="009F6140"/>
    <w:rsid w:val="00A1032B"/>
    <w:rsid w:val="00A13EFE"/>
    <w:rsid w:val="00A1532B"/>
    <w:rsid w:val="00A22198"/>
    <w:rsid w:val="00A27CB3"/>
    <w:rsid w:val="00A3227B"/>
    <w:rsid w:val="00A37047"/>
    <w:rsid w:val="00A50A6C"/>
    <w:rsid w:val="00A54A6E"/>
    <w:rsid w:val="00A54C2B"/>
    <w:rsid w:val="00A54CF9"/>
    <w:rsid w:val="00A6351F"/>
    <w:rsid w:val="00A70297"/>
    <w:rsid w:val="00A72D7A"/>
    <w:rsid w:val="00A81575"/>
    <w:rsid w:val="00A84F6C"/>
    <w:rsid w:val="00A93F13"/>
    <w:rsid w:val="00AA077E"/>
    <w:rsid w:val="00AA301C"/>
    <w:rsid w:val="00AA7ECD"/>
    <w:rsid w:val="00AB3DA7"/>
    <w:rsid w:val="00AB52D2"/>
    <w:rsid w:val="00AC3760"/>
    <w:rsid w:val="00AC405F"/>
    <w:rsid w:val="00AC75EB"/>
    <w:rsid w:val="00AD176E"/>
    <w:rsid w:val="00AE6C98"/>
    <w:rsid w:val="00AE6F00"/>
    <w:rsid w:val="00AF1627"/>
    <w:rsid w:val="00AF2EF6"/>
    <w:rsid w:val="00AF46CF"/>
    <w:rsid w:val="00AF51D4"/>
    <w:rsid w:val="00B04BCC"/>
    <w:rsid w:val="00B105A9"/>
    <w:rsid w:val="00B14930"/>
    <w:rsid w:val="00B14987"/>
    <w:rsid w:val="00B21940"/>
    <w:rsid w:val="00B22D1A"/>
    <w:rsid w:val="00B3029E"/>
    <w:rsid w:val="00B31CEA"/>
    <w:rsid w:val="00B3383C"/>
    <w:rsid w:val="00B35B7A"/>
    <w:rsid w:val="00B40679"/>
    <w:rsid w:val="00B40BFB"/>
    <w:rsid w:val="00B45248"/>
    <w:rsid w:val="00B4578D"/>
    <w:rsid w:val="00B47826"/>
    <w:rsid w:val="00B47C66"/>
    <w:rsid w:val="00B524C6"/>
    <w:rsid w:val="00B6212E"/>
    <w:rsid w:val="00B65F50"/>
    <w:rsid w:val="00B70824"/>
    <w:rsid w:val="00B71666"/>
    <w:rsid w:val="00B7333C"/>
    <w:rsid w:val="00B82C8D"/>
    <w:rsid w:val="00B86515"/>
    <w:rsid w:val="00B93BB7"/>
    <w:rsid w:val="00BA6FB5"/>
    <w:rsid w:val="00BB501F"/>
    <w:rsid w:val="00BC2E13"/>
    <w:rsid w:val="00BC300D"/>
    <w:rsid w:val="00BC3846"/>
    <w:rsid w:val="00BC5EC2"/>
    <w:rsid w:val="00BC6FFE"/>
    <w:rsid w:val="00BD3112"/>
    <w:rsid w:val="00BE6E74"/>
    <w:rsid w:val="00C06D15"/>
    <w:rsid w:val="00C119FB"/>
    <w:rsid w:val="00C11B6F"/>
    <w:rsid w:val="00C1200D"/>
    <w:rsid w:val="00C16F53"/>
    <w:rsid w:val="00C17B66"/>
    <w:rsid w:val="00C17CE6"/>
    <w:rsid w:val="00C20CF8"/>
    <w:rsid w:val="00C225B1"/>
    <w:rsid w:val="00C4637A"/>
    <w:rsid w:val="00C50DFB"/>
    <w:rsid w:val="00C50F42"/>
    <w:rsid w:val="00C50F95"/>
    <w:rsid w:val="00C545D4"/>
    <w:rsid w:val="00C558E2"/>
    <w:rsid w:val="00C739ED"/>
    <w:rsid w:val="00C74EFD"/>
    <w:rsid w:val="00C8502F"/>
    <w:rsid w:val="00C91903"/>
    <w:rsid w:val="00C97CBF"/>
    <w:rsid w:val="00CA0F26"/>
    <w:rsid w:val="00CA2D5E"/>
    <w:rsid w:val="00CA46B3"/>
    <w:rsid w:val="00CB0AC5"/>
    <w:rsid w:val="00CB43FC"/>
    <w:rsid w:val="00CC01B9"/>
    <w:rsid w:val="00CC2DD9"/>
    <w:rsid w:val="00CD426E"/>
    <w:rsid w:val="00CE2DD5"/>
    <w:rsid w:val="00CE7819"/>
    <w:rsid w:val="00CF4784"/>
    <w:rsid w:val="00D02A9E"/>
    <w:rsid w:val="00D02EA9"/>
    <w:rsid w:val="00D036C3"/>
    <w:rsid w:val="00D03D46"/>
    <w:rsid w:val="00D042A5"/>
    <w:rsid w:val="00D06808"/>
    <w:rsid w:val="00D11CF8"/>
    <w:rsid w:val="00D12033"/>
    <w:rsid w:val="00D12329"/>
    <w:rsid w:val="00D32F3C"/>
    <w:rsid w:val="00D34680"/>
    <w:rsid w:val="00D40F19"/>
    <w:rsid w:val="00D43F33"/>
    <w:rsid w:val="00D51EE1"/>
    <w:rsid w:val="00D53278"/>
    <w:rsid w:val="00D5606E"/>
    <w:rsid w:val="00D64921"/>
    <w:rsid w:val="00D74360"/>
    <w:rsid w:val="00D76FA0"/>
    <w:rsid w:val="00D83462"/>
    <w:rsid w:val="00D960E6"/>
    <w:rsid w:val="00DA030C"/>
    <w:rsid w:val="00DA038B"/>
    <w:rsid w:val="00DA5B1C"/>
    <w:rsid w:val="00DA5B47"/>
    <w:rsid w:val="00DA69AD"/>
    <w:rsid w:val="00DC25C3"/>
    <w:rsid w:val="00DD1DEE"/>
    <w:rsid w:val="00DD23C4"/>
    <w:rsid w:val="00DD6320"/>
    <w:rsid w:val="00DD671D"/>
    <w:rsid w:val="00DE15EA"/>
    <w:rsid w:val="00DF3B07"/>
    <w:rsid w:val="00DF3E7D"/>
    <w:rsid w:val="00DF5C16"/>
    <w:rsid w:val="00DF7577"/>
    <w:rsid w:val="00E01943"/>
    <w:rsid w:val="00E06F70"/>
    <w:rsid w:val="00E132DB"/>
    <w:rsid w:val="00E2125F"/>
    <w:rsid w:val="00E236CD"/>
    <w:rsid w:val="00E23A8C"/>
    <w:rsid w:val="00E27361"/>
    <w:rsid w:val="00E30E9E"/>
    <w:rsid w:val="00E33590"/>
    <w:rsid w:val="00E3630C"/>
    <w:rsid w:val="00E363F6"/>
    <w:rsid w:val="00E371FF"/>
    <w:rsid w:val="00E43B5F"/>
    <w:rsid w:val="00E440AC"/>
    <w:rsid w:val="00E4529D"/>
    <w:rsid w:val="00E51413"/>
    <w:rsid w:val="00E54E3D"/>
    <w:rsid w:val="00E57B76"/>
    <w:rsid w:val="00E72445"/>
    <w:rsid w:val="00E77923"/>
    <w:rsid w:val="00E80B15"/>
    <w:rsid w:val="00E924CA"/>
    <w:rsid w:val="00EA3B4C"/>
    <w:rsid w:val="00EA6337"/>
    <w:rsid w:val="00EC54EF"/>
    <w:rsid w:val="00ED0B9F"/>
    <w:rsid w:val="00ED37F1"/>
    <w:rsid w:val="00ED6A5D"/>
    <w:rsid w:val="00EE403F"/>
    <w:rsid w:val="00EE4ACB"/>
    <w:rsid w:val="00EE66B0"/>
    <w:rsid w:val="00EF271F"/>
    <w:rsid w:val="00EF5CC8"/>
    <w:rsid w:val="00EF6410"/>
    <w:rsid w:val="00F03B97"/>
    <w:rsid w:val="00F079C6"/>
    <w:rsid w:val="00F104FB"/>
    <w:rsid w:val="00F15859"/>
    <w:rsid w:val="00F169B6"/>
    <w:rsid w:val="00F170A9"/>
    <w:rsid w:val="00F17DA7"/>
    <w:rsid w:val="00F25824"/>
    <w:rsid w:val="00F36EBE"/>
    <w:rsid w:val="00F4107D"/>
    <w:rsid w:val="00F4714E"/>
    <w:rsid w:val="00F475CC"/>
    <w:rsid w:val="00F476D7"/>
    <w:rsid w:val="00F53B3F"/>
    <w:rsid w:val="00F60351"/>
    <w:rsid w:val="00F61ADD"/>
    <w:rsid w:val="00F64AA1"/>
    <w:rsid w:val="00F7168D"/>
    <w:rsid w:val="00F7188D"/>
    <w:rsid w:val="00F770CB"/>
    <w:rsid w:val="00F805E3"/>
    <w:rsid w:val="00F82C86"/>
    <w:rsid w:val="00F85AD0"/>
    <w:rsid w:val="00F865D9"/>
    <w:rsid w:val="00F86C10"/>
    <w:rsid w:val="00F87FB9"/>
    <w:rsid w:val="00FA4E08"/>
    <w:rsid w:val="00FB581C"/>
    <w:rsid w:val="00FC5812"/>
    <w:rsid w:val="00FC73E1"/>
    <w:rsid w:val="00FD1054"/>
    <w:rsid w:val="00FD22D9"/>
    <w:rsid w:val="00FD465D"/>
    <w:rsid w:val="00FD6296"/>
    <w:rsid w:val="00FD7261"/>
    <w:rsid w:val="00FE1414"/>
    <w:rsid w:val="00FE76E0"/>
    <w:rsid w:val="00FF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27"/>
    <w:rPr>
      <w:sz w:val="24"/>
      <w:szCs w:val="24"/>
    </w:rPr>
  </w:style>
  <w:style w:type="paragraph" w:styleId="Heading1">
    <w:name w:val="heading 1"/>
    <w:basedOn w:val="Normal"/>
    <w:next w:val="Normal"/>
    <w:qFormat/>
    <w:rsid w:val="00681DFF"/>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rsid w:val="00681DFF"/>
    <w:pPr>
      <w:keepNext/>
      <w:overflowPunct w:val="0"/>
      <w:autoSpaceDE w:val="0"/>
      <w:autoSpaceDN w:val="0"/>
      <w:adjustRightInd w:val="0"/>
      <w:jc w:val="center"/>
      <w:textAlignment w:val="baseline"/>
      <w:outlineLvl w:val="1"/>
    </w:pPr>
    <w:rPr>
      <w:rFonts w:ascii="Arial" w:hAnsi="Arial"/>
      <w:i/>
      <w:sz w:val="20"/>
      <w:szCs w:val="20"/>
    </w:rPr>
  </w:style>
  <w:style w:type="paragraph" w:styleId="Heading4">
    <w:name w:val="heading 4"/>
    <w:basedOn w:val="Normal"/>
    <w:next w:val="Normal"/>
    <w:qFormat/>
    <w:rsid w:val="00681DFF"/>
    <w:pPr>
      <w:keepNext/>
      <w:tabs>
        <w:tab w:val="left" w:pos="270"/>
      </w:tabs>
      <w:overflowPunct w:val="0"/>
      <w:autoSpaceDE w:val="0"/>
      <w:autoSpaceDN w:val="0"/>
      <w:adjustRightInd w:val="0"/>
      <w:textAlignment w:val="baseline"/>
      <w:outlineLvl w:val="3"/>
    </w:pPr>
    <w:rPr>
      <w:rFonts w:ascii="Arial" w:hAnsi="Arial"/>
      <w:i/>
      <w:sz w:val="22"/>
      <w:szCs w:val="20"/>
      <w:u w:val="single"/>
    </w:rPr>
  </w:style>
  <w:style w:type="paragraph" w:styleId="Heading6">
    <w:name w:val="heading 6"/>
    <w:basedOn w:val="Normal"/>
    <w:next w:val="Normal"/>
    <w:qFormat/>
    <w:rsid w:val="00681DFF"/>
    <w:pPr>
      <w:keepNext/>
      <w:tabs>
        <w:tab w:val="left" w:pos="270"/>
      </w:tabs>
      <w:overflowPunct w:val="0"/>
      <w:autoSpaceDE w:val="0"/>
      <w:autoSpaceDN w:val="0"/>
      <w:adjustRightInd w:val="0"/>
      <w:textAlignment w:val="baseline"/>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1DFF"/>
    <w:rPr>
      <w:color w:val="0000FF"/>
      <w:u w:val="single"/>
    </w:rPr>
  </w:style>
  <w:style w:type="paragraph" w:styleId="Header">
    <w:name w:val="header"/>
    <w:basedOn w:val="Normal"/>
    <w:semiHidden/>
    <w:rsid w:val="00681DFF"/>
    <w:pPr>
      <w:tabs>
        <w:tab w:val="center" w:pos="4320"/>
        <w:tab w:val="right" w:pos="8640"/>
      </w:tabs>
    </w:pPr>
  </w:style>
  <w:style w:type="paragraph" w:styleId="Footer">
    <w:name w:val="footer"/>
    <w:basedOn w:val="Normal"/>
    <w:semiHidden/>
    <w:rsid w:val="00681DFF"/>
    <w:pPr>
      <w:tabs>
        <w:tab w:val="center" w:pos="4320"/>
        <w:tab w:val="right" w:pos="8640"/>
      </w:tabs>
    </w:pPr>
  </w:style>
  <w:style w:type="character" w:styleId="PageNumber">
    <w:name w:val="page number"/>
    <w:basedOn w:val="DefaultParagraphFont"/>
    <w:semiHidden/>
    <w:rsid w:val="00681DFF"/>
  </w:style>
  <w:style w:type="paragraph" w:styleId="BodyText">
    <w:name w:val="Body Text"/>
    <w:basedOn w:val="Normal"/>
    <w:semiHidden/>
    <w:rsid w:val="00681DFF"/>
    <w:pPr>
      <w:tabs>
        <w:tab w:val="left" w:pos="270"/>
      </w:tabs>
      <w:overflowPunct w:val="0"/>
      <w:autoSpaceDE w:val="0"/>
      <w:autoSpaceDN w:val="0"/>
      <w:adjustRightInd w:val="0"/>
      <w:textAlignment w:val="baseline"/>
    </w:pPr>
    <w:rPr>
      <w:b/>
      <w:bCs/>
      <w:szCs w:val="20"/>
    </w:rPr>
  </w:style>
  <w:style w:type="paragraph" w:styleId="Title">
    <w:name w:val="Title"/>
    <w:basedOn w:val="Normal"/>
    <w:qFormat/>
    <w:rsid w:val="00681DFF"/>
    <w:pPr>
      <w:jc w:val="center"/>
    </w:pPr>
    <w:rPr>
      <w:rFonts w:ascii="Garamond" w:hAnsi="Garamond"/>
      <w:szCs w:val="20"/>
    </w:rPr>
  </w:style>
  <w:style w:type="character" w:customStyle="1" w:styleId="normalchar">
    <w:name w:val="normal__char"/>
    <w:basedOn w:val="DefaultParagraphFont"/>
    <w:rsid w:val="00681DFF"/>
  </w:style>
  <w:style w:type="paragraph" w:styleId="Subtitle">
    <w:name w:val="Subtitle"/>
    <w:basedOn w:val="Normal"/>
    <w:qFormat/>
    <w:rsid w:val="00681DFF"/>
    <w:pPr>
      <w:overflowPunct w:val="0"/>
      <w:autoSpaceDE w:val="0"/>
      <w:autoSpaceDN w:val="0"/>
      <w:adjustRightInd w:val="0"/>
      <w:jc w:val="center"/>
      <w:textAlignment w:val="baseline"/>
    </w:pPr>
    <w:rPr>
      <w:rFonts w:ascii="Garamond" w:hAnsi="Garamond"/>
      <w:sz w:val="28"/>
    </w:rPr>
  </w:style>
  <w:style w:type="character" w:styleId="FollowedHyperlink">
    <w:name w:val="FollowedHyperlink"/>
    <w:semiHidden/>
    <w:rsid w:val="00681DFF"/>
    <w:rPr>
      <w:color w:val="800080"/>
      <w:u w:val="single"/>
    </w:rPr>
  </w:style>
  <w:style w:type="paragraph" w:styleId="NormalWeb">
    <w:name w:val="Normal (Web)"/>
    <w:basedOn w:val="Normal"/>
    <w:rsid w:val="00681DFF"/>
    <w:pPr>
      <w:overflowPunct w:val="0"/>
      <w:autoSpaceDE w:val="0"/>
      <w:autoSpaceDN w:val="0"/>
      <w:adjustRightInd w:val="0"/>
      <w:spacing w:before="100" w:after="100"/>
      <w:textAlignment w:val="baseline"/>
    </w:pPr>
    <w:rPr>
      <w:color w:val="000000"/>
      <w:szCs w:val="20"/>
    </w:rPr>
  </w:style>
  <w:style w:type="paragraph" w:customStyle="1" w:styleId="DefaultText1">
    <w:name w:val="Default Text:1"/>
    <w:basedOn w:val="Normal"/>
    <w:rsid w:val="00681DFF"/>
    <w:pPr>
      <w:overflowPunct w:val="0"/>
      <w:autoSpaceDE w:val="0"/>
      <w:autoSpaceDN w:val="0"/>
      <w:adjustRightInd w:val="0"/>
      <w:textAlignment w:val="baseline"/>
    </w:pPr>
    <w:rPr>
      <w:szCs w:val="20"/>
    </w:rPr>
  </w:style>
  <w:style w:type="character" w:customStyle="1" w:styleId="text1">
    <w:name w:val="text1"/>
    <w:rsid w:val="007E5B2F"/>
    <w:rPr>
      <w:rFonts w:ascii="Arial" w:hAnsi="Arial" w:cs="Arial" w:hint="default"/>
      <w:b w:val="0"/>
      <w:bCs w:val="0"/>
      <w:i w:val="0"/>
      <w:iCs w:val="0"/>
      <w:smallCaps w:val="0"/>
      <w:color w:val="000000"/>
      <w:sz w:val="20"/>
      <w:szCs w:val="20"/>
    </w:rPr>
  </w:style>
  <w:style w:type="paragraph" w:styleId="ListParagraph">
    <w:name w:val="List Paragraph"/>
    <w:basedOn w:val="Normal"/>
    <w:uiPriority w:val="34"/>
    <w:qFormat/>
    <w:rsid w:val="00D042A5"/>
    <w:pPr>
      <w:ind w:left="720"/>
      <w:contextualSpacing/>
    </w:pPr>
  </w:style>
  <w:style w:type="table" w:styleId="TableGrid">
    <w:name w:val="Table Grid"/>
    <w:basedOn w:val="TableNormal"/>
    <w:uiPriority w:val="59"/>
    <w:rsid w:val="0011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671D"/>
    <w:rPr>
      <w:rFonts w:ascii="Arial" w:eastAsiaTheme="minorHAnsi" w:hAnsi="Arial"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27"/>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i/>
      <w:sz w:val="20"/>
      <w:szCs w:val="20"/>
    </w:rPr>
  </w:style>
  <w:style w:type="paragraph" w:styleId="Heading4">
    <w:name w:val="heading 4"/>
    <w:basedOn w:val="Normal"/>
    <w:next w:val="Normal"/>
    <w:qFormat/>
    <w:pPr>
      <w:keepNext/>
      <w:tabs>
        <w:tab w:val="left" w:pos="270"/>
      </w:tabs>
      <w:overflowPunct w:val="0"/>
      <w:autoSpaceDE w:val="0"/>
      <w:autoSpaceDN w:val="0"/>
      <w:adjustRightInd w:val="0"/>
      <w:textAlignment w:val="baseline"/>
      <w:outlineLvl w:val="3"/>
    </w:pPr>
    <w:rPr>
      <w:rFonts w:ascii="Arial" w:hAnsi="Arial"/>
      <w:i/>
      <w:sz w:val="22"/>
      <w:szCs w:val="20"/>
      <w:u w:val="single"/>
    </w:rPr>
  </w:style>
  <w:style w:type="paragraph" w:styleId="Heading6">
    <w:name w:val="heading 6"/>
    <w:basedOn w:val="Normal"/>
    <w:next w:val="Normal"/>
    <w:qFormat/>
    <w:pPr>
      <w:keepNext/>
      <w:tabs>
        <w:tab w:val="left" w:pos="270"/>
      </w:tabs>
      <w:overflowPunct w:val="0"/>
      <w:autoSpaceDE w:val="0"/>
      <w:autoSpaceDN w:val="0"/>
      <w:adjustRightInd w:val="0"/>
      <w:textAlignment w:val="baseline"/>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270"/>
      </w:tabs>
      <w:overflowPunct w:val="0"/>
      <w:autoSpaceDE w:val="0"/>
      <w:autoSpaceDN w:val="0"/>
      <w:adjustRightInd w:val="0"/>
      <w:textAlignment w:val="baseline"/>
    </w:pPr>
    <w:rPr>
      <w:b/>
      <w:bCs/>
      <w:szCs w:val="20"/>
    </w:rPr>
  </w:style>
  <w:style w:type="paragraph" w:styleId="Title">
    <w:name w:val="Title"/>
    <w:basedOn w:val="Normal"/>
    <w:qFormat/>
    <w:pPr>
      <w:jc w:val="center"/>
    </w:pPr>
    <w:rPr>
      <w:rFonts w:ascii="Garamond" w:hAnsi="Garamond"/>
      <w:szCs w:val="20"/>
    </w:rPr>
  </w:style>
  <w:style w:type="character" w:customStyle="1" w:styleId="normalchar">
    <w:name w:val="normal__char"/>
    <w:basedOn w:val="DefaultParagraphFont"/>
  </w:style>
  <w:style w:type="paragraph" w:styleId="Subtitle">
    <w:name w:val="Subtitle"/>
    <w:basedOn w:val="Normal"/>
    <w:qFormat/>
    <w:pPr>
      <w:overflowPunct w:val="0"/>
      <w:autoSpaceDE w:val="0"/>
      <w:autoSpaceDN w:val="0"/>
      <w:adjustRightInd w:val="0"/>
      <w:jc w:val="center"/>
      <w:textAlignment w:val="baseline"/>
    </w:pPr>
    <w:rPr>
      <w:rFonts w:ascii="Garamond" w:hAnsi="Garamond"/>
      <w:sz w:val="28"/>
    </w:rPr>
  </w:style>
  <w:style w:type="character" w:styleId="FollowedHyperlink">
    <w:name w:val="FollowedHyperlink"/>
    <w:semiHidden/>
    <w:rPr>
      <w:color w:val="800080"/>
      <w:u w:val="single"/>
    </w:rPr>
  </w:style>
  <w:style w:type="paragraph" w:styleId="NormalWeb">
    <w:name w:val="Normal (Web)"/>
    <w:basedOn w:val="Normal"/>
    <w:pPr>
      <w:overflowPunct w:val="0"/>
      <w:autoSpaceDE w:val="0"/>
      <w:autoSpaceDN w:val="0"/>
      <w:adjustRightInd w:val="0"/>
      <w:spacing w:before="100" w:after="100"/>
      <w:textAlignment w:val="baseline"/>
    </w:pPr>
    <w:rPr>
      <w:color w:val="000000"/>
      <w:szCs w:val="20"/>
    </w:rPr>
  </w:style>
  <w:style w:type="paragraph" w:customStyle="1" w:styleId="DefaultText1">
    <w:name w:val="Default Text:1"/>
    <w:basedOn w:val="Normal"/>
    <w:pPr>
      <w:overflowPunct w:val="0"/>
      <w:autoSpaceDE w:val="0"/>
      <w:autoSpaceDN w:val="0"/>
      <w:adjustRightInd w:val="0"/>
      <w:textAlignment w:val="baseline"/>
    </w:pPr>
    <w:rPr>
      <w:szCs w:val="20"/>
    </w:rPr>
  </w:style>
  <w:style w:type="character" w:customStyle="1" w:styleId="text1">
    <w:name w:val="text1"/>
    <w:rsid w:val="007E5B2F"/>
    <w:rPr>
      <w:rFonts w:ascii="Arial" w:hAnsi="Arial" w:cs="Arial" w:hint="default"/>
      <w:b w:val="0"/>
      <w:bCs w:val="0"/>
      <w:i w:val="0"/>
      <w:iCs w:val="0"/>
      <w:smallCaps w:val="0"/>
      <w:color w:val="000000"/>
      <w:sz w:val="20"/>
      <w:szCs w:val="20"/>
    </w:rPr>
  </w:style>
  <w:style w:type="paragraph" w:styleId="ListParagraph">
    <w:name w:val="List Paragraph"/>
    <w:basedOn w:val="Normal"/>
    <w:uiPriority w:val="34"/>
    <w:qFormat/>
    <w:rsid w:val="00D042A5"/>
    <w:pPr>
      <w:ind w:left="720"/>
      <w:contextualSpacing/>
    </w:pPr>
  </w:style>
  <w:style w:type="table" w:styleId="TableGrid">
    <w:name w:val="Table Grid"/>
    <w:basedOn w:val="TableNormal"/>
    <w:uiPriority w:val="59"/>
    <w:rsid w:val="0011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671D"/>
    <w:rPr>
      <w:rFonts w:ascii="Arial" w:eastAsiaTheme="minorHAnsi" w:hAnsi="Arial" w:cstheme="minorBidi"/>
      <w:sz w:val="24"/>
      <w:szCs w:val="22"/>
    </w:rPr>
  </w:style>
</w:styles>
</file>

<file path=word/webSettings.xml><?xml version="1.0" encoding="utf-8"?>
<w:webSettings xmlns:r="http://schemas.openxmlformats.org/officeDocument/2006/relationships" xmlns:w="http://schemas.openxmlformats.org/wordprocessingml/2006/main">
  <w:divs>
    <w:div w:id="15083389">
      <w:bodyDiv w:val="1"/>
      <w:marLeft w:val="0"/>
      <w:marRight w:val="0"/>
      <w:marTop w:val="0"/>
      <w:marBottom w:val="0"/>
      <w:divBdr>
        <w:top w:val="none" w:sz="0" w:space="0" w:color="auto"/>
        <w:left w:val="none" w:sz="0" w:space="0" w:color="auto"/>
        <w:bottom w:val="none" w:sz="0" w:space="0" w:color="auto"/>
        <w:right w:val="none" w:sz="0" w:space="0" w:color="auto"/>
      </w:divBdr>
      <w:divsChild>
        <w:div w:id="13978186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2073-8960-4902-940C-9F1DF680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NCCU</Company>
  <LinksUpToDate>false</LinksUpToDate>
  <CharactersWithSpaces>43486</CharactersWithSpaces>
  <SharedDoc>false</SharedDoc>
  <HLinks>
    <vt:vector size="6" baseType="variant">
      <vt:variant>
        <vt:i4>2883604</vt:i4>
      </vt:variant>
      <vt:variant>
        <vt:i4>-1</vt:i4>
      </vt:variant>
      <vt:variant>
        <vt:i4>1026</vt:i4>
      </vt:variant>
      <vt:variant>
        <vt:i4>1</vt:i4>
      </vt:variant>
      <vt:variant>
        <vt:lpwstr>new_nccu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alee</dc:creator>
  <cp:lastModifiedBy>NCCU</cp:lastModifiedBy>
  <cp:revision>4</cp:revision>
  <cp:lastPrinted>2013-05-22T15:53:00Z</cp:lastPrinted>
  <dcterms:created xsi:type="dcterms:W3CDTF">2013-09-12T18:08:00Z</dcterms:created>
  <dcterms:modified xsi:type="dcterms:W3CDTF">2013-09-12T18:13:00Z</dcterms:modified>
</cp:coreProperties>
</file>